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780" w:rsidRPr="00167780" w:rsidRDefault="00167780" w:rsidP="00167780">
      <w:pPr>
        <w:pStyle w:val="afd"/>
        <w:spacing w:before="0" w:beforeAutospacing="0" w:after="0" w:afterAutospacing="0"/>
        <w:rPr>
          <w:rFonts w:ascii="Cambria" w:hAnsi="Cambria"/>
        </w:rPr>
      </w:pPr>
      <w:proofErr w:type="spellStart"/>
      <w:proofErr w:type="gramStart"/>
      <w:r w:rsidRPr="00167780">
        <w:rPr>
          <w:rStyle w:val="a7"/>
          <w:rFonts w:ascii="Cambria" w:hAnsi="Cambria"/>
          <w:color w:val="0000FF"/>
          <w:sz w:val="36"/>
          <w:szCs w:val="36"/>
          <w:lang w:val="en-US"/>
        </w:rPr>
        <w:t>adoquerysetconnection</w:t>
      </w:r>
      <w:proofErr w:type="spellEnd"/>
      <w:proofErr w:type="gramEnd"/>
    </w:p>
    <w:p w:rsidR="005804AD" w:rsidRPr="009C416A" w:rsidRDefault="0046536B" w:rsidP="00167780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9C416A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9C416A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E210DD" w:rsidRPr="009C416A">
        <w:rPr>
          <w:rFonts w:ascii="Cambria" w:hAnsi="Cambria"/>
          <w:i/>
          <w:iCs/>
          <w:color w:val="0000FF"/>
          <w:sz w:val="28"/>
          <w:szCs w:val="28"/>
        </w:rPr>
        <w:t xml:space="preserve">позволяет </w:t>
      </w:r>
      <w:bookmarkStart w:id="0" w:name="_GoBack"/>
      <w:r w:rsidR="00167780" w:rsidRPr="009C416A">
        <w:rPr>
          <w:rFonts w:ascii="Cambria" w:hAnsi="Cambria"/>
          <w:i/>
          <w:iCs/>
          <w:color w:val="0000FF"/>
          <w:sz w:val="28"/>
          <w:szCs w:val="28"/>
        </w:rPr>
        <w:t>установить строку подключения к БД</w:t>
      </w:r>
      <w:bookmarkEnd w:id="0"/>
      <w:r w:rsidR="00FC4B2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4134C1" w:rsidRPr="009C416A" w:rsidRDefault="004134C1" w:rsidP="00E210DD">
      <w:pPr>
        <w:rPr>
          <w:rFonts w:ascii="Cambria" w:hAnsi="Cambria" w:cs="Arial"/>
          <w:b/>
          <w:sz w:val="28"/>
          <w:szCs w:val="28"/>
        </w:rPr>
      </w:pPr>
    </w:p>
    <w:p w:rsidR="00167780" w:rsidRPr="009C416A" w:rsidRDefault="009C7FB7" w:rsidP="00167780">
      <w:pPr>
        <w:rPr>
          <w:rFonts w:ascii="Cambria" w:hAnsi="Cambria" w:cs="Arial"/>
          <w:b/>
          <w:sz w:val="28"/>
          <w:szCs w:val="28"/>
        </w:rPr>
      </w:pPr>
      <w:r w:rsidRPr="009C416A">
        <w:rPr>
          <w:rFonts w:ascii="Cambria" w:hAnsi="Cambria" w:cs="Arial"/>
          <w:b/>
          <w:sz w:val="28"/>
          <w:szCs w:val="28"/>
        </w:rPr>
        <w:t>Синтаксис</w:t>
      </w:r>
      <w:r w:rsidR="00715D09" w:rsidRPr="009C416A">
        <w:rPr>
          <w:rFonts w:ascii="Cambria" w:hAnsi="Cambria" w:cs="Arial"/>
          <w:b/>
          <w:sz w:val="28"/>
          <w:szCs w:val="28"/>
        </w:rPr>
        <w:t>:</w:t>
      </w:r>
    </w:p>
    <w:p w:rsidR="000F68CA" w:rsidRPr="009C416A" w:rsidRDefault="00167780" w:rsidP="009C416A">
      <w:pPr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9C416A">
        <w:rPr>
          <w:rStyle w:val="a7"/>
          <w:rFonts w:ascii="Cambria" w:hAnsi="Cambria"/>
          <w:sz w:val="28"/>
          <w:szCs w:val="28"/>
          <w:lang w:val="en-US"/>
        </w:rPr>
        <w:t>adoquerysetconnection</w:t>
      </w:r>
      <w:proofErr w:type="spellEnd"/>
      <w:r w:rsidRPr="009C416A">
        <w:rPr>
          <w:rFonts w:ascii="Cambria" w:hAnsi="Cambria"/>
          <w:i/>
          <w:sz w:val="28"/>
          <w:szCs w:val="28"/>
        </w:rPr>
        <w:t>(</w:t>
      </w:r>
      <w:proofErr w:type="gramEnd"/>
      <w:r w:rsidRPr="009C416A">
        <w:rPr>
          <w:rFonts w:ascii="Cambria" w:hAnsi="Cambria"/>
          <w:i/>
          <w:sz w:val="28"/>
          <w:szCs w:val="28"/>
        </w:rPr>
        <w:t>&lt;</w:t>
      </w:r>
      <w:r w:rsidRPr="009C416A">
        <w:rPr>
          <w:rFonts w:ascii="Cambria" w:hAnsi="Cambria"/>
          <w:i/>
          <w:sz w:val="28"/>
          <w:szCs w:val="28"/>
          <w:lang w:val="en-US"/>
        </w:rPr>
        <w:t>id</w:t>
      </w:r>
      <w:r w:rsidRPr="009C416A">
        <w:rPr>
          <w:rFonts w:ascii="Cambria" w:hAnsi="Cambria"/>
          <w:i/>
          <w:sz w:val="28"/>
          <w:szCs w:val="28"/>
        </w:rPr>
        <w:t xml:space="preserve"> объекта доступа к БД&gt;, "строка подключения к БД");</w:t>
      </w:r>
    </w:p>
    <w:sectPr w:rsidR="000F68CA" w:rsidRPr="009C416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67780"/>
    <w:rsid w:val="001716FB"/>
    <w:rsid w:val="001B33A0"/>
    <w:rsid w:val="001E19F4"/>
    <w:rsid w:val="0020455E"/>
    <w:rsid w:val="00222427"/>
    <w:rsid w:val="0023260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134C1"/>
    <w:rsid w:val="00435B79"/>
    <w:rsid w:val="00450C42"/>
    <w:rsid w:val="0046536B"/>
    <w:rsid w:val="00474CDE"/>
    <w:rsid w:val="004A387C"/>
    <w:rsid w:val="004B1EA8"/>
    <w:rsid w:val="004D2DD0"/>
    <w:rsid w:val="004F3B1B"/>
    <w:rsid w:val="0051326A"/>
    <w:rsid w:val="00514E47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9159A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416A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AF22F6"/>
    <w:rsid w:val="00AF7882"/>
    <w:rsid w:val="00B46CD8"/>
    <w:rsid w:val="00B52845"/>
    <w:rsid w:val="00B64B9F"/>
    <w:rsid w:val="00BB0BFE"/>
    <w:rsid w:val="00BB3141"/>
    <w:rsid w:val="00C05B90"/>
    <w:rsid w:val="00C24F89"/>
    <w:rsid w:val="00CC63B0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210DD"/>
    <w:rsid w:val="00E34084"/>
    <w:rsid w:val="00E445E6"/>
    <w:rsid w:val="00E66C13"/>
    <w:rsid w:val="00EC3306"/>
    <w:rsid w:val="00EF4CEC"/>
    <w:rsid w:val="00F1169F"/>
    <w:rsid w:val="00F11EEC"/>
    <w:rsid w:val="00F31BD5"/>
    <w:rsid w:val="00F32056"/>
    <w:rsid w:val="00F6677F"/>
    <w:rsid w:val="00F8637C"/>
    <w:rsid w:val="00F91D65"/>
    <w:rsid w:val="00F94A73"/>
    <w:rsid w:val="00FC4B2A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A9B48E-C2EF-4B43-9673-E8D7B383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22F61-D2C2-46BA-A004-C054A4559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строки подключения к БД</dc:title>
  <dc:creator>atrif</dc:creator>
  <cp:lastModifiedBy>Redmann</cp:lastModifiedBy>
  <cp:revision>5</cp:revision>
  <dcterms:created xsi:type="dcterms:W3CDTF">2015-07-31T13:08:00Z</dcterms:created>
  <dcterms:modified xsi:type="dcterms:W3CDTF">2015-11-10T08:11:00Z</dcterms:modified>
</cp:coreProperties>
</file>