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C32A6" w:rsidRDefault="00BB61B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BB61B1">
        <w:rPr>
          <w:rFonts w:ascii="Cambria" w:hAnsi="Cambria"/>
          <w:b/>
          <w:color w:val="0000FF"/>
          <w:sz w:val="36"/>
          <w:szCs w:val="36"/>
          <w:lang w:val="en-US"/>
        </w:rPr>
        <w:t>db</w:t>
      </w:r>
      <w:r w:rsidR="001C32A6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Pr="00BB61B1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1C32A6">
        <w:rPr>
          <w:rFonts w:ascii="Cambria" w:hAnsi="Cambria"/>
          <w:b/>
          <w:color w:val="0000FF"/>
          <w:sz w:val="36"/>
          <w:szCs w:val="36"/>
          <w:lang w:val="en-US"/>
        </w:rPr>
        <w:t>signal</w:t>
      </w:r>
      <w:r w:rsidR="001C32A6">
        <w:rPr>
          <w:rFonts w:ascii="Cambria" w:hAnsi="Cambria"/>
          <w:b/>
          <w:color w:val="0000FF"/>
          <w:sz w:val="36"/>
          <w:szCs w:val="36"/>
        </w:rPr>
        <w:t>evalstring</w:t>
      </w:r>
      <w:proofErr w:type="spellEnd"/>
      <w:proofErr w:type="gramEnd"/>
    </w:p>
    <w:p w:rsidR="00715D09" w:rsidRPr="00642CE1" w:rsidRDefault="001C32A6">
      <w:pPr>
        <w:rPr>
          <w:rFonts w:ascii="Cambria" w:hAnsi="Cambria"/>
          <w:color w:val="0000FF"/>
          <w:sz w:val="28"/>
          <w:szCs w:val="28"/>
        </w:rPr>
      </w:pPr>
      <w:r>
        <w:rPr>
          <w:rFonts w:ascii="Cambria" w:hAnsi="Cambria"/>
          <w:color w:val="0000FF"/>
          <w:sz w:val="28"/>
          <w:szCs w:val="28"/>
        </w:rPr>
        <w:t>Установка интерпретируемого значения для сигнала в базе</w:t>
      </w:r>
      <w:r w:rsidR="00D22A53" w:rsidRPr="00642CE1">
        <w:rPr>
          <w:rFonts w:ascii="Cambria" w:hAnsi="Cambria"/>
          <w:color w:val="0000FF"/>
          <w:sz w:val="28"/>
          <w:szCs w:val="28"/>
        </w:rPr>
        <w:t>.</w:t>
      </w:r>
    </w:p>
    <w:p w:rsidR="00DE0459" w:rsidRPr="00642CE1" w:rsidRDefault="003D68F5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F36E81" w:rsidRDefault="009C7FB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F36E81">
        <w:rPr>
          <w:rFonts w:ascii="Cambria" w:hAnsi="Cambria"/>
          <w:b/>
          <w:sz w:val="28"/>
          <w:szCs w:val="28"/>
        </w:rPr>
        <w:t>:</w:t>
      </w:r>
    </w:p>
    <w:p w:rsidR="00A46EA8" w:rsidRPr="00ED0B22" w:rsidRDefault="001C32A6" w:rsidP="00D22A5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1C32A6">
        <w:rPr>
          <w:rFonts w:ascii="Cambria" w:hAnsi="Cambria" w:cs="Courier New"/>
          <w:i/>
          <w:sz w:val="28"/>
          <w:szCs w:val="28"/>
          <w:lang w:val="en-US"/>
        </w:rPr>
        <w:t>res</w:t>
      </w:r>
      <w:proofErr w:type="gramEnd"/>
      <w:r w:rsidR="00BB61B1" w:rsidRPr="00ED0B22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9E3275" w:rsidRPr="0070632A">
        <w:rPr>
          <w:rFonts w:ascii="Cambria" w:hAnsi="Cambria" w:cs="Courier New"/>
          <w:b/>
          <w:sz w:val="28"/>
          <w:szCs w:val="28"/>
          <w:lang w:val="en-US"/>
        </w:rPr>
        <w:t>db</w:t>
      </w:r>
      <w:r>
        <w:rPr>
          <w:rFonts w:ascii="Cambria" w:hAnsi="Cambria" w:cs="Courier New"/>
          <w:b/>
          <w:sz w:val="28"/>
          <w:szCs w:val="28"/>
          <w:lang w:val="en-US"/>
        </w:rPr>
        <w:t>s</w:t>
      </w:r>
      <w:r w:rsidR="00BB61B1">
        <w:rPr>
          <w:rFonts w:ascii="Cambria" w:hAnsi="Cambria" w:cs="Courier New"/>
          <w:b/>
          <w:sz w:val="28"/>
          <w:szCs w:val="28"/>
          <w:lang w:val="en-US"/>
        </w:rPr>
        <w:t>et</w:t>
      </w:r>
      <w:r>
        <w:rPr>
          <w:rFonts w:ascii="Cambria" w:hAnsi="Cambria" w:cs="Courier New"/>
          <w:b/>
          <w:sz w:val="28"/>
          <w:szCs w:val="28"/>
          <w:lang w:val="en-US"/>
        </w:rPr>
        <w:t>signalevalstring</w:t>
      </w:r>
      <w:proofErr w:type="spellEnd"/>
      <w:r w:rsidR="00BE541B" w:rsidRPr="00ED0B22">
        <w:rPr>
          <w:rFonts w:ascii="Cambria" w:hAnsi="Cambria" w:cs="Courier New"/>
          <w:sz w:val="28"/>
          <w:szCs w:val="28"/>
          <w:lang w:val="en-US"/>
        </w:rPr>
        <w:t>(</w:t>
      </w:r>
      <w:r w:rsidR="009E3275" w:rsidRPr="009E3275">
        <w:rPr>
          <w:rFonts w:ascii="Cambria" w:hAnsi="Cambria" w:cs="Courier New"/>
          <w:i/>
          <w:sz w:val="28"/>
          <w:szCs w:val="28"/>
          <w:lang w:val="en-US"/>
        </w:rPr>
        <w:t>cat</w:t>
      </w:r>
      <w:r w:rsidR="00F36E81" w:rsidRPr="00ED0B22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810161" w:rsidRPr="00ED0B22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>
        <w:rPr>
          <w:rFonts w:ascii="Cambria" w:hAnsi="Cambria" w:cs="Courier New"/>
          <w:i/>
          <w:sz w:val="28"/>
          <w:szCs w:val="28"/>
          <w:lang w:val="en-US"/>
        </w:rPr>
        <w:t xml:space="preserve">group, name, </w:t>
      </w:r>
      <w:proofErr w:type="spellStart"/>
      <w:r>
        <w:rPr>
          <w:rFonts w:ascii="Cambria" w:hAnsi="Cambria" w:cs="Courier New"/>
          <w:i/>
          <w:sz w:val="28"/>
          <w:szCs w:val="28"/>
          <w:lang w:val="en-US"/>
        </w:rPr>
        <w:t>frml</w:t>
      </w:r>
      <w:proofErr w:type="spellEnd"/>
      <w:r w:rsidR="00A46EA8" w:rsidRPr="00ED0B22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ED0B22" w:rsidRDefault="00E95EF5" w:rsidP="00D22A5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2F1BC5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2F1BC5">
        <w:rPr>
          <w:rFonts w:ascii="Cambria" w:hAnsi="Cambria"/>
          <w:b/>
          <w:sz w:val="28"/>
          <w:szCs w:val="28"/>
        </w:rPr>
        <w:t>:</w:t>
      </w:r>
    </w:p>
    <w:p w:rsidR="008F5D3B" w:rsidRPr="00FF3ECF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cat</w:t>
      </w:r>
      <w:proofErr w:type="gramEnd"/>
      <w:r w:rsidR="00D22A53" w:rsidRPr="00FF3ECF">
        <w:rPr>
          <w:rFonts w:ascii="Cambria" w:hAnsi="Cambria"/>
          <w:i/>
          <w:sz w:val="28"/>
          <w:szCs w:val="28"/>
        </w:rPr>
        <w:t xml:space="preserve"> </w:t>
      </w:r>
      <w:r w:rsidR="003C2C02" w:rsidRPr="00FF3ECF">
        <w:rPr>
          <w:rFonts w:ascii="Cambria" w:hAnsi="Cambria"/>
          <w:sz w:val="28"/>
          <w:szCs w:val="28"/>
        </w:rPr>
        <w:t xml:space="preserve">– </w:t>
      </w:r>
      <w:r w:rsidR="0070632A" w:rsidRPr="0070632A">
        <w:rPr>
          <w:rFonts w:ascii="Cambria" w:hAnsi="Cambria"/>
          <w:sz w:val="28"/>
          <w:szCs w:val="28"/>
        </w:rPr>
        <w:t>имя</w:t>
      </w:r>
      <w:r w:rsidR="0070632A" w:rsidRPr="00FF3ECF">
        <w:rPr>
          <w:rFonts w:ascii="Cambria" w:hAnsi="Cambria"/>
          <w:sz w:val="28"/>
          <w:szCs w:val="28"/>
        </w:rPr>
        <w:t xml:space="preserve"> </w:t>
      </w:r>
      <w:r w:rsidR="0070632A" w:rsidRPr="0070632A">
        <w:rPr>
          <w:rFonts w:ascii="Cambria" w:hAnsi="Cambria"/>
          <w:sz w:val="28"/>
          <w:szCs w:val="28"/>
        </w:rPr>
        <w:t>категории</w:t>
      </w:r>
      <w:r w:rsidR="008D586F" w:rsidRPr="00FF3ECF">
        <w:rPr>
          <w:rFonts w:ascii="Cambria" w:hAnsi="Cambria"/>
          <w:sz w:val="28"/>
          <w:szCs w:val="28"/>
        </w:rPr>
        <w:t>;</w:t>
      </w:r>
    </w:p>
    <w:p w:rsidR="00810161" w:rsidRDefault="00810161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810161">
        <w:rPr>
          <w:rFonts w:ascii="Cambria" w:hAnsi="Cambria"/>
          <w:i/>
          <w:sz w:val="28"/>
          <w:szCs w:val="28"/>
          <w:lang w:val="en-US"/>
        </w:rPr>
        <w:t>nmb</w:t>
      </w:r>
      <w:proofErr w:type="spellEnd"/>
      <w:proofErr w:type="gramEnd"/>
      <w:r w:rsidRPr="00810161">
        <w:rPr>
          <w:rFonts w:ascii="Cambria" w:hAnsi="Cambria"/>
          <w:i/>
          <w:sz w:val="28"/>
          <w:szCs w:val="28"/>
        </w:rPr>
        <w:t xml:space="preserve"> – </w:t>
      </w:r>
      <w:r w:rsidR="00ED0B22" w:rsidRPr="00ED0B22">
        <w:rPr>
          <w:rFonts w:ascii="Cambria" w:hAnsi="Cambria"/>
          <w:sz w:val="28"/>
          <w:szCs w:val="28"/>
        </w:rPr>
        <w:t>имя</w:t>
      </w:r>
      <w:r w:rsidRPr="00810161">
        <w:rPr>
          <w:rFonts w:ascii="Cambria" w:hAnsi="Cambria"/>
          <w:sz w:val="28"/>
          <w:szCs w:val="28"/>
        </w:rPr>
        <w:t xml:space="preserve"> </w:t>
      </w:r>
      <w:r w:rsidR="00F36E81">
        <w:rPr>
          <w:rFonts w:ascii="Cambria" w:hAnsi="Cambria"/>
          <w:sz w:val="28"/>
          <w:szCs w:val="28"/>
        </w:rPr>
        <w:t xml:space="preserve">группы </w:t>
      </w:r>
      <w:r w:rsidRPr="00810161">
        <w:rPr>
          <w:rFonts w:ascii="Cambria" w:hAnsi="Cambria"/>
          <w:sz w:val="28"/>
          <w:szCs w:val="28"/>
        </w:rPr>
        <w:t xml:space="preserve">в </w:t>
      </w:r>
      <w:r w:rsidR="00F36E81">
        <w:rPr>
          <w:rFonts w:ascii="Cambria" w:hAnsi="Cambria"/>
          <w:sz w:val="28"/>
          <w:szCs w:val="28"/>
        </w:rPr>
        <w:t>категории</w:t>
      </w:r>
      <w:r w:rsidR="00ED0B22">
        <w:rPr>
          <w:rFonts w:ascii="Cambria" w:hAnsi="Cambria"/>
          <w:sz w:val="28"/>
          <w:szCs w:val="28"/>
        </w:rPr>
        <w:t>;</w:t>
      </w:r>
    </w:p>
    <w:p w:rsidR="00ED0B22" w:rsidRDefault="00ED0B22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ED0B22">
        <w:rPr>
          <w:rFonts w:ascii="Cambria" w:hAnsi="Cambria"/>
          <w:i/>
          <w:sz w:val="28"/>
          <w:szCs w:val="28"/>
        </w:rPr>
        <w:t>name</w:t>
      </w:r>
      <w:proofErr w:type="spellEnd"/>
      <w:r w:rsidRPr="00ED0B22">
        <w:rPr>
          <w:rFonts w:ascii="Cambria" w:hAnsi="Cambria"/>
          <w:i/>
          <w:sz w:val="28"/>
          <w:szCs w:val="28"/>
        </w:rPr>
        <w:t xml:space="preserve"> </w:t>
      </w:r>
      <w:r w:rsidRPr="00ED0B22">
        <w:rPr>
          <w:rFonts w:ascii="Cambria" w:hAnsi="Cambria"/>
          <w:sz w:val="28"/>
          <w:szCs w:val="28"/>
        </w:rPr>
        <w:t xml:space="preserve">– </w:t>
      </w:r>
      <w:r>
        <w:rPr>
          <w:rFonts w:ascii="Cambria" w:hAnsi="Cambria"/>
          <w:sz w:val="28"/>
          <w:szCs w:val="28"/>
        </w:rPr>
        <w:t>имя сигнала;</w:t>
      </w:r>
    </w:p>
    <w:p w:rsidR="00ED0B22" w:rsidRPr="00ED0B22" w:rsidRDefault="00ED0B22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ED0B22">
        <w:rPr>
          <w:rFonts w:ascii="Cambria" w:hAnsi="Cambria"/>
          <w:i/>
          <w:sz w:val="28"/>
          <w:szCs w:val="28"/>
        </w:rPr>
        <w:t>frml</w:t>
      </w:r>
      <w:proofErr w:type="spellEnd"/>
      <w:r w:rsidRPr="00ED0B22">
        <w:rPr>
          <w:rFonts w:ascii="Cambria" w:hAnsi="Cambria"/>
          <w:i/>
          <w:sz w:val="28"/>
          <w:szCs w:val="28"/>
        </w:rPr>
        <w:t xml:space="preserve"> – </w:t>
      </w:r>
      <w:r>
        <w:rPr>
          <w:rFonts w:ascii="Cambria" w:hAnsi="Cambria"/>
          <w:sz w:val="28"/>
          <w:szCs w:val="28"/>
        </w:rPr>
        <w:t>интерпретируемое выражение, результатом которого на каждом шаге будет текущее</w:t>
      </w:r>
      <w:r w:rsidR="005E6176">
        <w:rPr>
          <w:rFonts w:ascii="Cambria" w:hAnsi="Cambria"/>
          <w:sz w:val="28"/>
          <w:szCs w:val="28"/>
        </w:rPr>
        <w:t xml:space="preserve"> значение</w:t>
      </w:r>
      <w:r>
        <w:rPr>
          <w:rFonts w:ascii="Cambria" w:hAnsi="Cambria"/>
          <w:sz w:val="28"/>
          <w:szCs w:val="28"/>
        </w:rPr>
        <w:t xml:space="preserve"> сигнала.</w:t>
      </w:r>
    </w:p>
    <w:p w:rsidR="00173F5E" w:rsidRPr="00642CE1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8F5D3B" w:rsidRPr="00BB61B1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db</w:t>
      </w:r>
      <w:r w:rsidR="00ED0B22">
        <w:rPr>
          <w:rFonts w:ascii="Cambria" w:hAnsi="Cambria"/>
          <w:i/>
          <w:sz w:val="28"/>
          <w:szCs w:val="28"/>
          <w:lang w:val="en-US"/>
        </w:rPr>
        <w:t>s</w:t>
      </w:r>
      <w:r w:rsidR="00BB61B1">
        <w:rPr>
          <w:rFonts w:ascii="Cambria" w:hAnsi="Cambria"/>
          <w:i/>
          <w:sz w:val="28"/>
          <w:szCs w:val="28"/>
        </w:rPr>
        <w:t>et</w:t>
      </w:r>
      <w:r w:rsidR="00ED0B22">
        <w:rPr>
          <w:rFonts w:ascii="Cambria" w:hAnsi="Cambria"/>
          <w:i/>
          <w:sz w:val="28"/>
          <w:szCs w:val="28"/>
          <w:lang w:val="en-US"/>
        </w:rPr>
        <w:t>signalevalstring</w:t>
      </w:r>
      <w:proofErr w:type="spellEnd"/>
      <w:proofErr w:type="gramEnd"/>
      <w:r w:rsidR="001D7157" w:rsidRPr="00AD56F0">
        <w:rPr>
          <w:rFonts w:ascii="Cambria" w:hAnsi="Cambria"/>
          <w:i/>
          <w:sz w:val="28"/>
          <w:szCs w:val="28"/>
        </w:rPr>
        <w:t xml:space="preserve"> </w:t>
      </w:r>
      <w:r w:rsidR="00C10F68" w:rsidRPr="00AD56F0">
        <w:rPr>
          <w:rFonts w:ascii="Cambria" w:hAnsi="Cambria"/>
          <w:i/>
          <w:sz w:val="28"/>
          <w:szCs w:val="28"/>
        </w:rPr>
        <w:t>–</w:t>
      </w:r>
      <w:r w:rsidR="001D7157" w:rsidRPr="00AD56F0">
        <w:rPr>
          <w:rFonts w:ascii="Cambria" w:hAnsi="Cambria"/>
          <w:i/>
          <w:sz w:val="28"/>
          <w:szCs w:val="28"/>
        </w:rPr>
        <w:t xml:space="preserve"> </w:t>
      </w:r>
      <w:r w:rsidR="0082358A" w:rsidRPr="00642CE1">
        <w:rPr>
          <w:rFonts w:ascii="Cambria" w:hAnsi="Cambria"/>
          <w:sz w:val="28"/>
          <w:szCs w:val="28"/>
        </w:rPr>
        <w:t>функция</w:t>
      </w:r>
      <w:r w:rsidR="0082358A" w:rsidRPr="00AD56F0">
        <w:rPr>
          <w:rFonts w:ascii="Cambria" w:hAnsi="Cambria"/>
          <w:sz w:val="28"/>
          <w:szCs w:val="28"/>
        </w:rPr>
        <w:t xml:space="preserve"> </w:t>
      </w:r>
      <w:r w:rsidR="00ED0B22" w:rsidRPr="00ED0B22">
        <w:rPr>
          <w:rFonts w:ascii="Cambria" w:hAnsi="Cambria"/>
          <w:sz w:val="28"/>
          <w:szCs w:val="28"/>
        </w:rPr>
        <w:t>задания интерпретируемого выражения</w:t>
      </w:r>
      <w:r w:rsidR="00ED0B22">
        <w:rPr>
          <w:rFonts w:ascii="Cambria" w:hAnsi="Cambria"/>
          <w:sz w:val="28"/>
          <w:szCs w:val="28"/>
        </w:rPr>
        <w:t xml:space="preserve"> </w:t>
      </w:r>
      <w:proofErr w:type="spellStart"/>
      <w:r w:rsidR="00ED0B22" w:rsidRPr="00ED0B22">
        <w:rPr>
          <w:rFonts w:ascii="Cambria" w:hAnsi="Cambria"/>
          <w:i/>
          <w:sz w:val="28"/>
          <w:szCs w:val="28"/>
          <w:lang w:val="en-US"/>
        </w:rPr>
        <w:t>frml</w:t>
      </w:r>
      <w:proofErr w:type="spellEnd"/>
      <w:r w:rsidR="00ED0B22" w:rsidRPr="00ED0B22">
        <w:rPr>
          <w:rFonts w:ascii="Cambria" w:hAnsi="Cambria"/>
          <w:sz w:val="28"/>
          <w:szCs w:val="28"/>
        </w:rPr>
        <w:t xml:space="preserve"> для сигнала </w:t>
      </w:r>
      <w:r w:rsidR="00ED0B22">
        <w:rPr>
          <w:rFonts w:ascii="Cambria" w:hAnsi="Cambria"/>
          <w:sz w:val="28"/>
          <w:szCs w:val="28"/>
        </w:rPr>
        <w:t xml:space="preserve">с именем </w:t>
      </w:r>
      <w:r w:rsidR="00ED0B22" w:rsidRPr="00ED0B22">
        <w:rPr>
          <w:rFonts w:ascii="Cambria" w:hAnsi="Cambria"/>
          <w:i/>
          <w:sz w:val="28"/>
          <w:szCs w:val="28"/>
          <w:lang w:val="en-US"/>
        </w:rPr>
        <w:t>name</w:t>
      </w:r>
      <w:r w:rsidR="00ED0B22" w:rsidRPr="00ED0B22">
        <w:rPr>
          <w:rFonts w:ascii="Cambria" w:hAnsi="Cambria"/>
          <w:sz w:val="28"/>
          <w:szCs w:val="28"/>
        </w:rPr>
        <w:t xml:space="preserve">, расположенного в группе </w:t>
      </w:r>
      <w:r w:rsidR="00ED0B22" w:rsidRPr="00ED0B22">
        <w:rPr>
          <w:rFonts w:ascii="Cambria" w:hAnsi="Cambria"/>
          <w:i/>
          <w:sz w:val="28"/>
          <w:szCs w:val="28"/>
          <w:lang w:val="en-US"/>
        </w:rPr>
        <w:t>group</w:t>
      </w:r>
      <w:r w:rsidR="00ED0B22" w:rsidRPr="00ED0B22">
        <w:rPr>
          <w:rFonts w:ascii="Cambria" w:hAnsi="Cambria"/>
          <w:sz w:val="28"/>
          <w:szCs w:val="28"/>
        </w:rPr>
        <w:t xml:space="preserve"> </w:t>
      </w:r>
      <w:r w:rsidR="00ED0B22">
        <w:rPr>
          <w:rFonts w:ascii="Cambria" w:hAnsi="Cambria"/>
          <w:sz w:val="28"/>
          <w:szCs w:val="28"/>
        </w:rPr>
        <w:t xml:space="preserve">категории </w:t>
      </w:r>
      <w:r w:rsidR="00ED0B22" w:rsidRPr="00ED0B22">
        <w:rPr>
          <w:rFonts w:ascii="Cambria" w:hAnsi="Cambria"/>
          <w:i/>
          <w:sz w:val="28"/>
          <w:szCs w:val="28"/>
          <w:lang w:val="en-US"/>
        </w:rPr>
        <w:t>cat</w:t>
      </w:r>
      <w:r w:rsidR="00C9670A">
        <w:rPr>
          <w:rFonts w:ascii="Cambria" w:hAnsi="Cambria"/>
          <w:sz w:val="28"/>
          <w:szCs w:val="28"/>
        </w:rPr>
        <w:t>.</w:t>
      </w:r>
    </w:p>
    <w:p w:rsidR="00173F5E" w:rsidRPr="00AD56F0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85738E" w:rsidRDefault="00ED0B22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</w:rPr>
        <w:t>res</w:t>
      </w:r>
      <w:proofErr w:type="spellEnd"/>
      <w:r w:rsidR="006D60E0" w:rsidRPr="006D60E0">
        <w:rPr>
          <w:rFonts w:ascii="Cambria" w:hAnsi="Cambria"/>
          <w:sz w:val="28"/>
          <w:szCs w:val="28"/>
        </w:rPr>
        <w:t xml:space="preserve"> - </w:t>
      </w:r>
      <w:r w:rsidR="006D60E0">
        <w:rPr>
          <w:rFonts w:ascii="Cambria" w:hAnsi="Cambria"/>
          <w:sz w:val="28"/>
          <w:szCs w:val="28"/>
        </w:rPr>
        <w:t>ф</w:t>
      </w:r>
      <w:r w:rsidR="00173F5E" w:rsidRPr="00173F5E">
        <w:rPr>
          <w:rFonts w:ascii="Cambria" w:hAnsi="Cambria"/>
          <w:sz w:val="28"/>
          <w:szCs w:val="28"/>
        </w:rPr>
        <w:t>ункция</w:t>
      </w:r>
      <w:r w:rsidR="00173F5E">
        <w:rPr>
          <w:rFonts w:ascii="Cambria" w:hAnsi="Cambria"/>
          <w:sz w:val="28"/>
          <w:szCs w:val="28"/>
        </w:rPr>
        <w:t xml:space="preserve"> возвращает </w:t>
      </w:r>
      <w:r w:rsidRPr="00ED0B22">
        <w:rPr>
          <w:rFonts w:ascii="Cambria" w:hAnsi="Cambria"/>
          <w:sz w:val="28"/>
          <w:szCs w:val="28"/>
        </w:rPr>
        <w:t>двоичную единицу, если задание</w:t>
      </w:r>
      <w:r>
        <w:rPr>
          <w:rFonts w:ascii="Cambria" w:hAnsi="Cambria"/>
          <w:sz w:val="28"/>
          <w:szCs w:val="28"/>
        </w:rPr>
        <w:t xml:space="preserve"> интерпретируемого выражения прошло успешно, и ноль в противном случае.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138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3466"/>
      </w:tblGrid>
      <w:tr w:rsidR="000A2869" w:rsidRPr="00ED0B22" w:rsidTr="003D68F5">
        <w:trPr>
          <w:trHeight w:val="505"/>
        </w:trPr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134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BA3DCC" w:rsidRDefault="00ED0B22" w:rsidP="005E6176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ED0B22">
              <w:rPr>
                <w:rFonts w:ascii="Consolas" w:hAnsi="Consolas" w:cs="Consolas"/>
                <w:sz w:val="28"/>
                <w:szCs w:val="28"/>
                <w:lang w:val="en-US"/>
              </w:rPr>
              <w:t>res</w:t>
            </w:r>
            <w:r w:rsidR="00F7681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F76811" w:rsidRPr="00F76811">
              <w:rPr>
                <w:rFonts w:ascii="Consolas" w:hAnsi="Consolas" w:cs="Consolas"/>
                <w:sz w:val="28"/>
                <w:szCs w:val="28"/>
                <w:lang w:val="en-US"/>
              </w:rPr>
              <w:t>=</w:t>
            </w:r>
            <w:r w:rsidR="00F7681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dbsetsignale</w:t>
            </w:r>
            <w:r w:rsidRPr="00ED0B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val</w:t>
            </w:r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</w:t>
            </w:r>
            <w:r w:rsidRPr="00ED0B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tring</w:t>
            </w:r>
            <w:proofErr w:type="spellEnd"/>
            <w:r w:rsidRPr="00ED0B22">
              <w:rPr>
                <w:rFonts w:ascii="Consolas" w:hAnsi="Consolas" w:cs="Consolas"/>
                <w:sz w:val="28"/>
                <w:szCs w:val="28"/>
                <w:lang w:val="en-US"/>
              </w:rPr>
              <w:t>("Датчики","D1","Property7", "</w:t>
            </w:r>
            <w:r w:rsidR="005E6176">
              <w:rPr>
                <w:rFonts w:ascii="Consolas" w:hAnsi="Consolas" w:cs="Consolas"/>
                <w:sz w:val="28"/>
                <w:szCs w:val="28"/>
                <w:lang w:val="en-US"/>
              </w:rPr>
              <w:t>D1_Property1+D1_Property2</w:t>
            </w:r>
            <w:r w:rsidRPr="00ED0B22">
              <w:rPr>
                <w:rFonts w:ascii="Consolas" w:hAnsi="Consolas" w:cs="Consolas"/>
                <w:sz w:val="28"/>
                <w:szCs w:val="28"/>
                <w:lang w:val="en-US"/>
              </w:rPr>
              <w:t>");</w:t>
            </w:r>
          </w:p>
        </w:tc>
      </w:tr>
    </w:tbl>
    <w:p w:rsidR="00690772" w:rsidRPr="005E6176" w:rsidRDefault="00690772" w:rsidP="00D22A53">
      <w:pPr>
        <w:spacing w:line="360" w:lineRule="auto"/>
        <w:rPr>
          <w:rFonts w:ascii="Cambria" w:hAnsi="Cambria"/>
          <w:sz w:val="28"/>
          <w:szCs w:val="28"/>
        </w:rPr>
      </w:pPr>
      <w:r w:rsidRPr="00642CE1">
        <w:rPr>
          <w:rFonts w:ascii="Cambria" w:hAnsi="Cambria"/>
          <w:sz w:val="28"/>
          <w:szCs w:val="28"/>
        </w:rPr>
        <w:t>В результате выполнения данного скрипта</w:t>
      </w:r>
      <w:r w:rsidR="00173F5E">
        <w:rPr>
          <w:rFonts w:ascii="Cambria" w:hAnsi="Cambria"/>
          <w:sz w:val="28"/>
          <w:szCs w:val="28"/>
        </w:rPr>
        <w:t>,</w:t>
      </w:r>
      <w:r w:rsidRPr="00642CE1">
        <w:rPr>
          <w:rFonts w:ascii="Cambria" w:hAnsi="Cambria"/>
          <w:sz w:val="28"/>
          <w:szCs w:val="28"/>
        </w:rPr>
        <w:t xml:space="preserve"> </w:t>
      </w:r>
      <w:r w:rsidR="005E6176">
        <w:rPr>
          <w:rFonts w:ascii="Cambria" w:hAnsi="Cambria"/>
          <w:sz w:val="28"/>
          <w:szCs w:val="28"/>
        </w:rPr>
        <w:t>интерпретируемым значение с</w:t>
      </w:r>
      <w:bookmarkStart w:id="0" w:name="_GoBack"/>
      <w:bookmarkEnd w:id="0"/>
      <w:r w:rsidR="005E6176">
        <w:rPr>
          <w:rFonts w:ascii="Cambria" w:hAnsi="Cambria"/>
          <w:sz w:val="28"/>
          <w:szCs w:val="28"/>
        </w:rPr>
        <w:t xml:space="preserve">игнала </w:t>
      </w:r>
      <w:r w:rsidR="005E6176" w:rsidRPr="005E6176">
        <w:rPr>
          <w:rFonts w:ascii="Cambria" w:hAnsi="Cambria"/>
          <w:i/>
          <w:sz w:val="28"/>
          <w:szCs w:val="28"/>
          <w:lang w:val="en-US"/>
        </w:rPr>
        <w:t>Property</w:t>
      </w:r>
      <w:r w:rsidR="005E6176" w:rsidRPr="005E6176">
        <w:rPr>
          <w:rFonts w:ascii="Cambria" w:hAnsi="Cambria"/>
          <w:i/>
          <w:sz w:val="28"/>
          <w:szCs w:val="28"/>
        </w:rPr>
        <w:t>7</w:t>
      </w:r>
      <w:r w:rsidR="005E6176" w:rsidRPr="005E6176">
        <w:rPr>
          <w:rFonts w:ascii="Cambria" w:hAnsi="Cambria"/>
          <w:sz w:val="28"/>
          <w:szCs w:val="28"/>
        </w:rPr>
        <w:t xml:space="preserve"> </w:t>
      </w:r>
      <w:r w:rsidR="005E6176">
        <w:rPr>
          <w:rFonts w:ascii="Cambria" w:hAnsi="Cambria"/>
          <w:sz w:val="28"/>
          <w:szCs w:val="28"/>
        </w:rPr>
        <w:t>будет</w:t>
      </w:r>
      <w:r w:rsidR="005E6176" w:rsidRPr="005E6176">
        <w:rPr>
          <w:rFonts w:ascii="Cambria" w:hAnsi="Cambria"/>
          <w:sz w:val="28"/>
          <w:szCs w:val="28"/>
        </w:rPr>
        <w:t xml:space="preserve"> установлена</w:t>
      </w:r>
      <w:r w:rsidR="005E6176">
        <w:rPr>
          <w:rFonts w:ascii="Cambria" w:hAnsi="Cambria"/>
          <w:sz w:val="28"/>
          <w:szCs w:val="28"/>
        </w:rPr>
        <w:t xml:space="preserve"> сумма сигналов </w:t>
      </w:r>
      <w:r w:rsidR="005E6176" w:rsidRPr="005E6176">
        <w:rPr>
          <w:rFonts w:ascii="Cambria" w:hAnsi="Cambria"/>
          <w:i/>
          <w:sz w:val="28"/>
          <w:szCs w:val="28"/>
        </w:rPr>
        <w:t>Property1</w:t>
      </w:r>
      <w:r w:rsidR="005E6176">
        <w:rPr>
          <w:rFonts w:ascii="Cambria" w:hAnsi="Cambria"/>
          <w:sz w:val="28"/>
          <w:szCs w:val="28"/>
        </w:rPr>
        <w:t xml:space="preserve"> и </w:t>
      </w:r>
      <w:r w:rsidR="005E6176" w:rsidRPr="005E6176">
        <w:rPr>
          <w:rFonts w:ascii="Cambria" w:hAnsi="Cambria"/>
          <w:i/>
          <w:sz w:val="28"/>
          <w:szCs w:val="28"/>
          <w:lang w:val="en-US"/>
        </w:rPr>
        <w:t>Property</w:t>
      </w:r>
      <w:r w:rsidR="005E6176" w:rsidRPr="005E6176">
        <w:rPr>
          <w:rFonts w:ascii="Cambria" w:hAnsi="Cambria"/>
          <w:i/>
          <w:sz w:val="28"/>
          <w:szCs w:val="28"/>
        </w:rPr>
        <w:t>2</w:t>
      </w:r>
      <w:r w:rsidR="005E6176">
        <w:rPr>
          <w:rFonts w:ascii="Cambria" w:hAnsi="Cambria"/>
          <w:sz w:val="28"/>
          <w:szCs w:val="28"/>
        </w:rPr>
        <w:t xml:space="preserve">, расположенных в той же группе </w:t>
      </w:r>
      <w:r w:rsidR="005E6176">
        <w:rPr>
          <w:rFonts w:ascii="Cambria" w:hAnsi="Cambria"/>
          <w:sz w:val="28"/>
          <w:szCs w:val="28"/>
          <w:lang w:val="en-US"/>
        </w:rPr>
        <w:t>D</w:t>
      </w:r>
      <w:r w:rsidR="005E6176" w:rsidRPr="005E6176">
        <w:rPr>
          <w:rFonts w:ascii="Cambria" w:hAnsi="Cambria"/>
          <w:sz w:val="28"/>
          <w:szCs w:val="28"/>
        </w:rPr>
        <w:t xml:space="preserve">1 </w:t>
      </w:r>
      <w:r w:rsidR="005E6176">
        <w:rPr>
          <w:rFonts w:ascii="Cambria" w:hAnsi="Cambria"/>
          <w:sz w:val="28"/>
          <w:szCs w:val="28"/>
        </w:rPr>
        <w:t xml:space="preserve">категории </w:t>
      </w:r>
      <w:r w:rsidR="005E6176" w:rsidRPr="005E6176">
        <w:rPr>
          <w:rFonts w:ascii="Cambria" w:hAnsi="Cambria"/>
          <w:i/>
          <w:sz w:val="28"/>
          <w:szCs w:val="28"/>
        </w:rPr>
        <w:t>Датчики</w:t>
      </w:r>
      <w:r w:rsidR="005E6176">
        <w:rPr>
          <w:rFonts w:ascii="Cambria" w:hAnsi="Cambria"/>
          <w:sz w:val="28"/>
          <w:szCs w:val="28"/>
        </w:rPr>
        <w:t>.</w:t>
      </w:r>
    </w:p>
    <w:sectPr w:rsidR="00690772" w:rsidRPr="005E617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0B1E"/>
    <w:rsid w:val="00043807"/>
    <w:rsid w:val="000562E3"/>
    <w:rsid w:val="000A2869"/>
    <w:rsid w:val="00114987"/>
    <w:rsid w:val="00115C8A"/>
    <w:rsid w:val="00173F5E"/>
    <w:rsid w:val="00195B28"/>
    <w:rsid w:val="001B33A0"/>
    <w:rsid w:val="001C32A6"/>
    <w:rsid w:val="001D7157"/>
    <w:rsid w:val="00226098"/>
    <w:rsid w:val="002710D0"/>
    <w:rsid w:val="002F1BC5"/>
    <w:rsid w:val="003C2C02"/>
    <w:rsid w:val="003D68F5"/>
    <w:rsid w:val="00461C0C"/>
    <w:rsid w:val="00474CDE"/>
    <w:rsid w:val="004A3351"/>
    <w:rsid w:val="004B1EA8"/>
    <w:rsid w:val="004B3569"/>
    <w:rsid w:val="005B5913"/>
    <w:rsid w:val="005E6176"/>
    <w:rsid w:val="0060360A"/>
    <w:rsid w:val="00605982"/>
    <w:rsid w:val="00624717"/>
    <w:rsid w:val="00642CE1"/>
    <w:rsid w:val="00646CA7"/>
    <w:rsid w:val="00680D8D"/>
    <w:rsid w:val="00690772"/>
    <w:rsid w:val="00691592"/>
    <w:rsid w:val="006960A2"/>
    <w:rsid w:val="006B0BF6"/>
    <w:rsid w:val="006D60E0"/>
    <w:rsid w:val="0070632A"/>
    <w:rsid w:val="00715D09"/>
    <w:rsid w:val="007275DB"/>
    <w:rsid w:val="00737C72"/>
    <w:rsid w:val="007514A5"/>
    <w:rsid w:val="007B5CC6"/>
    <w:rsid w:val="00810161"/>
    <w:rsid w:val="00810EED"/>
    <w:rsid w:val="008233C9"/>
    <w:rsid w:val="0082358A"/>
    <w:rsid w:val="0085738E"/>
    <w:rsid w:val="0088155E"/>
    <w:rsid w:val="008D586F"/>
    <w:rsid w:val="008F5D3B"/>
    <w:rsid w:val="0093220C"/>
    <w:rsid w:val="00944259"/>
    <w:rsid w:val="009609F3"/>
    <w:rsid w:val="009679D3"/>
    <w:rsid w:val="009B76D2"/>
    <w:rsid w:val="009C7FB7"/>
    <w:rsid w:val="009E3275"/>
    <w:rsid w:val="00A25717"/>
    <w:rsid w:val="00A44F47"/>
    <w:rsid w:val="00A46EA8"/>
    <w:rsid w:val="00AA083A"/>
    <w:rsid w:val="00AB4988"/>
    <w:rsid w:val="00AD56F0"/>
    <w:rsid w:val="00BA3DCC"/>
    <w:rsid w:val="00BB61B1"/>
    <w:rsid w:val="00BC7B62"/>
    <w:rsid w:val="00BE541B"/>
    <w:rsid w:val="00BF100A"/>
    <w:rsid w:val="00BF5D06"/>
    <w:rsid w:val="00C10F68"/>
    <w:rsid w:val="00C835E1"/>
    <w:rsid w:val="00C9670A"/>
    <w:rsid w:val="00C9740E"/>
    <w:rsid w:val="00CC09F3"/>
    <w:rsid w:val="00D119F8"/>
    <w:rsid w:val="00D15B5D"/>
    <w:rsid w:val="00D1650B"/>
    <w:rsid w:val="00D22A53"/>
    <w:rsid w:val="00D27791"/>
    <w:rsid w:val="00D90430"/>
    <w:rsid w:val="00D96DAF"/>
    <w:rsid w:val="00DE0459"/>
    <w:rsid w:val="00E34634"/>
    <w:rsid w:val="00E95EF5"/>
    <w:rsid w:val="00ED0B22"/>
    <w:rsid w:val="00EF0EA8"/>
    <w:rsid w:val="00F02F99"/>
    <w:rsid w:val="00F36E81"/>
    <w:rsid w:val="00F62392"/>
    <w:rsid w:val="00F62DE0"/>
    <w:rsid w:val="00F76811"/>
    <w:rsid w:val="00FB418A"/>
    <w:rsid w:val="00FF0491"/>
    <w:rsid w:val="00FF3E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08601-1C65-4AD5-B88A-28E6C8A57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названия группы сигналов в категории</vt:lpstr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интерпретируемого значения для сигнала в БД</dc:title>
  <dc:creator>atrif</dc:creator>
  <cp:lastModifiedBy>Redmann</cp:lastModifiedBy>
  <cp:revision>32</cp:revision>
  <dcterms:created xsi:type="dcterms:W3CDTF">2014-10-23T10:51:00Z</dcterms:created>
  <dcterms:modified xsi:type="dcterms:W3CDTF">2017-01-09T11:14:00Z</dcterms:modified>
</cp:coreProperties>
</file>