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17256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B17256">
        <w:rPr>
          <w:rFonts w:ascii="Cambria" w:hAnsi="Cambria"/>
          <w:b/>
          <w:color w:val="0000FF"/>
          <w:sz w:val="36"/>
          <w:szCs w:val="36"/>
        </w:rPr>
        <w:t>a</w:t>
      </w:r>
      <w:r w:rsidR="005973E4" w:rsidRPr="00B17256">
        <w:rPr>
          <w:rFonts w:ascii="Cambria" w:hAnsi="Cambria"/>
          <w:b/>
          <w:color w:val="0000FF"/>
          <w:sz w:val="36"/>
          <w:szCs w:val="36"/>
          <w:lang w:val="en-US"/>
        </w:rPr>
        <w:t>rctg</w:t>
      </w:r>
    </w:p>
    <w:p w:rsidR="00715D09" w:rsidRPr="0060209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60209C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5973E4" w:rsidRPr="0060209C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арк</w:t>
      </w:r>
      <w:r w:rsidR="00E54E7E" w:rsidRPr="0060209C">
        <w:rPr>
          <w:rFonts w:ascii="Cambria" w:hAnsi="Cambria"/>
          <w:i/>
          <w:color w:val="0000FF"/>
          <w:sz w:val="28"/>
          <w:szCs w:val="28"/>
        </w:rPr>
        <w:t>тангенса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60209C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60209C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60209C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60209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0209C" w:rsidRDefault="0060209C">
      <w:pPr>
        <w:rPr>
          <w:rFonts w:ascii="Cambria" w:hAnsi="Cambria"/>
          <w:color w:val="0070C0"/>
          <w:sz w:val="28"/>
          <w:szCs w:val="28"/>
          <w:lang w:val="en-US"/>
        </w:rPr>
      </w:pPr>
      <w:r w:rsidRPr="0060209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0209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0209C" w:rsidRDefault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Синтаксис</w:t>
      </w:r>
      <w:r w:rsidR="00715D09" w:rsidRPr="0060209C">
        <w:rPr>
          <w:rFonts w:ascii="Cambria" w:hAnsi="Cambria"/>
          <w:b/>
          <w:sz w:val="28"/>
          <w:szCs w:val="28"/>
        </w:rPr>
        <w:t>:</w:t>
      </w:r>
    </w:p>
    <w:p w:rsidR="009C7FB7" w:rsidRPr="0060209C" w:rsidRDefault="007C3C77">
      <w:pPr>
        <w:rPr>
          <w:rFonts w:ascii="Cambria" w:hAnsi="Cambria" w:cs="Courier New"/>
          <w:i/>
          <w:sz w:val="28"/>
          <w:szCs w:val="28"/>
        </w:rPr>
      </w:pPr>
      <w:r w:rsidRPr="0060209C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60209C">
        <w:rPr>
          <w:rFonts w:ascii="Cambria" w:hAnsi="Cambria" w:cs="Courier New"/>
          <w:b/>
          <w:sz w:val="28"/>
          <w:szCs w:val="28"/>
        </w:rPr>
        <w:t xml:space="preserve"> = </w:t>
      </w:r>
      <w:r w:rsidR="005E57B6" w:rsidRPr="0060209C">
        <w:rPr>
          <w:rFonts w:ascii="Cambria" w:hAnsi="Cambria" w:cs="Courier New"/>
          <w:b/>
          <w:sz w:val="28"/>
          <w:szCs w:val="28"/>
        </w:rPr>
        <w:t>arc</w:t>
      </w:r>
      <w:r w:rsidR="00E54E7E" w:rsidRPr="0060209C">
        <w:rPr>
          <w:rFonts w:ascii="Cambria" w:hAnsi="Cambria" w:cs="Courier New"/>
          <w:b/>
          <w:sz w:val="28"/>
          <w:szCs w:val="28"/>
          <w:lang w:val="en-US"/>
        </w:rPr>
        <w:t>t</w:t>
      </w:r>
      <w:r w:rsidR="005973E4" w:rsidRPr="0060209C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043807" w:rsidRPr="0060209C">
        <w:rPr>
          <w:rFonts w:ascii="Cambria" w:hAnsi="Cambria" w:cs="Courier New"/>
          <w:i/>
          <w:sz w:val="28"/>
          <w:szCs w:val="28"/>
        </w:rPr>
        <w:t>(</w:t>
      </w:r>
      <w:r w:rsidRPr="0060209C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60209C">
        <w:rPr>
          <w:rFonts w:ascii="Cambria" w:hAnsi="Cambria" w:cs="Courier New"/>
          <w:i/>
          <w:sz w:val="28"/>
          <w:szCs w:val="28"/>
        </w:rPr>
        <w:t>);</w:t>
      </w:r>
    </w:p>
    <w:p w:rsidR="00043807" w:rsidRPr="0060209C" w:rsidRDefault="00043807">
      <w:pPr>
        <w:rPr>
          <w:rFonts w:ascii="Cambria" w:hAnsi="Cambria"/>
          <w:sz w:val="28"/>
          <w:szCs w:val="28"/>
        </w:rPr>
      </w:pPr>
    </w:p>
    <w:p w:rsidR="009C7FB7" w:rsidRPr="0060209C" w:rsidRDefault="0004380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Аргументы:</w:t>
      </w:r>
    </w:p>
    <w:p w:rsidR="009C7FB7" w:rsidRPr="0060209C" w:rsidRDefault="00680191">
      <w:pPr>
        <w:rPr>
          <w:rFonts w:ascii="Cambria" w:hAnsi="Cambria"/>
          <w:sz w:val="28"/>
          <w:szCs w:val="28"/>
        </w:rPr>
      </w:pPr>
      <w:proofErr w:type="gramStart"/>
      <w:r w:rsidRPr="0060209C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60209C">
        <w:rPr>
          <w:rFonts w:ascii="Cambria" w:hAnsi="Cambria"/>
          <w:i/>
          <w:sz w:val="28"/>
          <w:szCs w:val="28"/>
        </w:rPr>
        <w:t xml:space="preserve"> </w:t>
      </w:r>
      <w:r w:rsidR="009C7FB7" w:rsidRPr="0060209C">
        <w:rPr>
          <w:rFonts w:ascii="Cambria" w:hAnsi="Cambria"/>
          <w:sz w:val="28"/>
          <w:szCs w:val="28"/>
        </w:rPr>
        <w:t>–</w:t>
      </w:r>
      <w:r w:rsidRPr="0060209C">
        <w:rPr>
          <w:rFonts w:ascii="Cambria" w:hAnsi="Cambria"/>
          <w:sz w:val="28"/>
          <w:szCs w:val="28"/>
        </w:rPr>
        <w:t xml:space="preserve"> </w:t>
      </w:r>
      <w:r w:rsidR="00A561AA" w:rsidRPr="0060209C">
        <w:rPr>
          <w:rFonts w:ascii="Cambria" w:hAnsi="Cambria"/>
          <w:sz w:val="28"/>
          <w:szCs w:val="28"/>
        </w:rPr>
        <w:t>входное значение</w:t>
      </w:r>
      <w:r w:rsidR="00A048CA" w:rsidRPr="0060209C">
        <w:rPr>
          <w:rFonts w:ascii="Cambria" w:hAnsi="Cambria"/>
          <w:sz w:val="28"/>
          <w:szCs w:val="28"/>
        </w:rPr>
        <w:t>.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Описание:</w:t>
      </w:r>
    </w:p>
    <w:p w:rsidR="005A47CA" w:rsidRPr="0060209C" w:rsidRDefault="005973E4" w:rsidP="008F5D3B">
      <w:pPr>
        <w:rPr>
          <w:rFonts w:ascii="Cambria" w:hAnsi="Cambria"/>
          <w:sz w:val="28"/>
          <w:szCs w:val="28"/>
        </w:rPr>
      </w:pPr>
      <w:proofErr w:type="gramStart"/>
      <w:r w:rsidRPr="0060209C">
        <w:rPr>
          <w:rFonts w:ascii="Cambria" w:hAnsi="Cambria"/>
          <w:i/>
          <w:sz w:val="28"/>
          <w:szCs w:val="28"/>
          <w:lang w:val="en-US"/>
        </w:rPr>
        <w:t>arctg</w:t>
      </w:r>
      <w:r w:rsidR="001716FB" w:rsidRPr="0060209C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60209C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60209C">
        <w:rPr>
          <w:rFonts w:ascii="Cambria" w:hAnsi="Cambria"/>
          <w:i/>
          <w:sz w:val="28"/>
          <w:szCs w:val="28"/>
        </w:rPr>
        <w:t>)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1716FB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555CB5" w:rsidRPr="0060209C">
        <w:rPr>
          <w:rFonts w:ascii="Cambria" w:hAnsi="Cambria"/>
          <w:sz w:val="28"/>
          <w:szCs w:val="28"/>
        </w:rPr>
        <w:t>функция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A94443" w:rsidRPr="0060209C">
        <w:rPr>
          <w:rFonts w:ascii="Cambria" w:hAnsi="Cambria"/>
          <w:sz w:val="28"/>
          <w:szCs w:val="28"/>
        </w:rPr>
        <w:t>вычисления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5E57B6" w:rsidRPr="0060209C">
        <w:rPr>
          <w:rFonts w:ascii="Cambria" w:hAnsi="Cambria"/>
          <w:sz w:val="28"/>
          <w:szCs w:val="28"/>
        </w:rPr>
        <w:t>арк</w:t>
      </w:r>
      <w:r w:rsidR="00E54E7E" w:rsidRPr="0060209C">
        <w:rPr>
          <w:rFonts w:ascii="Cambria" w:hAnsi="Cambria"/>
          <w:sz w:val="28"/>
          <w:szCs w:val="28"/>
        </w:rPr>
        <w:t>тангенса</w:t>
      </w:r>
      <w:r w:rsidR="00A94443" w:rsidRPr="0060209C">
        <w:rPr>
          <w:rFonts w:ascii="Cambria" w:hAnsi="Cambria"/>
          <w:sz w:val="28"/>
          <w:szCs w:val="28"/>
        </w:rPr>
        <w:t xml:space="preserve"> </w:t>
      </w:r>
      <w:r w:rsidR="0014574F" w:rsidRPr="0060209C">
        <w:rPr>
          <w:rFonts w:ascii="Cambria" w:hAnsi="Cambria"/>
          <w:sz w:val="28"/>
          <w:szCs w:val="28"/>
        </w:rPr>
        <w:t>вещественного</w:t>
      </w:r>
      <w:r w:rsidR="00A561AA" w:rsidRPr="0060209C">
        <w:rPr>
          <w:rFonts w:ascii="Cambria" w:hAnsi="Cambria"/>
          <w:sz w:val="28"/>
          <w:szCs w:val="28"/>
        </w:rPr>
        <w:t xml:space="preserve"> ил</w:t>
      </w:r>
      <w:r w:rsidR="004B3443" w:rsidRPr="0060209C">
        <w:rPr>
          <w:rFonts w:ascii="Cambria" w:hAnsi="Cambria"/>
          <w:sz w:val="28"/>
          <w:szCs w:val="28"/>
        </w:rPr>
        <w:t>и комплексного числа</w:t>
      </w:r>
      <w:r w:rsidRPr="0060209C">
        <w:rPr>
          <w:rFonts w:ascii="Cambria" w:hAnsi="Cambria"/>
          <w:sz w:val="28"/>
          <w:szCs w:val="28"/>
        </w:rPr>
        <w:t>.</w:t>
      </w:r>
    </w:p>
    <w:p w:rsidR="003001E5" w:rsidRPr="0060209C" w:rsidRDefault="004B3443" w:rsidP="0060497A">
      <w:pPr>
        <w:rPr>
          <w:rFonts w:ascii="Cambria" w:hAnsi="Cambria"/>
          <w:iCs/>
          <w:sz w:val="28"/>
          <w:szCs w:val="28"/>
        </w:rPr>
      </w:pPr>
      <w:r w:rsidRPr="0060209C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60209C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60209C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60209C">
        <w:rPr>
          <w:rFonts w:ascii="Cambria" w:hAnsi="Cambria"/>
          <w:iCs/>
          <w:sz w:val="28"/>
          <w:szCs w:val="28"/>
        </w:rPr>
        <w:t>,</w:t>
      </w:r>
      <w:r w:rsidRPr="0060209C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60209C">
        <w:rPr>
          <w:rFonts w:ascii="Cambria" w:hAnsi="Cambria"/>
          <w:iCs/>
          <w:sz w:val="28"/>
          <w:szCs w:val="28"/>
        </w:rPr>
        <w:t>.</w:t>
      </w:r>
      <w:r w:rsidR="00D56852" w:rsidRPr="0060209C">
        <w:rPr>
          <w:rFonts w:ascii="Cambria" w:hAnsi="Cambria"/>
          <w:iCs/>
          <w:sz w:val="28"/>
          <w:szCs w:val="28"/>
        </w:rPr>
        <w:t xml:space="preserve"> Вещественное входное значение ограничено условием:  -1&lt;</w:t>
      </w:r>
      <w:proofErr w:type="gramStart"/>
      <w:r w:rsidR="00D56852" w:rsidRPr="0060209C">
        <w:rPr>
          <w:rFonts w:ascii="Cambria" w:hAnsi="Cambria"/>
          <w:i/>
          <w:iCs/>
          <w:sz w:val="28"/>
          <w:szCs w:val="28"/>
        </w:rPr>
        <w:t>x</w:t>
      </w:r>
      <w:r w:rsidR="00D56852" w:rsidRPr="0060209C">
        <w:rPr>
          <w:rFonts w:ascii="Cambria" w:hAnsi="Cambria"/>
          <w:iCs/>
          <w:sz w:val="28"/>
          <w:szCs w:val="28"/>
        </w:rPr>
        <w:t>&lt;</w:t>
      </w:r>
      <w:proofErr w:type="gramEnd"/>
      <w:r w:rsidR="00D56852" w:rsidRPr="0060209C">
        <w:rPr>
          <w:rFonts w:ascii="Cambria" w:hAnsi="Cambria"/>
          <w:iCs/>
          <w:sz w:val="28"/>
          <w:szCs w:val="28"/>
        </w:rPr>
        <w:t>1.</w:t>
      </w:r>
    </w:p>
    <w:p w:rsidR="003001E5" w:rsidRPr="0060209C" w:rsidRDefault="003001E5" w:rsidP="0060497A">
      <w:pPr>
        <w:rPr>
          <w:rFonts w:ascii="Cambria" w:hAnsi="Cambria"/>
          <w:iCs/>
          <w:sz w:val="28"/>
          <w:szCs w:val="28"/>
        </w:rPr>
      </w:pPr>
      <w:r w:rsidRPr="0060209C">
        <w:rPr>
          <w:rFonts w:ascii="Cambria" w:hAnsi="Cambria"/>
          <w:iCs/>
          <w:sz w:val="28"/>
          <w:szCs w:val="28"/>
        </w:rPr>
        <w:t>Входное з</w:t>
      </w:r>
      <w:bookmarkStart w:id="0" w:name="_GoBack"/>
      <w:bookmarkEnd w:id="0"/>
      <w:r w:rsidRPr="0060209C">
        <w:rPr>
          <w:rFonts w:ascii="Cambria" w:hAnsi="Cambria"/>
          <w:iCs/>
          <w:sz w:val="28"/>
          <w:szCs w:val="28"/>
        </w:rPr>
        <w:t>начение может задаваться как заранее определенная переменная или как постоянное число.</w:t>
      </w:r>
    </w:p>
    <w:p w:rsidR="0060497A" w:rsidRPr="0060209C" w:rsidRDefault="004B3443" w:rsidP="0060497A">
      <w:pPr>
        <w:rPr>
          <w:rFonts w:ascii="Cambria" w:hAnsi="Cambria"/>
          <w:iCs/>
          <w:sz w:val="28"/>
          <w:szCs w:val="28"/>
        </w:rPr>
      </w:pPr>
      <w:r w:rsidRPr="0060209C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60209C">
        <w:rPr>
          <w:rFonts w:ascii="Cambria" w:hAnsi="Cambria"/>
          <w:i/>
          <w:iCs/>
          <w:sz w:val="28"/>
          <w:szCs w:val="28"/>
        </w:rPr>
        <w:t>a</w:t>
      </w:r>
      <w:r w:rsidRPr="0060209C">
        <w:rPr>
          <w:rFonts w:ascii="Cambria" w:hAnsi="Cambria"/>
          <w:iCs/>
          <w:sz w:val="28"/>
          <w:szCs w:val="28"/>
        </w:rPr>
        <w:t>+</w:t>
      </w:r>
      <w:r w:rsidRPr="0060209C">
        <w:rPr>
          <w:rFonts w:ascii="Cambria" w:hAnsi="Cambria"/>
          <w:i/>
          <w:iCs/>
          <w:sz w:val="28"/>
          <w:szCs w:val="28"/>
        </w:rPr>
        <w:t>b</w:t>
      </w:r>
      <w:r w:rsidRPr="0060209C">
        <w:rPr>
          <w:rFonts w:ascii="Cambria" w:hAnsi="Cambria"/>
          <w:iCs/>
          <w:sz w:val="28"/>
          <w:szCs w:val="28"/>
        </w:rPr>
        <w:t xml:space="preserve">i, где </w:t>
      </w:r>
      <w:r w:rsidRPr="0060209C">
        <w:rPr>
          <w:rFonts w:ascii="Cambria" w:hAnsi="Cambria"/>
          <w:i/>
          <w:iCs/>
          <w:sz w:val="28"/>
          <w:szCs w:val="28"/>
        </w:rPr>
        <w:t>a</w:t>
      </w:r>
      <w:r w:rsidRPr="0060209C">
        <w:rPr>
          <w:rFonts w:ascii="Cambria" w:hAnsi="Cambria"/>
          <w:iCs/>
          <w:sz w:val="28"/>
          <w:szCs w:val="28"/>
        </w:rPr>
        <w:t xml:space="preserve"> и </w:t>
      </w:r>
      <w:r w:rsidRPr="0060209C">
        <w:rPr>
          <w:rFonts w:ascii="Cambria" w:hAnsi="Cambria"/>
          <w:i/>
          <w:iCs/>
          <w:sz w:val="28"/>
          <w:szCs w:val="28"/>
        </w:rPr>
        <w:t>b</w:t>
      </w:r>
      <w:r w:rsidR="00680191" w:rsidRPr="0060209C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60209C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60209C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0209C" w:rsidRDefault="000B13C1" w:rsidP="000B13C1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Результат:</w:t>
      </w:r>
    </w:p>
    <w:p w:rsidR="000B13C1" w:rsidRPr="0060209C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60209C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60209C">
        <w:rPr>
          <w:rFonts w:ascii="Cambria" w:hAnsi="Cambria"/>
          <w:sz w:val="28"/>
          <w:szCs w:val="28"/>
        </w:rPr>
        <w:t xml:space="preserve"> 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proofErr w:type="gramStart"/>
      <w:r w:rsidR="005E57B6" w:rsidRPr="0060209C">
        <w:rPr>
          <w:rFonts w:ascii="Cambria" w:hAnsi="Cambria"/>
          <w:sz w:val="28"/>
          <w:szCs w:val="28"/>
        </w:rPr>
        <w:t>арк</w:t>
      </w:r>
      <w:r w:rsidR="00E54E7E" w:rsidRPr="0060209C">
        <w:rPr>
          <w:rFonts w:ascii="Cambria" w:hAnsi="Cambria"/>
          <w:sz w:val="28"/>
          <w:szCs w:val="28"/>
        </w:rPr>
        <w:t>тангенс</w:t>
      </w:r>
      <w:proofErr w:type="gramEnd"/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B813AC" w:rsidRPr="0060209C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60209C">
        <w:rPr>
          <w:rFonts w:ascii="Cambria" w:hAnsi="Cambria"/>
          <w:i/>
          <w:sz w:val="28"/>
          <w:szCs w:val="28"/>
        </w:rPr>
        <w:t>x</w:t>
      </w:r>
      <w:r w:rsidR="00B813AC" w:rsidRPr="0060209C">
        <w:rPr>
          <w:rFonts w:ascii="Cambria" w:hAnsi="Cambria"/>
          <w:sz w:val="28"/>
          <w:szCs w:val="28"/>
        </w:rPr>
        <w:t>.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0209C" w:rsidRDefault="00737C72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Пример</w:t>
      </w:r>
      <w:r w:rsidR="000F68CA" w:rsidRPr="0060209C">
        <w:rPr>
          <w:rFonts w:ascii="Cambria" w:hAnsi="Cambria"/>
          <w:b/>
          <w:sz w:val="28"/>
          <w:szCs w:val="28"/>
        </w:rPr>
        <w:t xml:space="preserve"> 1</w:t>
      </w:r>
      <w:r w:rsidRPr="0060209C">
        <w:rPr>
          <w:rFonts w:ascii="Cambria" w:hAnsi="Cambria"/>
          <w:b/>
          <w:sz w:val="28"/>
          <w:szCs w:val="28"/>
        </w:rPr>
        <w:t>:</w:t>
      </w:r>
    </w:p>
    <w:p w:rsidR="00996416" w:rsidRPr="0060209C" w:rsidRDefault="00BD1D5F" w:rsidP="009C7FB7">
      <w:pPr>
        <w:rPr>
          <w:rFonts w:ascii="Cambria" w:hAnsi="Cambria"/>
          <w:i/>
          <w:sz w:val="28"/>
          <w:szCs w:val="28"/>
        </w:rPr>
      </w:pPr>
      <w:r w:rsidRPr="0060209C">
        <w:rPr>
          <w:rFonts w:ascii="Cambria" w:hAnsi="Cambria"/>
          <w:i/>
          <w:sz w:val="28"/>
          <w:szCs w:val="28"/>
          <w:lang w:val="en-US"/>
        </w:rPr>
        <w:t>А</w:t>
      </w:r>
      <w:r w:rsidR="005E57B6" w:rsidRPr="0060209C">
        <w:rPr>
          <w:rFonts w:ascii="Cambria" w:hAnsi="Cambria"/>
          <w:i/>
          <w:sz w:val="28"/>
          <w:szCs w:val="28"/>
        </w:rPr>
        <w:t>рк</w:t>
      </w:r>
      <w:r w:rsidR="00E54E7E" w:rsidRPr="0060209C">
        <w:rPr>
          <w:rFonts w:ascii="Cambria" w:hAnsi="Cambria"/>
          <w:i/>
          <w:sz w:val="28"/>
          <w:szCs w:val="28"/>
        </w:rPr>
        <w:t>тангенс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996416" w:rsidRPr="0060209C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="00680191" w:rsidRPr="0060209C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60209C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60209C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60209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0209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60209C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020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BD1D5F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D56852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5</w:t>
            </w:r>
            <w:r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60209C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60209C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680191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E54E7E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</w:t>
            </w:r>
            <w:r w:rsidR="005973E4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</w:t>
            </w:r>
            <w:r w:rsidR="002A00CF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60209C" w:rsidRDefault="002A00CF" w:rsidP="002A00CF">
      <w:pPr>
        <w:rPr>
          <w:rFonts w:ascii="Cambria" w:hAnsi="Cambria"/>
          <w:sz w:val="28"/>
          <w:szCs w:val="28"/>
        </w:rPr>
      </w:pPr>
      <w:r w:rsidRPr="0060209C">
        <w:rPr>
          <w:rFonts w:ascii="Cambria" w:hAnsi="Cambria"/>
          <w:sz w:val="28"/>
          <w:szCs w:val="28"/>
        </w:rPr>
        <w:t>В результате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0F68CA" w:rsidRPr="0060209C">
        <w:rPr>
          <w:rFonts w:ascii="Cambria" w:hAnsi="Cambria"/>
          <w:sz w:val="28"/>
          <w:szCs w:val="28"/>
        </w:rPr>
        <w:t>переменной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B813AC" w:rsidRPr="0060209C">
        <w:rPr>
          <w:rFonts w:ascii="Cambria" w:hAnsi="Cambria"/>
          <w:i/>
          <w:sz w:val="28"/>
          <w:szCs w:val="28"/>
          <w:lang w:val="en-US"/>
        </w:rPr>
        <w:t>y</w:t>
      </w:r>
      <w:r w:rsidRPr="0060209C">
        <w:rPr>
          <w:rFonts w:ascii="Cambria" w:hAnsi="Cambria"/>
          <w:sz w:val="28"/>
          <w:szCs w:val="28"/>
        </w:rPr>
        <w:t xml:space="preserve"> буд</w:t>
      </w:r>
      <w:r w:rsidR="00B813AC" w:rsidRPr="0060209C">
        <w:rPr>
          <w:rFonts w:ascii="Cambria" w:hAnsi="Cambria"/>
          <w:sz w:val="28"/>
          <w:szCs w:val="28"/>
        </w:rPr>
        <w:t xml:space="preserve">ет присвоено значение </w:t>
      </w:r>
      <w:r w:rsidR="00BD1D5F" w:rsidRPr="0060209C">
        <w:rPr>
          <w:rFonts w:ascii="Cambria" w:hAnsi="Cambria"/>
          <w:sz w:val="28"/>
          <w:szCs w:val="28"/>
        </w:rPr>
        <w:t>1.3734008</w:t>
      </w:r>
      <w:r w:rsidRPr="0060209C">
        <w:rPr>
          <w:rFonts w:ascii="Cambria" w:hAnsi="Cambria"/>
          <w:sz w:val="28"/>
          <w:szCs w:val="28"/>
        </w:rPr>
        <w:t>.</w:t>
      </w:r>
    </w:p>
    <w:p w:rsidR="001241D6" w:rsidRPr="0060209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60209C" w:rsidRDefault="000F68CA" w:rsidP="000F68CA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Пример 2:</w:t>
      </w:r>
    </w:p>
    <w:p w:rsidR="00996416" w:rsidRPr="0060209C" w:rsidRDefault="00BD1D5F" w:rsidP="000F68CA">
      <w:pPr>
        <w:rPr>
          <w:rFonts w:ascii="Cambria" w:hAnsi="Cambria"/>
          <w:i/>
          <w:sz w:val="28"/>
          <w:szCs w:val="28"/>
        </w:rPr>
      </w:pPr>
      <w:r w:rsidRPr="0060209C">
        <w:rPr>
          <w:rFonts w:ascii="Cambria" w:hAnsi="Cambria"/>
          <w:i/>
          <w:sz w:val="28"/>
          <w:szCs w:val="28"/>
        </w:rPr>
        <w:t>А</w:t>
      </w:r>
      <w:r w:rsidR="005E57B6" w:rsidRPr="0060209C">
        <w:rPr>
          <w:rFonts w:ascii="Cambria" w:hAnsi="Cambria"/>
          <w:i/>
          <w:sz w:val="28"/>
          <w:szCs w:val="28"/>
        </w:rPr>
        <w:t>рк</w:t>
      </w:r>
      <w:r w:rsidR="00E54E7E" w:rsidRPr="0060209C">
        <w:rPr>
          <w:rFonts w:ascii="Cambria" w:hAnsi="Cambria"/>
          <w:i/>
          <w:sz w:val="28"/>
          <w:szCs w:val="28"/>
        </w:rPr>
        <w:t>тангенс</w:t>
      </w:r>
      <w:r w:rsidR="004E248E" w:rsidRPr="0060209C">
        <w:rPr>
          <w:rFonts w:ascii="Cambria" w:hAnsi="Cambria"/>
          <w:i/>
          <w:sz w:val="28"/>
          <w:szCs w:val="28"/>
        </w:rPr>
        <w:t xml:space="preserve"> </w:t>
      </w:r>
      <w:r w:rsidR="00996416" w:rsidRPr="0060209C">
        <w:rPr>
          <w:rFonts w:ascii="Cambria" w:hAnsi="Cambria"/>
          <w:i/>
          <w:sz w:val="28"/>
          <w:szCs w:val="28"/>
        </w:rPr>
        <w:t>комплексного</w:t>
      </w:r>
      <w:r w:rsidR="004E248E" w:rsidRPr="0060209C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60209C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60209C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60209C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60209C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60209C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60209C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60209C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5E57B6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E54E7E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</w:t>
            </w:r>
            <w:r w:rsidR="005973E4" w:rsidRPr="0060209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</w:t>
            </w:r>
            <w:r w:rsidR="000F68CA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60209C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60209C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60209C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60209C" w:rsidRDefault="000F68CA" w:rsidP="000F68CA">
      <w:pPr>
        <w:rPr>
          <w:rFonts w:ascii="Cambria" w:hAnsi="Cambria"/>
          <w:sz w:val="28"/>
          <w:szCs w:val="28"/>
        </w:rPr>
      </w:pPr>
      <w:r w:rsidRPr="0060209C">
        <w:rPr>
          <w:rFonts w:ascii="Cambria" w:hAnsi="Cambria"/>
          <w:sz w:val="28"/>
          <w:szCs w:val="28"/>
        </w:rPr>
        <w:t>В результате</w:t>
      </w:r>
      <w:r w:rsidR="004E248E" w:rsidRPr="0060209C">
        <w:rPr>
          <w:rFonts w:ascii="Cambria" w:hAnsi="Cambria"/>
          <w:sz w:val="28"/>
          <w:szCs w:val="28"/>
        </w:rPr>
        <w:t xml:space="preserve"> </w:t>
      </w:r>
      <w:r w:rsidRPr="0060209C">
        <w:rPr>
          <w:rFonts w:ascii="Cambria" w:hAnsi="Cambria"/>
          <w:sz w:val="28"/>
          <w:szCs w:val="28"/>
        </w:rPr>
        <w:t>переменной</w:t>
      </w:r>
      <w:r w:rsidR="004E248E" w:rsidRPr="0060209C">
        <w:rPr>
          <w:rFonts w:ascii="Cambria" w:hAnsi="Cambria"/>
          <w:sz w:val="28"/>
          <w:szCs w:val="28"/>
        </w:rPr>
        <w:t xml:space="preserve"> </w:t>
      </w:r>
      <w:r w:rsidR="00B813AC" w:rsidRPr="0060209C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60209C">
        <w:rPr>
          <w:rFonts w:ascii="Cambria" w:hAnsi="Cambria"/>
          <w:sz w:val="28"/>
          <w:szCs w:val="28"/>
        </w:rPr>
        <w:t xml:space="preserve"> будет присвоено значение </w:t>
      </w:r>
      <w:r w:rsidR="00BD1D5F" w:rsidRPr="0060209C">
        <w:rPr>
          <w:rFonts w:ascii="Cambria" w:hAnsi="Cambria"/>
          <w:sz w:val="28"/>
          <w:szCs w:val="28"/>
        </w:rPr>
        <w:t>1.448307+0.15899719i</w:t>
      </w:r>
      <w:r w:rsidRPr="0060209C">
        <w:rPr>
          <w:rFonts w:ascii="Cambria" w:hAnsi="Cambria"/>
          <w:sz w:val="28"/>
          <w:szCs w:val="28"/>
        </w:rPr>
        <w:t>.</w:t>
      </w:r>
    </w:p>
    <w:p w:rsidR="000F68CA" w:rsidRPr="0060209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60209C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020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973E4"/>
    <w:rsid w:val="005A2615"/>
    <w:rsid w:val="005A47CA"/>
    <w:rsid w:val="005B0B44"/>
    <w:rsid w:val="005B5913"/>
    <w:rsid w:val="005E57B6"/>
    <w:rsid w:val="005F1572"/>
    <w:rsid w:val="0060209C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85F49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17256"/>
    <w:rsid w:val="00B46CD8"/>
    <w:rsid w:val="00B52845"/>
    <w:rsid w:val="00B813AC"/>
    <w:rsid w:val="00BB0BFE"/>
    <w:rsid w:val="00BB3141"/>
    <w:rsid w:val="00BD1D5F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5A145-3D06-4849-B46B-7443F3AB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304D5-D9CB-47EE-87A5-3B80EB9D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2014-07-28T10:31:00Z</dcterms:created>
  <dcterms:modified xsi:type="dcterms:W3CDTF">2015-07-30T13:08:00Z</dcterms:modified>
</cp:coreProperties>
</file>