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25C0" w:rsidRDefault="00E477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A25C0">
        <w:rPr>
          <w:rFonts w:ascii="Cambria" w:hAnsi="Cambria"/>
          <w:b/>
          <w:color w:val="0000FF"/>
          <w:sz w:val="36"/>
          <w:szCs w:val="36"/>
          <w:lang w:val="en-US"/>
        </w:rPr>
        <w:t>complex</w:t>
      </w:r>
      <w:proofErr w:type="gramEnd"/>
    </w:p>
    <w:p w:rsidR="00715D09" w:rsidRPr="003D3E71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D3E71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3D3E71">
        <w:rPr>
          <w:rFonts w:ascii="Cambria" w:hAnsi="Cambria"/>
          <w:i/>
          <w:color w:val="0000FF"/>
          <w:sz w:val="28"/>
          <w:szCs w:val="28"/>
        </w:rPr>
        <w:t xml:space="preserve"> получения</w:t>
      </w:r>
      <w:r w:rsidR="00FF24B0" w:rsidRPr="003D3E71">
        <w:rPr>
          <w:rFonts w:ascii="Cambria" w:hAnsi="Cambria"/>
          <w:i/>
          <w:color w:val="0000FF"/>
          <w:sz w:val="28"/>
          <w:szCs w:val="28"/>
        </w:rPr>
        <w:t xml:space="preserve"> комплексного числа</w:t>
      </w:r>
      <w:r w:rsidR="00737C72" w:rsidRPr="003D3E7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D3E71" w:rsidRDefault="003D3E71">
      <w:pPr>
        <w:rPr>
          <w:rFonts w:ascii="Cambria" w:hAnsi="Cambria"/>
          <w:color w:val="0070C0"/>
          <w:sz w:val="28"/>
          <w:szCs w:val="28"/>
          <w:lang w:val="en-US"/>
        </w:rPr>
      </w:pPr>
      <w:r w:rsidRPr="003D3E7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D3E7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D3E7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D3E71">
        <w:rPr>
          <w:rFonts w:ascii="Cambria" w:hAnsi="Cambria"/>
          <w:b/>
          <w:sz w:val="28"/>
          <w:szCs w:val="28"/>
        </w:rPr>
        <w:t>Синтаксис</w:t>
      </w:r>
      <w:r w:rsidR="00715D09" w:rsidRPr="003D3E7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D3E71" w:rsidRDefault="00FF24B0">
      <w:pPr>
        <w:rPr>
          <w:rFonts w:ascii="Cambria" w:hAnsi="Cambria" w:cs="Courier New"/>
          <w:i/>
          <w:sz w:val="28"/>
          <w:szCs w:val="28"/>
          <w:lang w:val="en-US"/>
        </w:rPr>
      </w:pPr>
      <w:r w:rsidRPr="003D3E7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3D3E71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E47757" w:rsidRPr="003D3E71">
        <w:rPr>
          <w:rFonts w:ascii="Cambria" w:hAnsi="Cambria" w:cs="Courier New"/>
          <w:b/>
          <w:sz w:val="28"/>
          <w:szCs w:val="28"/>
          <w:lang w:val="en-US"/>
        </w:rPr>
        <w:t>complex</w:t>
      </w:r>
      <w:r w:rsidR="00043807" w:rsidRPr="003D3E71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E47757" w:rsidRPr="003D3E71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E47757" w:rsidRPr="003D3E71">
        <w:rPr>
          <w:rFonts w:ascii="Cambria" w:hAnsi="Cambria" w:cs="Courier New"/>
          <w:sz w:val="28"/>
          <w:szCs w:val="28"/>
          <w:lang w:val="en-US"/>
        </w:rPr>
        <w:t>,</w:t>
      </w:r>
      <w:r w:rsidR="00E47757" w:rsidRPr="003D3E71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3D3E71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3D3E7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D3E71" w:rsidRDefault="00043807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Аргументы:</w:t>
      </w:r>
    </w:p>
    <w:p w:rsidR="00B335C8" w:rsidRPr="003D3E71" w:rsidRDefault="00E47757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i/>
          <w:sz w:val="28"/>
          <w:szCs w:val="28"/>
          <w:lang w:val="en-US"/>
        </w:rPr>
        <w:t>a</w:t>
      </w:r>
      <w:r w:rsidR="00F26FAB" w:rsidRPr="003D3E71">
        <w:rPr>
          <w:rFonts w:ascii="Cambria" w:hAnsi="Cambria"/>
          <w:i/>
          <w:sz w:val="28"/>
          <w:szCs w:val="28"/>
        </w:rPr>
        <w:t xml:space="preserve"> </w:t>
      </w:r>
      <w:r w:rsidR="009C7FB7" w:rsidRPr="003D3E71">
        <w:rPr>
          <w:rFonts w:ascii="Cambria" w:hAnsi="Cambria"/>
          <w:sz w:val="28"/>
          <w:szCs w:val="28"/>
        </w:rPr>
        <w:t>–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  <w:r w:rsidR="00B335C8" w:rsidRPr="003D3E71">
        <w:rPr>
          <w:rFonts w:ascii="Cambria" w:hAnsi="Cambria"/>
          <w:sz w:val="28"/>
          <w:szCs w:val="28"/>
        </w:rPr>
        <w:t>веществе</w:t>
      </w:r>
      <w:bookmarkStart w:id="0" w:name="_GoBack"/>
      <w:bookmarkEnd w:id="0"/>
      <w:r w:rsidR="00B335C8" w:rsidRPr="003D3E71">
        <w:rPr>
          <w:rFonts w:ascii="Cambria" w:hAnsi="Cambria"/>
          <w:sz w:val="28"/>
          <w:szCs w:val="28"/>
        </w:rPr>
        <w:t>нная</w:t>
      </w:r>
      <w:r w:rsidRPr="003D3E71">
        <w:rPr>
          <w:rFonts w:ascii="Cambria" w:hAnsi="Cambria"/>
          <w:sz w:val="28"/>
          <w:szCs w:val="28"/>
        </w:rPr>
        <w:t xml:space="preserve"> часть комплексного числа</w:t>
      </w:r>
      <w:r w:rsidR="00B335C8" w:rsidRPr="003D3E71">
        <w:rPr>
          <w:rFonts w:ascii="Cambria" w:hAnsi="Cambria"/>
          <w:sz w:val="28"/>
          <w:szCs w:val="28"/>
        </w:rPr>
        <w:t>,</w:t>
      </w:r>
    </w:p>
    <w:p w:rsidR="009C7FB7" w:rsidRPr="003D3E71" w:rsidRDefault="00B335C8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i/>
          <w:sz w:val="28"/>
          <w:szCs w:val="28"/>
          <w:lang w:val="en-US"/>
        </w:rPr>
        <w:t>b</w:t>
      </w:r>
      <w:r w:rsidRPr="003D3E71">
        <w:rPr>
          <w:rFonts w:ascii="Cambria" w:hAnsi="Cambria"/>
          <w:i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– </w:t>
      </w:r>
      <w:proofErr w:type="gramStart"/>
      <w:r w:rsidRPr="003D3E71">
        <w:rPr>
          <w:rFonts w:ascii="Cambria" w:hAnsi="Cambria"/>
          <w:sz w:val="28"/>
          <w:szCs w:val="28"/>
        </w:rPr>
        <w:t>мнимая</w:t>
      </w:r>
      <w:proofErr w:type="gramEnd"/>
      <w:r w:rsidRPr="003D3E71">
        <w:rPr>
          <w:rFonts w:ascii="Cambria" w:hAnsi="Cambria"/>
          <w:sz w:val="28"/>
          <w:szCs w:val="28"/>
        </w:rPr>
        <w:t xml:space="preserve"> часть комплексного числа,</w:t>
      </w:r>
      <w:r w:rsidR="00A048CA" w:rsidRPr="003D3E71">
        <w:rPr>
          <w:rFonts w:ascii="Cambria" w:hAnsi="Cambria"/>
          <w:sz w:val="28"/>
          <w:szCs w:val="28"/>
        </w:rPr>
        <w:t>.</w:t>
      </w:r>
    </w:p>
    <w:p w:rsidR="008F5D3B" w:rsidRPr="003D3E7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D3E71" w:rsidRDefault="008F5D3B" w:rsidP="009C7FB7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Описание:</w:t>
      </w:r>
    </w:p>
    <w:p w:rsidR="008233C9" w:rsidRPr="003D3E71" w:rsidRDefault="00B335C8" w:rsidP="008F5D3B">
      <w:pPr>
        <w:rPr>
          <w:rFonts w:ascii="Cambria" w:hAnsi="Cambria"/>
          <w:sz w:val="28"/>
          <w:szCs w:val="28"/>
        </w:rPr>
      </w:pPr>
      <w:proofErr w:type="gramStart"/>
      <w:r w:rsidRPr="003D3E71">
        <w:rPr>
          <w:rFonts w:ascii="Cambria" w:hAnsi="Cambria"/>
          <w:i/>
          <w:sz w:val="28"/>
          <w:szCs w:val="28"/>
          <w:lang w:val="en-US"/>
        </w:rPr>
        <w:t>complex</w:t>
      </w:r>
      <w:r w:rsidR="001716FB" w:rsidRPr="003D3E71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3D3E71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3D3E71">
        <w:rPr>
          <w:rFonts w:ascii="Cambria" w:hAnsi="Cambria"/>
          <w:i/>
          <w:sz w:val="28"/>
          <w:szCs w:val="28"/>
        </w:rPr>
        <w:t>)</w:t>
      </w:r>
      <w:r w:rsidR="00F26FAB" w:rsidRPr="003D3E71">
        <w:rPr>
          <w:rFonts w:ascii="Cambria" w:hAnsi="Cambria"/>
          <w:i/>
          <w:sz w:val="28"/>
          <w:szCs w:val="28"/>
        </w:rPr>
        <w:t xml:space="preserve"> </w:t>
      </w:r>
      <w:r w:rsidR="001716FB" w:rsidRPr="003D3E71">
        <w:rPr>
          <w:rFonts w:ascii="Cambria" w:hAnsi="Cambria"/>
          <w:sz w:val="28"/>
          <w:szCs w:val="28"/>
        </w:rPr>
        <w:t>–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  <w:r w:rsidR="00555CB5" w:rsidRPr="003D3E71">
        <w:rPr>
          <w:rFonts w:ascii="Cambria" w:hAnsi="Cambria"/>
          <w:sz w:val="28"/>
          <w:szCs w:val="28"/>
        </w:rPr>
        <w:t>функция</w:t>
      </w:r>
      <w:r w:rsidRPr="003D3E71">
        <w:rPr>
          <w:rFonts w:ascii="Cambria" w:hAnsi="Cambria"/>
          <w:sz w:val="28"/>
          <w:szCs w:val="28"/>
        </w:rPr>
        <w:t xml:space="preserve"> получения</w:t>
      </w:r>
      <w:r w:rsidR="00F26FAB" w:rsidRPr="003D3E71">
        <w:rPr>
          <w:rFonts w:ascii="Cambria" w:hAnsi="Cambria"/>
          <w:sz w:val="28"/>
          <w:szCs w:val="28"/>
        </w:rPr>
        <w:t xml:space="preserve"> комплексного числа </w:t>
      </w:r>
      <w:r w:rsidR="00F26FAB" w:rsidRPr="003D3E71">
        <w:rPr>
          <w:rFonts w:ascii="Cambria" w:hAnsi="Cambria"/>
          <w:sz w:val="28"/>
          <w:szCs w:val="28"/>
          <w:lang w:val="en-US"/>
        </w:rPr>
        <w:t>x</w:t>
      </w:r>
      <w:r w:rsidRPr="003D3E71">
        <w:rPr>
          <w:rFonts w:ascii="Cambria" w:hAnsi="Cambria"/>
          <w:sz w:val="28"/>
          <w:szCs w:val="28"/>
        </w:rPr>
        <w:t xml:space="preserve"> из его вещественной части </w:t>
      </w:r>
      <w:r w:rsidRPr="003D3E71">
        <w:rPr>
          <w:rFonts w:ascii="Cambria" w:hAnsi="Cambria"/>
          <w:i/>
          <w:sz w:val="28"/>
          <w:szCs w:val="28"/>
        </w:rPr>
        <w:t>a</w:t>
      </w:r>
      <w:r w:rsidRPr="003D3E71">
        <w:rPr>
          <w:rFonts w:ascii="Cambria" w:hAnsi="Cambria"/>
          <w:sz w:val="28"/>
          <w:szCs w:val="28"/>
        </w:rPr>
        <w:t xml:space="preserve"> и мнимой части </w:t>
      </w:r>
      <w:r w:rsidRPr="003D3E71">
        <w:rPr>
          <w:rFonts w:ascii="Cambria" w:hAnsi="Cambria"/>
          <w:i/>
          <w:sz w:val="28"/>
          <w:szCs w:val="28"/>
        </w:rPr>
        <w:t>b</w:t>
      </w:r>
      <w:r w:rsidR="001716FB" w:rsidRPr="003D3E71">
        <w:rPr>
          <w:rFonts w:ascii="Cambria" w:hAnsi="Cambria"/>
          <w:sz w:val="28"/>
          <w:szCs w:val="28"/>
        </w:rPr>
        <w:t>.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</w:p>
    <w:p w:rsidR="006528F2" w:rsidRPr="003D3E71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3D3E71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3D3E71" w:rsidRDefault="000B13C1" w:rsidP="000B13C1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Результат:</w:t>
      </w:r>
    </w:p>
    <w:p w:rsidR="008F5D3B" w:rsidRPr="003D3E71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3D3E7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3D3E71">
        <w:rPr>
          <w:rFonts w:ascii="Cambria" w:hAnsi="Cambria"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 </w:t>
      </w:r>
      <w:r w:rsidR="000B13C1" w:rsidRPr="003D3E71">
        <w:rPr>
          <w:rFonts w:ascii="Cambria" w:hAnsi="Cambria"/>
          <w:sz w:val="28"/>
          <w:szCs w:val="28"/>
        </w:rPr>
        <w:t>–</w:t>
      </w:r>
      <w:proofErr w:type="gramEnd"/>
      <w:r w:rsidR="00B335C8" w:rsidRPr="003D3E71">
        <w:rPr>
          <w:rFonts w:ascii="Cambria" w:hAnsi="Cambria"/>
          <w:sz w:val="28"/>
          <w:szCs w:val="28"/>
        </w:rPr>
        <w:t xml:space="preserve"> полученное комплексное число</w:t>
      </w:r>
      <w:r w:rsidR="0060497A" w:rsidRPr="003D3E71">
        <w:rPr>
          <w:rFonts w:ascii="Cambria" w:hAnsi="Cambria"/>
          <w:sz w:val="28"/>
          <w:szCs w:val="28"/>
        </w:rPr>
        <w:t>.</w:t>
      </w:r>
      <w:r w:rsidRPr="003D3E71">
        <w:rPr>
          <w:rFonts w:ascii="Cambria" w:hAnsi="Cambria"/>
          <w:sz w:val="28"/>
          <w:szCs w:val="28"/>
        </w:rPr>
        <w:t xml:space="preserve"> Имеет тип «комплексное число» </w:t>
      </w:r>
    </w:p>
    <w:p w:rsidR="008F5D3B" w:rsidRPr="003D3E71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3D3E7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3D3E71" w:rsidRDefault="000F68CA" w:rsidP="000F68CA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3D3E71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3D3E71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3D3E71" w:rsidRDefault="000F68CA" w:rsidP="00663335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191259" w:rsidRPr="003D3E71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D3E71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3D3E7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B335C8" w:rsidRPr="003D3E71">
              <w:rPr>
                <w:rFonts w:ascii="Consolas" w:hAnsi="Consolas" w:cs="Consolas"/>
                <w:b/>
                <w:bCs/>
                <w:sz w:val="28"/>
                <w:szCs w:val="28"/>
              </w:rPr>
              <w:t>complex</w:t>
            </w:r>
            <w:r w:rsidR="000F68CA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3D3E71">
              <w:rPr>
                <w:rFonts w:ascii="Consolas" w:hAnsi="Consolas" w:cs="Consolas"/>
                <w:sz w:val="28"/>
                <w:szCs w:val="28"/>
              </w:rPr>
              <w:t>3</w:t>
            </w:r>
            <w:r w:rsidR="00B335C8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B335C8" w:rsidRPr="003D3E71">
              <w:rPr>
                <w:rFonts w:ascii="Consolas" w:hAnsi="Consolas" w:cs="Consolas"/>
                <w:sz w:val="28"/>
                <w:szCs w:val="28"/>
              </w:rPr>
              <w:t>4</w:t>
            </w:r>
            <w:r w:rsidR="000F68CA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3D3E71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3D3E71" w:rsidRDefault="000F68CA" w:rsidP="000F68CA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sz w:val="28"/>
          <w:szCs w:val="28"/>
        </w:rPr>
        <w:t>В результате</w:t>
      </w:r>
      <w:r w:rsidR="00191259" w:rsidRPr="003D3E71">
        <w:rPr>
          <w:rFonts w:ascii="Cambria" w:hAnsi="Cambria"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>переменной</w:t>
      </w:r>
      <w:r w:rsidR="00191259" w:rsidRPr="003D3E71">
        <w:rPr>
          <w:rFonts w:ascii="Cambria" w:hAnsi="Cambria"/>
          <w:sz w:val="28"/>
          <w:szCs w:val="28"/>
        </w:rPr>
        <w:t xml:space="preserve"> </w:t>
      </w:r>
      <w:r w:rsidR="00191259" w:rsidRPr="003D3E71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3D3E71">
        <w:rPr>
          <w:rFonts w:ascii="Cambria" w:hAnsi="Cambria"/>
          <w:i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будет присвоено значение </w:t>
      </w:r>
      <w:r w:rsidR="00B335C8" w:rsidRPr="003D3E71">
        <w:rPr>
          <w:rFonts w:ascii="Cambria" w:hAnsi="Cambria"/>
          <w:sz w:val="28"/>
          <w:szCs w:val="28"/>
        </w:rPr>
        <w:t>3+4i</w:t>
      </w:r>
      <w:r w:rsidRPr="003D3E71">
        <w:rPr>
          <w:rFonts w:ascii="Cambria" w:hAnsi="Cambria"/>
          <w:sz w:val="28"/>
          <w:szCs w:val="28"/>
        </w:rPr>
        <w:t>.</w:t>
      </w:r>
    </w:p>
    <w:p w:rsidR="000F68CA" w:rsidRPr="003D3E7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D3E7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D3E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A25C0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D3E71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9318F-7471-4F41-9B17-C53A98B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F781-3C37-4E71-A961-595EFD5E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2014-07-25T10:06:00Z</dcterms:created>
  <dcterms:modified xsi:type="dcterms:W3CDTF">2015-07-30T12:58:00Z</dcterms:modified>
</cp:coreProperties>
</file>