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31" w:rsidRPr="00F70C6B" w:rsidRDefault="00B33D31" w:rsidP="00A4286C">
      <w:pPr>
        <w:pStyle w:val="afd"/>
        <w:spacing w:before="0" w:beforeAutospacing="0" w:after="0" w:afterAutospacing="0"/>
        <w:rPr>
          <w:rFonts w:ascii="Cambria" w:hAnsi="Cambria"/>
        </w:rPr>
      </w:pPr>
      <w:bookmarkStart w:id="0" w:name="_GoBack"/>
      <w:bookmarkEnd w:id="0"/>
      <w:proofErr w:type="spellStart"/>
      <w:proofErr w:type="gramStart"/>
      <w:r w:rsidRPr="00F70C6B">
        <w:rPr>
          <w:rStyle w:val="a7"/>
          <w:rFonts w:ascii="Cambria" w:hAnsi="Cambria"/>
          <w:color w:val="0000FF"/>
          <w:sz w:val="36"/>
          <w:szCs w:val="36"/>
          <w:lang w:val="en-US"/>
        </w:rPr>
        <w:t>dbgsaverestart</w:t>
      </w:r>
      <w:proofErr w:type="spellEnd"/>
      <w:proofErr w:type="gramEnd"/>
      <w:r w:rsidRPr="00F70C6B">
        <w:rPr>
          <w:rFonts w:ascii="Cambria" w:hAnsi="Cambria"/>
        </w:rPr>
        <w:t xml:space="preserve"> </w:t>
      </w:r>
    </w:p>
    <w:p w:rsidR="00715D09" w:rsidRPr="00373AF3" w:rsidRDefault="0046536B" w:rsidP="00A4286C">
      <w:pPr>
        <w:pStyle w:val="afd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373AF3">
        <w:rPr>
          <w:rFonts w:ascii="Cambria" w:hAnsi="Cambria"/>
          <w:i/>
          <w:iCs/>
          <w:color w:val="0000FF"/>
          <w:sz w:val="28"/>
          <w:szCs w:val="28"/>
        </w:rPr>
        <w:t>Функция</w:t>
      </w:r>
      <w:r w:rsidR="00104411" w:rsidRPr="00373AF3">
        <w:rPr>
          <w:rFonts w:ascii="Cambria" w:hAnsi="Cambria"/>
          <w:i/>
          <w:iCs/>
          <w:color w:val="0000FF"/>
          <w:sz w:val="28"/>
          <w:szCs w:val="28"/>
        </w:rPr>
        <w:t xml:space="preserve"> </w:t>
      </w:r>
      <w:r w:rsidR="009B6B36" w:rsidRPr="00373AF3">
        <w:rPr>
          <w:rFonts w:ascii="Cambria" w:hAnsi="Cambria"/>
          <w:i/>
          <w:iCs/>
          <w:color w:val="0000FF"/>
          <w:sz w:val="28"/>
          <w:szCs w:val="28"/>
        </w:rPr>
        <w:t xml:space="preserve">предоставляет возможность </w:t>
      </w:r>
      <w:proofErr w:type="spellStart"/>
      <w:r w:rsidR="00B33D31" w:rsidRPr="00373AF3">
        <w:rPr>
          <w:rFonts w:ascii="Cambria" w:hAnsi="Cambria"/>
          <w:i/>
          <w:iCs/>
          <w:color w:val="0000FF"/>
          <w:sz w:val="28"/>
          <w:szCs w:val="28"/>
        </w:rPr>
        <w:t>cохранить</w:t>
      </w:r>
      <w:proofErr w:type="spellEnd"/>
      <w:r w:rsidR="00B33D31" w:rsidRPr="00373AF3">
        <w:rPr>
          <w:rFonts w:ascii="Cambria" w:hAnsi="Cambria"/>
          <w:i/>
          <w:iCs/>
          <w:color w:val="0000FF"/>
          <w:sz w:val="28"/>
          <w:szCs w:val="28"/>
        </w:rPr>
        <w:t xml:space="preserve"> точку рестарта на удалённой исполнительной системе, </w:t>
      </w:r>
      <w:r w:rsidR="004A7A86" w:rsidRPr="004A7A86">
        <w:rPr>
          <w:rFonts w:ascii="Cambria" w:hAnsi="Cambria"/>
          <w:i/>
          <w:iCs/>
          <w:color w:val="0000FF"/>
          <w:sz w:val="28"/>
          <w:szCs w:val="28"/>
        </w:rPr>
        <w:t>≠</w:t>
      </w:r>
      <w:r w:rsidR="00B33D31" w:rsidRPr="00373AF3">
        <w:rPr>
          <w:rFonts w:ascii="Cambria" w:hAnsi="Cambria"/>
          <w:i/>
          <w:iCs/>
          <w:color w:val="0000FF"/>
          <w:sz w:val="28"/>
          <w:szCs w:val="28"/>
        </w:rPr>
        <w:t>0 - ошибка соединения</w:t>
      </w:r>
      <w:r w:rsidR="00B33D31" w:rsidRPr="00373AF3">
        <w:rPr>
          <w:sz w:val="28"/>
          <w:szCs w:val="28"/>
        </w:rPr>
        <w:t xml:space="preserve"> </w:t>
      </w:r>
      <w:r w:rsidR="009F3E6E">
        <w:rPr>
          <w:rFonts w:ascii="Cambria" w:hAnsi="Cambria"/>
          <w:i/>
          <w:iCs/>
          <w:color w:val="0000FF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E80C88" w:rsidRPr="00373AF3" w:rsidRDefault="00E80C88" w:rsidP="009B6B36">
      <w:pPr>
        <w:rPr>
          <w:rFonts w:ascii="Cambria" w:hAnsi="Cambria" w:cs="Arial"/>
          <w:b/>
          <w:sz w:val="28"/>
          <w:szCs w:val="28"/>
        </w:rPr>
      </w:pPr>
    </w:p>
    <w:p w:rsidR="00B33D31" w:rsidRPr="00373AF3" w:rsidRDefault="009C7FB7" w:rsidP="00B33D31">
      <w:pPr>
        <w:rPr>
          <w:rFonts w:ascii="Cambria" w:hAnsi="Cambria" w:cs="Arial"/>
          <w:b/>
          <w:sz w:val="28"/>
          <w:szCs w:val="28"/>
        </w:rPr>
      </w:pPr>
      <w:r w:rsidRPr="00373AF3">
        <w:rPr>
          <w:rFonts w:ascii="Cambria" w:hAnsi="Cambria" w:cs="Arial"/>
          <w:b/>
          <w:sz w:val="28"/>
          <w:szCs w:val="28"/>
        </w:rPr>
        <w:t>Синтаксис</w:t>
      </w:r>
      <w:r w:rsidR="00715D09" w:rsidRPr="00373AF3">
        <w:rPr>
          <w:rFonts w:ascii="Cambria" w:hAnsi="Cambria" w:cs="Arial"/>
          <w:b/>
          <w:sz w:val="28"/>
          <w:szCs w:val="28"/>
        </w:rPr>
        <w:t>:</w:t>
      </w:r>
    </w:p>
    <w:p w:rsidR="00B33D31" w:rsidRPr="009F3E6E" w:rsidRDefault="00B33D31" w:rsidP="00B33D31">
      <w:pPr>
        <w:rPr>
          <w:rFonts w:ascii="Cambria" w:hAnsi="Cambria" w:cs="Arial"/>
          <w:b/>
          <w:sz w:val="28"/>
          <w:szCs w:val="28"/>
          <w:lang w:val="en-US"/>
        </w:rPr>
      </w:pPr>
      <w:proofErr w:type="spellStart"/>
      <w:proofErr w:type="gramStart"/>
      <w:r w:rsidRPr="00373AF3">
        <w:rPr>
          <w:rStyle w:val="a7"/>
          <w:rFonts w:ascii="Cambria" w:hAnsi="Cambria"/>
          <w:sz w:val="28"/>
          <w:szCs w:val="28"/>
          <w:lang w:val="en-US"/>
        </w:rPr>
        <w:t>dbgsaverestart</w:t>
      </w:r>
      <w:proofErr w:type="spellEnd"/>
      <w:r w:rsidRPr="009F3E6E">
        <w:rPr>
          <w:rFonts w:ascii="Cambria" w:hAnsi="Cambria"/>
          <w:i/>
          <w:sz w:val="28"/>
          <w:szCs w:val="28"/>
          <w:lang w:val="en-US"/>
        </w:rPr>
        <w:t>(</w:t>
      </w:r>
      <w:proofErr w:type="gramEnd"/>
      <w:r w:rsidRPr="009F3E6E">
        <w:rPr>
          <w:rFonts w:ascii="Cambria" w:hAnsi="Cambria"/>
          <w:i/>
          <w:sz w:val="28"/>
          <w:szCs w:val="28"/>
          <w:lang w:val="en-US"/>
        </w:rPr>
        <w:t>&lt;</w:t>
      </w:r>
      <w:proofErr w:type="spellStart"/>
      <w:r w:rsidRPr="00373AF3">
        <w:rPr>
          <w:rFonts w:ascii="Cambria" w:hAnsi="Cambria"/>
          <w:i/>
          <w:sz w:val="28"/>
          <w:szCs w:val="28"/>
          <w:lang w:val="en-US"/>
        </w:rPr>
        <w:t>obj</w:t>
      </w:r>
      <w:r w:rsidRPr="009F3E6E">
        <w:rPr>
          <w:rFonts w:ascii="Cambria" w:hAnsi="Cambria"/>
          <w:i/>
          <w:sz w:val="28"/>
          <w:szCs w:val="28"/>
          <w:lang w:val="en-US"/>
        </w:rPr>
        <w:t>_</w:t>
      </w:r>
      <w:r w:rsidRPr="00373AF3">
        <w:rPr>
          <w:rFonts w:ascii="Cambria" w:hAnsi="Cambria"/>
          <w:i/>
          <w:sz w:val="28"/>
          <w:szCs w:val="28"/>
          <w:lang w:val="en-US"/>
        </w:rPr>
        <w:t>context</w:t>
      </w:r>
      <w:proofErr w:type="spellEnd"/>
      <w:r w:rsidRPr="009F3E6E">
        <w:rPr>
          <w:rFonts w:ascii="Cambria" w:hAnsi="Cambria"/>
          <w:i/>
          <w:sz w:val="28"/>
          <w:szCs w:val="28"/>
          <w:lang w:val="en-US"/>
        </w:rPr>
        <w:t>&gt;,"</w:t>
      </w:r>
      <w:r w:rsidRPr="00373AF3">
        <w:rPr>
          <w:rFonts w:ascii="Cambria" w:hAnsi="Cambria"/>
          <w:i/>
          <w:sz w:val="28"/>
          <w:szCs w:val="28"/>
        </w:rPr>
        <w:t>имя</w:t>
      </w:r>
      <w:r w:rsidRPr="009F3E6E">
        <w:rPr>
          <w:rFonts w:ascii="Cambria" w:hAnsi="Cambria"/>
          <w:i/>
          <w:sz w:val="28"/>
          <w:szCs w:val="28"/>
          <w:lang w:val="en-US"/>
        </w:rPr>
        <w:t xml:space="preserve"> </w:t>
      </w:r>
      <w:r w:rsidRPr="00373AF3">
        <w:rPr>
          <w:rFonts w:ascii="Cambria" w:hAnsi="Cambria"/>
          <w:i/>
          <w:sz w:val="28"/>
          <w:szCs w:val="28"/>
        </w:rPr>
        <w:t>рестарта</w:t>
      </w:r>
      <w:r w:rsidRPr="009F3E6E">
        <w:rPr>
          <w:rFonts w:ascii="Cambria" w:hAnsi="Cambria"/>
          <w:i/>
          <w:sz w:val="28"/>
          <w:szCs w:val="28"/>
          <w:lang w:val="en-US"/>
        </w:rPr>
        <w:t>");</w:t>
      </w:r>
    </w:p>
    <w:p w:rsidR="008F5D3B" w:rsidRPr="009F3E6E" w:rsidRDefault="008F5D3B" w:rsidP="009C7FB7">
      <w:pPr>
        <w:rPr>
          <w:rFonts w:ascii="Cambria" w:hAnsi="Cambria" w:cs="Aharoni"/>
          <w:sz w:val="28"/>
          <w:szCs w:val="28"/>
          <w:lang w:val="en-US"/>
        </w:rPr>
      </w:pPr>
    </w:p>
    <w:p w:rsidR="000F68CA" w:rsidRPr="009F3E6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sectPr w:rsidR="000F68CA" w:rsidRPr="009F3E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04411"/>
    <w:rsid w:val="00114987"/>
    <w:rsid w:val="001241D6"/>
    <w:rsid w:val="00134CA7"/>
    <w:rsid w:val="001716FB"/>
    <w:rsid w:val="001B33A0"/>
    <w:rsid w:val="001E19F4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37B59"/>
    <w:rsid w:val="003666CF"/>
    <w:rsid w:val="00367A18"/>
    <w:rsid w:val="00373AF3"/>
    <w:rsid w:val="00387DC6"/>
    <w:rsid w:val="003B0F92"/>
    <w:rsid w:val="003E0FD0"/>
    <w:rsid w:val="00435B79"/>
    <w:rsid w:val="00450C42"/>
    <w:rsid w:val="0046536B"/>
    <w:rsid w:val="00474CDE"/>
    <w:rsid w:val="004A387C"/>
    <w:rsid w:val="004A7A86"/>
    <w:rsid w:val="004B1EA8"/>
    <w:rsid w:val="004D2DD0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5F4696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44259"/>
    <w:rsid w:val="00950778"/>
    <w:rsid w:val="009638AC"/>
    <w:rsid w:val="00977297"/>
    <w:rsid w:val="00996416"/>
    <w:rsid w:val="009B6B36"/>
    <w:rsid w:val="009C705D"/>
    <w:rsid w:val="009C7FB7"/>
    <w:rsid w:val="009E5735"/>
    <w:rsid w:val="009F3E6E"/>
    <w:rsid w:val="00A048CA"/>
    <w:rsid w:val="00A12C83"/>
    <w:rsid w:val="00A4286C"/>
    <w:rsid w:val="00A53E26"/>
    <w:rsid w:val="00A561AA"/>
    <w:rsid w:val="00A7072A"/>
    <w:rsid w:val="00AA632C"/>
    <w:rsid w:val="00AC7262"/>
    <w:rsid w:val="00AE41B9"/>
    <w:rsid w:val="00AF7882"/>
    <w:rsid w:val="00B33D31"/>
    <w:rsid w:val="00B46CD8"/>
    <w:rsid w:val="00B52845"/>
    <w:rsid w:val="00B7367E"/>
    <w:rsid w:val="00BB0BFE"/>
    <w:rsid w:val="00BB3141"/>
    <w:rsid w:val="00C05B90"/>
    <w:rsid w:val="00C24F89"/>
    <w:rsid w:val="00CC63B0"/>
    <w:rsid w:val="00D0028C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75FEE"/>
    <w:rsid w:val="00E80C88"/>
    <w:rsid w:val="00EC3306"/>
    <w:rsid w:val="00EF4CEC"/>
    <w:rsid w:val="00F1169F"/>
    <w:rsid w:val="00F11EEC"/>
    <w:rsid w:val="00F31BD5"/>
    <w:rsid w:val="00F32056"/>
    <w:rsid w:val="00F6677F"/>
    <w:rsid w:val="00F70C6B"/>
    <w:rsid w:val="00F8637C"/>
    <w:rsid w:val="00F91D65"/>
    <w:rsid w:val="00F94A73"/>
    <w:rsid w:val="00FC2303"/>
    <w:rsid w:val="00FE42C5"/>
    <w:rsid w:val="00FF0491"/>
    <w:rsid w:val="00FF4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453C6-98E6-45CA-8819-C9C1363A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892AA-841C-4B7F-8D34-8ED7C2D87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сохранения точки рестарта на удаленной исполнительной системе</dc:title>
  <dc:creator>atrif</dc:creator>
  <cp:lastModifiedBy>Redmann</cp:lastModifiedBy>
  <cp:revision>7</cp:revision>
  <dcterms:created xsi:type="dcterms:W3CDTF">2015-07-31T13:11:00Z</dcterms:created>
  <dcterms:modified xsi:type="dcterms:W3CDTF">2015-11-10T08:24:00Z</dcterms:modified>
</cp:coreProperties>
</file>