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916D0F" w:rsidRDefault="00FB418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916D0F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D270A5" w:rsidRPr="00916D0F">
        <w:rPr>
          <w:rFonts w:ascii="Cambria" w:hAnsi="Cambria"/>
          <w:b/>
          <w:color w:val="0000FF"/>
          <w:sz w:val="36"/>
          <w:szCs w:val="36"/>
          <w:lang w:val="en-US"/>
        </w:rPr>
        <w:t>objectparent</w:t>
      </w:r>
      <w:proofErr w:type="spellEnd"/>
      <w:proofErr w:type="gramEnd"/>
    </w:p>
    <w:p w:rsidR="00715D09" w:rsidRPr="006F1C6E" w:rsidRDefault="00DE0459">
      <w:pPr>
        <w:rPr>
          <w:rFonts w:ascii="Cambria" w:hAnsi="Cambria"/>
          <w:color w:val="0000FF"/>
          <w:sz w:val="28"/>
          <w:szCs w:val="28"/>
        </w:rPr>
      </w:pPr>
      <w:r w:rsidRPr="006F1C6E">
        <w:rPr>
          <w:rFonts w:ascii="Cambria" w:hAnsi="Cambria"/>
          <w:color w:val="0000FF"/>
          <w:sz w:val="28"/>
          <w:szCs w:val="28"/>
        </w:rPr>
        <w:t>Ф</w:t>
      </w:r>
      <w:r w:rsidR="00FB418A" w:rsidRPr="006F1C6E">
        <w:rPr>
          <w:rFonts w:ascii="Cambria" w:hAnsi="Cambria"/>
          <w:color w:val="0000FF"/>
          <w:sz w:val="28"/>
          <w:szCs w:val="28"/>
        </w:rPr>
        <w:t xml:space="preserve">ункция </w:t>
      </w:r>
      <w:bookmarkStart w:id="0" w:name="_GoBack"/>
      <w:proofErr w:type="gramStart"/>
      <w:r w:rsidR="00FB418A" w:rsidRPr="006F1C6E">
        <w:rPr>
          <w:rFonts w:ascii="Cambria" w:hAnsi="Cambria"/>
          <w:color w:val="0000FF"/>
          <w:sz w:val="28"/>
          <w:szCs w:val="28"/>
        </w:rPr>
        <w:t xml:space="preserve">получения </w:t>
      </w:r>
      <w:r w:rsidR="00D270A5" w:rsidRPr="006F1C6E">
        <w:rPr>
          <w:rFonts w:ascii="Cambria" w:hAnsi="Cambria"/>
          <w:color w:val="0000FF"/>
          <w:sz w:val="28"/>
          <w:szCs w:val="28"/>
        </w:rPr>
        <w:t xml:space="preserve"> идентификатора</w:t>
      </w:r>
      <w:proofErr w:type="gramEnd"/>
      <w:r w:rsidR="00D270A5" w:rsidRPr="006F1C6E">
        <w:rPr>
          <w:rFonts w:ascii="Cambria" w:hAnsi="Cambria"/>
          <w:color w:val="0000FF"/>
          <w:sz w:val="28"/>
          <w:szCs w:val="28"/>
        </w:rPr>
        <w:t xml:space="preserve"> родительского </w:t>
      </w:r>
      <w:r w:rsidR="003C2C02" w:rsidRPr="006F1C6E">
        <w:rPr>
          <w:rFonts w:ascii="Cambria" w:hAnsi="Cambria"/>
          <w:color w:val="0000FF"/>
          <w:sz w:val="28"/>
          <w:szCs w:val="28"/>
        </w:rPr>
        <w:t xml:space="preserve">объекта </w:t>
      </w:r>
      <w:r w:rsidR="00D270A5" w:rsidRPr="006F1C6E">
        <w:rPr>
          <w:rFonts w:ascii="Cambria" w:hAnsi="Cambria"/>
          <w:color w:val="0000FF"/>
          <w:sz w:val="28"/>
          <w:szCs w:val="28"/>
        </w:rPr>
        <w:t xml:space="preserve">для объекта </w:t>
      </w:r>
      <w:r w:rsidR="008E47E9" w:rsidRPr="006F1C6E">
        <w:rPr>
          <w:rFonts w:ascii="Cambria" w:hAnsi="Cambria"/>
          <w:color w:val="0000FF"/>
          <w:sz w:val="28"/>
          <w:szCs w:val="28"/>
        </w:rPr>
        <w:t>в графическом контейнере</w:t>
      </w:r>
      <w:r w:rsidR="00FB418A" w:rsidRPr="006F1C6E">
        <w:rPr>
          <w:rFonts w:ascii="Cambria" w:hAnsi="Cambria"/>
          <w:color w:val="0000FF"/>
          <w:sz w:val="28"/>
          <w:szCs w:val="28"/>
        </w:rPr>
        <w:t xml:space="preserve"> по</w:t>
      </w:r>
      <w:r w:rsidR="00E52800" w:rsidRPr="006F1C6E">
        <w:rPr>
          <w:rFonts w:ascii="Cambria" w:hAnsi="Cambria"/>
          <w:color w:val="0000FF"/>
          <w:sz w:val="28"/>
          <w:szCs w:val="28"/>
        </w:rPr>
        <w:t xml:space="preserve"> его</w:t>
      </w:r>
      <w:r w:rsidR="00FB418A" w:rsidRPr="006F1C6E">
        <w:rPr>
          <w:rFonts w:ascii="Cambria" w:hAnsi="Cambria"/>
          <w:color w:val="0000FF"/>
          <w:sz w:val="28"/>
          <w:szCs w:val="28"/>
        </w:rPr>
        <w:t xml:space="preserve"> </w:t>
      </w:r>
      <w:r w:rsidR="00E52800" w:rsidRPr="006F1C6E">
        <w:rPr>
          <w:rFonts w:ascii="Cambria" w:hAnsi="Cambria"/>
          <w:color w:val="0000FF"/>
          <w:sz w:val="28"/>
          <w:szCs w:val="28"/>
        </w:rPr>
        <w:t>идентификатору</w:t>
      </w:r>
      <w:bookmarkEnd w:id="0"/>
      <w:r w:rsidR="00E52800" w:rsidRPr="006F1C6E">
        <w:rPr>
          <w:rFonts w:ascii="Cambria" w:hAnsi="Cambria"/>
          <w:color w:val="0000FF"/>
          <w:sz w:val="28"/>
          <w:szCs w:val="28"/>
        </w:rPr>
        <w:t>.</w:t>
      </w:r>
    </w:p>
    <w:p w:rsidR="00DE0459" w:rsidRPr="006F1C6E" w:rsidRDefault="001F23AA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F1C6E" w:rsidRDefault="003C2C02">
      <w:pPr>
        <w:rPr>
          <w:rFonts w:ascii="Cambria" w:hAnsi="Cambria"/>
          <w:sz w:val="28"/>
          <w:szCs w:val="28"/>
        </w:rPr>
      </w:pPr>
    </w:p>
    <w:p w:rsidR="00E52800" w:rsidRPr="006F1C6E" w:rsidRDefault="009C7FB7" w:rsidP="000A682E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6F1C6E">
        <w:rPr>
          <w:rFonts w:ascii="Cambria" w:hAnsi="Cambria"/>
          <w:b/>
          <w:sz w:val="28"/>
          <w:szCs w:val="28"/>
        </w:rPr>
        <w:t>Синтаксис</w:t>
      </w:r>
      <w:r w:rsidR="00715D09" w:rsidRPr="006F1C6E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6F1C6E" w:rsidRDefault="00D270A5" w:rsidP="000A682E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proofErr w:type="spellStart"/>
      <w:r w:rsidRPr="006F1C6E">
        <w:rPr>
          <w:rFonts w:ascii="Cambria" w:hAnsi="Cambria" w:cs="Courier New"/>
          <w:i/>
          <w:sz w:val="28"/>
          <w:szCs w:val="28"/>
          <w:lang w:val="en-US"/>
        </w:rPr>
        <w:t>par_id</w:t>
      </w:r>
      <w:proofErr w:type="spellEnd"/>
      <w:r w:rsidR="00BE541B" w:rsidRPr="006F1C6E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="00BE541B" w:rsidRPr="006F1C6E">
        <w:rPr>
          <w:rFonts w:ascii="Cambria" w:hAnsi="Cambria" w:cs="Courier New"/>
          <w:b/>
          <w:sz w:val="28"/>
          <w:szCs w:val="28"/>
          <w:lang w:val="en-US"/>
        </w:rPr>
        <w:t>get</w:t>
      </w:r>
      <w:r w:rsidR="00E52800" w:rsidRPr="006F1C6E">
        <w:rPr>
          <w:rFonts w:ascii="Cambria" w:hAnsi="Cambria" w:cs="Courier New"/>
          <w:b/>
          <w:sz w:val="28"/>
          <w:szCs w:val="28"/>
          <w:lang w:val="en-US"/>
        </w:rPr>
        <w:t>obj</w:t>
      </w:r>
      <w:r w:rsidRPr="006F1C6E">
        <w:rPr>
          <w:rFonts w:ascii="Cambria" w:hAnsi="Cambria" w:cs="Courier New"/>
          <w:b/>
          <w:sz w:val="28"/>
          <w:szCs w:val="28"/>
          <w:lang w:val="en-US"/>
        </w:rPr>
        <w:t>ectparent</w:t>
      </w:r>
      <w:proofErr w:type="spellEnd"/>
      <w:r w:rsidR="00BE541B" w:rsidRPr="006F1C6E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proofErr w:type="gramEnd"/>
      <w:r w:rsidR="00E52800" w:rsidRPr="006F1C6E">
        <w:rPr>
          <w:rFonts w:ascii="Cambria" w:hAnsi="Cambria" w:cs="Courier New"/>
          <w:i/>
          <w:sz w:val="28"/>
          <w:szCs w:val="28"/>
          <w:lang w:val="en-US"/>
        </w:rPr>
        <w:t>obj_</w:t>
      </w:r>
      <w:r w:rsidR="00BE541B" w:rsidRPr="006F1C6E">
        <w:rPr>
          <w:rFonts w:ascii="Cambria" w:hAnsi="Cambria" w:cs="Courier New"/>
          <w:i/>
          <w:sz w:val="28"/>
          <w:szCs w:val="28"/>
          <w:lang w:val="en-US"/>
        </w:rPr>
        <w:t>i</w:t>
      </w:r>
      <w:r w:rsidR="00E52800" w:rsidRPr="006F1C6E">
        <w:rPr>
          <w:rFonts w:ascii="Cambria" w:hAnsi="Cambria" w:cs="Courier New"/>
          <w:i/>
          <w:sz w:val="28"/>
          <w:szCs w:val="28"/>
          <w:lang w:val="en-US"/>
        </w:rPr>
        <w:t>d</w:t>
      </w:r>
      <w:proofErr w:type="spellEnd"/>
      <w:r w:rsidR="00A46EA8" w:rsidRPr="006F1C6E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6F1C6E" w:rsidRDefault="00E95EF5" w:rsidP="000A682E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6F1C6E" w:rsidRDefault="00043807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6F1C6E">
        <w:rPr>
          <w:rFonts w:ascii="Cambria" w:hAnsi="Cambria"/>
          <w:b/>
          <w:sz w:val="28"/>
          <w:szCs w:val="28"/>
        </w:rPr>
        <w:t>Аргументы:</w:t>
      </w:r>
    </w:p>
    <w:p w:rsidR="0093220C" w:rsidRPr="006F1C6E" w:rsidRDefault="00E52800" w:rsidP="000A682E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6F1C6E">
        <w:rPr>
          <w:rFonts w:ascii="Cambria" w:hAnsi="Cambria"/>
          <w:i/>
          <w:sz w:val="28"/>
          <w:szCs w:val="28"/>
          <w:lang w:val="en-US"/>
        </w:rPr>
        <w:t>obj</w:t>
      </w:r>
      <w:proofErr w:type="spellEnd"/>
      <w:r w:rsidRPr="006F1C6E">
        <w:rPr>
          <w:rFonts w:ascii="Cambria" w:hAnsi="Cambria"/>
          <w:i/>
          <w:sz w:val="28"/>
          <w:szCs w:val="28"/>
        </w:rPr>
        <w:t>_</w:t>
      </w:r>
      <w:r w:rsidR="003C2C02" w:rsidRPr="006F1C6E">
        <w:rPr>
          <w:rFonts w:ascii="Cambria" w:hAnsi="Cambria"/>
          <w:i/>
          <w:sz w:val="28"/>
          <w:szCs w:val="28"/>
          <w:lang w:val="en-US"/>
        </w:rPr>
        <w:t>id</w:t>
      </w:r>
      <w:r w:rsidR="003C2C02" w:rsidRPr="006F1C6E">
        <w:rPr>
          <w:rFonts w:ascii="Cambria" w:hAnsi="Cambria"/>
          <w:sz w:val="28"/>
          <w:szCs w:val="28"/>
        </w:rPr>
        <w:t xml:space="preserve"> – идентификатор объекта</w:t>
      </w:r>
      <w:r w:rsidR="00605982" w:rsidRPr="006F1C6E">
        <w:rPr>
          <w:rFonts w:ascii="Cambria" w:hAnsi="Cambria"/>
          <w:sz w:val="28"/>
          <w:szCs w:val="28"/>
        </w:rPr>
        <w:t>.</w:t>
      </w:r>
    </w:p>
    <w:p w:rsidR="008F5D3B" w:rsidRPr="006F1C6E" w:rsidRDefault="008F5D3B" w:rsidP="000A682E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6F1C6E" w:rsidRDefault="008F5D3B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6F1C6E">
        <w:rPr>
          <w:rFonts w:ascii="Cambria" w:hAnsi="Cambria"/>
          <w:b/>
          <w:sz w:val="28"/>
          <w:szCs w:val="28"/>
        </w:rPr>
        <w:t>Описание:</w:t>
      </w:r>
    </w:p>
    <w:p w:rsidR="00BC7B62" w:rsidRPr="006F1C6E" w:rsidRDefault="0082358A" w:rsidP="000A682E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6F1C6E">
        <w:rPr>
          <w:rFonts w:ascii="Cambria" w:hAnsi="Cambria"/>
          <w:i/>
          <w:sz w:val="28"/>
          <w:szCs w:val="28"/>
          <w:lang w:val="en-US"/>
        </w:rPr>
        <w:t>get</w:t>
      </w:r>
      <w:r w:rsidR="00D270A5" w:rsidRPr="006F1C6E">
        <w:rPr>
          <w:rFonts w:ascii="Cambria" w:hAnsi="Cambria"/>
          <w:i/>
          <w:sz w:val="28"/>
          <w:szCs w:val="28"/>
          <w:lang w:val="en-US"/>
        </w:rPr>
        <w:t>objectparent</w:t>
      </w:r>
      <w:proofErr w:type="spellEnd"/>
      <w:r w:rsidR="00605982" w:rsidRPr="006F1C6E">
        <w:rPr>
          <w:rFonts w:ascii="Cambria" w:hAnsi="Cambria"/>
          <w:i/>
          <w:sz w:val="28"/>
          <w:szCs w:val="28"/>
        </w:rPr>
        <w:t>(</w:t>
      </w:r>
      <w:proofErr w:type="spellStart"/>
      <w:proofErr w:type="gramEnd"/>
      <w:r w:rsidR="00E52800" w:rsidRPr="006F1C6E">
        <w:rPr>
          <w:rFonts w:ascii="Cambria" w:hAnsi="Cambria"/>
          <w:i/>
          <w:sz w:val="28"/>
          <w:szCs w:val="28"/>
          <w:lang w:val="en-US"/>
        </w:rPr>
        <w:t>obj</w:t>
      </w:r>
      <w:proofErr w:type="spellEnd"/>
      <w:r w:rsidR="00E52800" w:rsidRPr="006F1C6E">
        <w:rPr>
          <w:rFonts w:ascii="Cambria" w:hAnsi="Cambria"/>
          <w:i/>
          <w:sz w:val="28"/>
          <w:szCs w:val="28"/>
        </w:rPr>
        <w:t>_</w:t>
      </w:r>
      <w:r w:rsidR="00605982" w:rsidRPr="006F1C6E">
        <w:rPr>
          <w:rFonts w:ascii="Cambria" w:hAnsi="Cambria"/>
          <w:i/>
          <w:sz w:val="28"/>
          <w:szCs w:val="28"/>
          <w:lang w:val="en-US"/>
        </w:rPr>
        <w:t>id</w:t>
      </w:r>
      <w:r w:rsidR="00605982" w:rsidRPr="006F1C6E">
        <w:rPr>
          <w:rFonts w:ascii="Cambria" w:hAnsi="Cambria"/>
          <w:i/>
          <w:sz w:val="28"/>
          <w:szCs w:val="28"/>
        </w:rPr>
        <w:t>)</w:t>
      </w:r>
      <w:r w:rsidR="001D7157" w:rsidRPr="006F1C6E">
        <w:rPr>
          <w:rFonts w:ascii="Cambria" w:hAnsi="Cambria"/>
          <w:i/>
          <w:sz w:val="28"/>
          <w:szCs w:val="28"/>
        </w:rPr>
        <w:t xml:space="preserve"> </w:t>
      </w:r>
      <w:r w:rsidR="00C10F68" w:rsidRPr="006F1C6E">
        <w:rPr>
          <w:rFonts w:ascii="Cambria" w:hAnsi="Cambria"/>
          <w:i/>
          <w:sz w:val="28"/>
          <w:szCs w:val="28"/>
        </w:rPr>
        <w:t>–</w:t>
      </w:r>
      <w:r w:rsidR="001D7157" w:rsidRPr="006F1C6E">
        <w:rPr>
          <w:rFonts w:ascii="Cambria" w:hAnsi="Cambria"/>
          <w:i/>
          <w:sz w:val="28"/>
          <w:szCs w:val="28"/>
        </w:rPr>
        <w:t xml:space="preserve"> </w:t>
      </w:r>
      <w:r w:rsidRPr="006F1C6E">
        <w:rPr>
          <w:rFonts w:ascii="Cambria" w:hAnsi="Cambria"/>
          <w:sz w:val="28"/>
          <w:szCs w:val="28"/>
        </w:rPr>
        <w:t>функция получения</w:t>
      </w:r>
      <w:r w:rsidR="00D270A5" w:rsidRPr="006F1C6E">
        <w:rPr>
          <w:rFonts w:ascii="Cambria" w:hAnsi="Cambria"/>
          <w:sz w:val="28"/>
          <w:szCs w:val="28"/>
        </w:rPr>
        <w:t xml:space="preserve"> идентификатора родительского объекта для объекта в графическом контейнере по его идентификатору </w:t>
      </w:r>
      <w:proofErr w:type="spellStart"/>
      <w:r w:rsidR="00D270A5" w:rsidRPr="006F1C6E">
        <w:rPr>
          <w:rFonts w:ascii="Cambria" w:hAnsi="Cambria"/>
          <w:i/>
          <w:sz w:val="28"/>
          <w:szCs w:val="28"/>
          <w:lang w:val="en-US"/>
        </w:rPr>
        <w:t>obj</w:t>
      </w:r>
      <w:proofErr w:type="spellEnd"/>
      <w:r w:rsidR="00D270A5" w:rsidRPr="006F1C6E">
        <w:rPr>
          <w:rFonts w:ascii="Cambria" w:hAnsi="Cambria"/>
          <w:i/>
          <w:sz w:val="28"/>
          <w:szCs w:val="28"/>
        </w:rPr>
        <w:t>_</w:t>
      </w:r>
      <w:r w:rsidR="00D270A5" w:rsidRPr="006F1C6E">
        <w:rPr>
          <w:rFonts w:ascii="Cambria" w:hAnsi="Cambria"/>
          <w:i/>
          <w:sz w:val="28"/>
          <w:szCs w:val="28"/>
          <w:lang w:val="en-US"/>
        </w:rPr>
        <w:t>id</w:t>
      </w:r>
      <w:r w:rsidR="00605982" w:rsidRPr="006F1C6E">
        <w:rPr>
          <w:rFonts w:ascii="Cambria" w:hAnsi="Cambria"/>
          <w:sz w:val="28"/>
          <w:szCs w:val="28"/>
        </w:rPr>
        <w:t xml:space="preserve">. Идентификатор объекта может быть получен функцией </w:t>
      </w:r>
      <w:proofErr w:type="spellStart"/>
      <w:r w:rsidR="00605982" w:rsidRPr="006F1C6E">
        <w:rPr>
          <w:rFonts w:ascii="Cambria" w:hAnsi="Cambria"/>
          <w:i/>
          <w:sz w:val="28"/>
          <w:szCs w:val="28"/>
        </w:rPr>
        <w:t>getobj</w:t>
      </w:r>
      <w:proofErr w:type="spellEnd"/>
      <w:r w:rsidR="00605982" w:rsidRPr="006F1C6E">
        <w:rPr>
          <w:rFonts w:ascii="Cambria" w:hAnsi="Cambria"/>
          <w:i/>
          <w:sz w:val="28"/>
          <w:szCs w:val="28"/>
        </w:rPr>
        <w:t>(i)</w:t>
      </w:r>
      <w:r w:rsidR="00605982" w:rsidRPr="006F1C6E">
        <w:rPr>
          <w:rFonts w:ascii="Cambria" w:hAnsi="Cambria"/>
          <w:sz w:val="28"/>
          <w:szCs w:val="28"/>
        </w:rPr>
        <w:t xml:space="preserve"> и </w:t>
      </w:r>
      <w:r w:rsidR="00E52800" w:rsidRPr="006F1C6E">
        <w:rPr>
          <w:rFonts w:ascii="Cambria" w:hAnsi="Cambria"/>
          <w:sz w:val="28"/>
          <w:szCs w:val="28"/>
        </w:rPr>
        <w:t>имеет тип указателя на объект.</w:t>
      </w:r>
    </w:p>
    <w:p w:rsidR="008F5D3B" w:rsidRPr="006F1C6E" w:rsidRDefault="008F5D3B" w:rsidP="000A682E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6F1C6E" w:rsidRDefault="008F5D3B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6F1C6E">
        <w:rPr>
          <w:rFonts w:ascii="Cambria" w:hAnsi="Cambria"/>
          <w:b/>
          <w:sz w:val="28"/>
          <w:szCs w:val="28"/>
        </w:rPr>
        <w:t>Результат:</w:t>
      </w:r>
    </w:p>
    <w:p w:rsidR="00E52800" w:rsidRPr="006F1C6E" w:rsidRDefault="00D270A5" w:rsidP="00E52800">
      <w:pPr>
        <w:spacing w:line="360" w:lineRule="auto"/>
        <w:rPr>
          <w:rFonts w:ascii="Cambria" w:hAnsi="Cambria"/>
          <w:sz w:val="28"/>
          <w:szCs w:val="28"/>
        </w:rPr>
      </w:pPr>
      <w:r w:rsidRPr="006F1C6E">
        <w:rPr>
          <w:rFonts w:ascii="Cambria" w:hAnsi="Cambria"/>
          <w:i/>
          <w:sz w:val="28"/>
          <w:szCs w:val="28"/>
          <w:lang w:val="en-US"/>
        </w:rPr>
        <w:t>par</w:t>
      </w:r>
      <w:r w:rsidRPr="006F1C6E">
        <w:rPr>
          <w:rFonts w:ascii="Cambria" w:hAnsi="Cambria"/>
          <w:i/>
          <w:sz w:val="28"/>
          <w:szCs w:val="28"/>
        </w:rPr>
        <w:t>_</w:t>
      </w:r>
      <w:r w:rsidRPr="006F1C6E">
        <w:rPr>
          <w:rFonts w:ascii="Cambria" w:hAnsi="Cambria"/>
          <w:i/>
          <w:sz w:val="28"/>
          <w:szCs w:val="28"/>
          <w:lang w:val="en-US"/>
        </w:rPr>
        <w:t>id</w:t>
      </w:r>
      <w:r w:rsidR="00E52800" w:rsidRPr="006F1C6E">
        <w:rPr>
          <w:rFonts w:ascii="Cambria" w:hAnsi="Cambria"/>
          <w:i/>
          <w:sz w:val="28"/>
          <w:szCs w:val="28"/>
        </w:rPr>
        <w:t xml:space="preserve"> </w:t>
      </w:r>
      <w:r w:rsidR="00E52800" w:rsidRPr="006F1C6E">
        <w:rPr>
          <w:rFonts w:ascii="Cambria" w:hAnsi="Cambria"/>
          <w:sz w:val="28"/>
          <w:szCs w:val="28"/>
        </w:rPr>
        <w:t>–</w:t>
      </w:r>
      <w:r w:rsidRPr="006F1C6E">
        <w:rPr>
          <w:rFonts w:ascii="Cambria" w:hAnsi="Cambria"/>
          <w:sz w:val="28"/>
          <w:szCs w:val="28"/>
        </w:rPr>
        <w:t xml:space="preserve"> идентификатор родительского объекта</w:t>
      </w:r>
      <w:r w:rsidR="00E52800" w:rsidRPr="006F1C6E">
        <w:rPr>
          <w:rFonts w:ascii="Cambria" w:hAnsi="Cambria"/>
          <w:sz w:val="28"/>
          <w:szCs w:val="28"/>
        </w:rPr>
        <w:t>.</w:t>
      </w:r>
    </w:p>
    <w:p w:rsidR="006960A2" w:rsidRPr="006F1C6E" w:rsidRDefault="006960A2" w:rsidP="000A682E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6F1C6E" w:rsidRDefault="00737C72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6F1C6E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0A2869" w:rsidRPr="001F23AA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6F1C6E" w:rsidRDefault="000A2869" w:rsidP="000A682E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6F1C6E" w:rsidRDefault="000A2869" w:rsidP="000A682E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6F1C6E">
              <w:rPr>
                <w:rFonts w:ascii="Cambria" w:hAnsi="Cambria" w:cs="Courier New"/>
                <w:sz w:val="28"/>
                <w:szCs w:val="28"/>
                <w:lang w:val="en-US"/>
              </w:rPr>
              <w:t> </w:t>
            </w:r>
            <w:proofErr w:type="spellStart"/>
            <w:r w:rsidR="000F43D7" w:rsidRPr="006F1C6E">
              <w:rPr>
                <w:rFonts w:ascii="Consolas" w:hAnsi="Consolas" w:cs="Consolas"/>
                <w:sz w:val="28"/>
                <w:szCs w:val="28"/>
                <w:lang w:val="en-US"/>
              </w:rPr>
              <w:t>obj</w:t>
            </w:r>
            <w:proofErr w:type="spellEnd"/>
            <w:r w:rsidR="000F43D7" w:rsidRPr="006F1C6E">
              <w:rPr>
                <w:rFonts w:ascii="Consolas" w:hAnsi="Consolas" w:cs="Consolas"/>
                <w:sz w:val="28"/>
                <w:szCs w:val="28"/>
              </w:rPr>
              <w:t>_</w:t>
            </w:r>
            <w:r w:rsidRPr="006F1C6E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6F1C6E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Pr="006F1C6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getobj</w:t>
            </w:r>
            <w:proofErr w:type="spellEnd"/>
            <w:r w:rsidRPr="006F1C6E">
              <w:rPr>
                <w:rFonts w:ascii="Consolas" w:hAnsi="Consolas" w:cs="Consolas"/>
                <w:sz w:val="28"/>
                <w:szCs w:val="28"/>
              </w:rPr>
              <w:t>(</w:t>
            </w:r>
            <w:r w:rsidR="005C1531" w:rsidRPr="006F1C6E">
              <w:rPr>
                <w:rFonts w:ascii="Consolas" w:hAnsi="Consolas" w:cs="Consolas"/>
                <w:sz w:val="28"/>
                <w:szCs w:val="28"/>
              </w:rPr>
              <w:t>1</w:t>
            </w:r>
            <w:r w:rsidRPr="006F1C6E">
              <w:rPr>
                <w:rFonts w:ascii="Consolas" w:hAnsi="Consolas" w:cs="Consolas"/>
                <w:sz w:val="28"/>
                <w:szCs w:val="28"/>
              </w:rPr>
              <w:t>); //получаем идентификатор объекта</w:t>
            </w:r>
          </w:p>
          <w:p w:rsidR="000A2869" w:rsidRPr="006F1C6E" w:rsidRDefault="005C1531" w:rsidP="000A682E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F1C6E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proofErr w:type="spellStart"/>
            <w:r w:rsidRPr="006F1C6E">
              <w:rPr>
                <w:rFonts w:ascii="Consolas" w:hAnsi="Consolas" w:cs="Consolas"/>
                <w:sz w:val="28"/>
                <w:szCs w:val="28"/>
                <w:lang w:val="en-US"/>
              </w:rPr>
              <w:t>par_id</w:t>
            </w:r>
            <w:proofErr w:type="spellEnd"/>
            <w:r w:rsidRPr="006F1C6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6F1C6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getobjectparent</w:t>
            </w:r>
            <w:proofErr w:type="spellEnd"/>
            <w:r w:rsidRPr="006F1C6E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6F1C6E">
              <w:rPr>
                <w:rFonts w:ascii="Consolas" w:hAnsi="Consolas" w:cs="Consolas"/>
                <w:sz w:val="28"/>
                <w:szCs w:val="28"/>
                <w:lang w:val="en-US"/>
              </w:rPr>
              <w:t>obj_id</w:t>
            </w:r>
            <w:proofErr w:type="spellEnd"/>
            <w:r w:rsidRPr="006F1C6E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5C1531" w:rsidRPr="006F1C6E" w:rsidRDefault="005C1531" w:rsidP="005C1531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F1C6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name = </w:t>
            </w:r>
            <w:proofErr w:type="spellStart"/>
            <w:r w:rsidRPr="006F1C6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</w:t>
            </w:r>
            <w:r w:rsidR="00981FA0" w:rsidRPr="006F1C6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obj</w:t>
            </w:r>
            <w:r w:rsidRPr="006F1C6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name</w:t>
            </w:r>
            <w:proofErr w:type="spellEnd"/>
            <w:r w:rsidRPr="006F1C6E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6F1C6E">
              <w:rPr>
                <w:rFonts w:ascii="Consolas" w:hAnsi="Consolas" w:cs="Consolas"/>
                <w:sz w:val="28"/>
                <w:szCs w:val="28"/>
                <w:lang w:val="en-US"/>
              </w:rPr>
              <w:t>par_id</w:t>
            </w:r>
            <w:proofErr w:type="spellEnd"/>
            <w:r w:rsidRPr="006F1C6E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5C1531" w:rsidRPr="006F1C6E" w:rsidRDefault="005C1531" w:rsidP="005C1531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F1C6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//</w:t>
            </w:r>
            <w:proofErr w:type="spellStart"/>
            <w:r w:rsidRPr="006F1C6E">
              <w:rPr>
                <w:rFonts w:ascii="Consolas" w:hAnsi="Consolas" w:cs="Consolas"/>
                <w:sz w:val="28"/>
                <w:szCs w:val="28"/>
                <w:lang w:val="en-US"/>
              </w:rPr>
              <w:t>Выводим</w:t>
            </w:r>
            <w:proofErr w:type="spellEnd"/>
            <w:r w:rsidRPr="006F1C6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F1C6E">
              <w:rPr>
                <w:rFonts w:ascii="Consolas" w:hAnsi="Consolas" w:cs="Consolas"/>
                <w:sz w:val="28"/>
                <w:szCs w:val="28"/>
                <w:lang w:val="en-US"/>
              </w:rPr>
              <w:t>сообщение</w:t>
            </w:r>
            <w:proofErr w:type="spellEnd"/>
          </w:p>
          <w:p w:rsidR="005C1531" w:rsidRPr="006F1C6E" w:rsidRDefault="005C1531" w:rsidP="005C1531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6F1C6E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F1C6E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seterrorstr</w:t>
            </w:r>
            <w:proofErr w:type="spellEnd"/>
            <w:r w:rsidRPr="006F1C6E">
              <w:rPr>
                <w:rFonts w:ascii="Consolas" w:hAnsi="Consolas" w:cs="Consolas"/>
                <w:sz w:val="28"/>
                <w:szCs w:val="28"/>
                <w:lang w:val="en-US"/>
              </w:rPr>
              <w:t>(name);</w:t>
            </w:r>
          </w:p>
        </w:tc>
      </w:tr>
    </w:tbl>
    <w:p w:rsidR="005C1531" w:rsidRPr="006F1C6E" w:rsidRDefault="005C1531" w:rsidP="005C1531">
      <w:pPr>
        <w:spacing w:line="360" w:lineRule="auto"/>
        <w:rPr>
          <w:rFonts w:ascii="Cambria" w:hAnsi="Cambria"/>
          <w:sz w:val="28"/>
          <w:szCs w:val="28"/>
        </w:rPr>
      </w:pPr>
      <w:r w:rsidRPr="006F1C6E">
        <w:rPr>
          <w:rFonts w:ascii="Cambria" w:hAnsi="Cambria"/>
          <w:sz w:val="28"/>
          <w:szCs w:val="28"/>
        </w:rPr>
        <w:t>В результате выполнения данного скрипта выводится имя родительского объекта для первого блока схемы.</w:t>
      </w:r>
    </w:p>
    <w:p w:rsidR="00690772" w:rsidRPr="006F1C6E" w:rsidRDefault="00690772" w:rsidP="005C1531">
      <w:pPr>
        <w:spacing w:line="360" w:lineRule="auto"/>
        <w:rPr>
          <w:rFonts w:ascii="Cambria" w:hAnsi="Cambria"/>
          <w:sz w:val="28"/>
          <w:szCs w:val="28"/>
        </w:rPr>
      </w:pPr>
    </w:p>
    <w:sectPr w:rsidR="00690772" w:rsidRPr="006F1C6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A2869"/>
    <w:rsid w:val="000A682E"/>
    <w:rsid w:val="000F43D7"/>
    <w:rsid w:val="00114987"/>
    <w:rsid w:val="001620C7"/>
    <w:rsid w:val="001B33A0"/>
    <w:rsid w:val="001D7157"/>
    <w:rsid w:val="001E217F"/>
    <w:rsid w:val="001F23AA"/>
    <w:rsid w:val="00226098"/>
    <w:rsid w:val="003C2C02"/>
    <w:rsid w:val="00454B60"/>
    <w:rsid w:val="00474CDE"/>
    <w:rsid w:val="004A3351"/>
    <w:rsid w:val="004B1EA8"/>
    <w:rsid w:val="004B3569"/>
    <w:rsid w:val="005B5913"/>
    <w:rsid w:val="005C1531"/>
    <w:rsid w:val="0060360A"/>
    <w:rsid w:val="00605982"/>
    <w:rsid w:val="00624717"/>
    <w:rsid w:val="00680D8D"/>
    <w:rsid w:val="00690772"/>
    <w:rsid w:val="00691592"/>
    <w:rsid w:val="006960A2"/>
    <w:rsid w:val="006B0BF6"/>
    <w:rsid w:val="006F1C6E"/>
    <w:rsid w:val="00715D09"/>
    <w:rsid w:val="00737C72"/>
    <w:rsid w:val="007514A5"/>
    <w:rsid w:val="007B5CC6"/>
    <w:rsid w:val="008233C9"/>
    <w:rsid w:val="0082358A"/>
    <w:rsid w:val="00834005"/>
    <w:rsid w:val="0088155E"/>
    <w:rsid w:val="008E47E9"/>
    <w:rsid w:val="008F5D3B"/>
    <w:rsid w:val="00916D0F"/>
    <w:rsid w:val="0093220C"/>
    <w:rsid w:val="00944259"/>
    <w:rsid w:val="009609F3"/>
    <w:rsid w:val="00981FA0"/>
    <w:rsid w:val="009C7FB7"/>
    <w:rsid w:val="00A25717"/>
    <w:rsid w:val="00A44F47"/>
    <w:rsid w:val="00A46EA8"/>
    <w:rsid w:val="00B10C9E"/>
    <w:rsid w:val="00BC7B62"/>
    <w:rsid w:val="00BE541B"/>
    <w:rsid w:val="00BF100A"/>
    <w:rsid w:val="00C10F68"/>
    <w:rsid w:val="00C835E1"/>
    <w:rsid w:val="00CC09F3"/>
    <w:rsid w:val="00D1650B"/>
    <w:rsid w:val="00D270A5"/>
    <w:rsid w:val="00D27791"/>
    <w:rsid w:val="00D90430"/>
    <w:rsid w:val="00D96DAF"/>
    <w:rsid w:val="00DE0459"/>
    <w:rsid w:val="00E34634"/>
    <w:rsid w:val="00E52800"/>
    <w:rsid w:val="00E95EF5"/>
    <w:rsid w:val="00EE26C7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5135FE-9D92-46CE-A158-8DA6DFED8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72BA22-A759-4EB9-A0B9-4F384B4DF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Получение  идентификатора родительского объекта для объекта в графическом контейнере по его идентификатору</dc:title>
  <dc:creator>atrif</dc:creator>
  <cp:lastModifiedBy>Redmann</cp:lastModifiedBy>
  <cp:revision>9</cp:revision>
  <dcterms:created xsi:type="dcterms:W3CDTF">2014-10-23T11:45:00Z</dcterms:created>
  <dcterms:modified xsi:type="dcterms:W3CDTF">2015-11-10T09:14:00Z</dcterms:modified>
</cp:coreProperties>
</file>