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96B3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96B3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F5F16" w:rsidRPr="00496B35">
        <w:rPr>
          <w:rFonts w:ascii="Cambria" w:hAnsi="Cambria"/>
          <w:b/>
          <w:color w:val="0000FF"/>
          <w:sz w:val="36"/>
          <w:szCs w:val="36"/>
          <w:lang w:val="en-US"/>
        </w:rPr>
        <w:t>substring</w:t>
      </w:r>
      <w:proofErr w:type="gramEnd"/>
    </w:p>
    <w:p w:rsidR="00715D09" w:rsidRPr="002A651C" w:rsidRDefault="00DE0459">
      <w:pPr>
        <w:rPr>
          <w:rFonts w:ascii="Cambria" w:hAnsi="Cambria"/>
          <w:color w:val="0000FF"/>
          <w:sz w:val="28"/>
          <w:szCs w:val="28"/>
        </w:rPr>
      </w:pPr>
      <w:r w:rsidRPr="002A651C">
        <w:rPr>
          <w:rFonts w:ascii="Cambria" w:hAnsi="Cambria"/>
          <w:color w:val="0000FF"/>
          <w:sz w:val="28"/>
          <w:szCs w:val="28"/>
        </w:rPr>
        <w:t>Ф</w:t>
      </w:r>
      <w:r w:rsidR="00FB418A" w:rsidRPr="002A651C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2A651C">
        <w:rPr>
          <w:rFonts w:ascii="Cambria" w:hAnsi="Cambria"/>
          <w:color w:val="0000FF"/>
          <w:sz w:val="28"/>
          <w:szCs w:val="28"/>
        </w:rPr>
        <w:t xml:space="preserve"> </w:t>
      </w:r>
      <w:r w:rsidR="00F25519" w:rsidRPr="002A651C">
        <w:rPr>
          <w:rFonts w:ascii="Cambria" w:hAnsi="Cambria"/>
          <w:color w:val="0000FF"/>
          <w:sz w:val="28"/>
          <w:szCs w:val="28"/>
        </w:rPr>
        <w:t>под</w:t>
      </w:r>
      <w:r w:rsidR="001109EA" w:rsidRPr="002A651C">
        <w:rPr>
          <w:rFonts w:ascii="Cambria" w:hAnsi="Cambria"/>
          <w:color w:val="0000FF"/>
          <w:sz w:val="28"/>
          <w:szCs w:val="28"/>
        </w:rPr>
        <w:t>строки</w:t>
      </w:r>
      <w:r w:rsidR="00F25519" w:rsidRPr="002A651C">
        <w:rPr>
          <w:rFonts w:ascii="Cambria" w:hAnsi="Cambria"/>
          <w:color w:val="0000FF"/>
          <w:sz w:val="28"/>
          <w:szCs w:val="28"/>
        </w:rPr>
        <w:t xml:space="preserve"> в строке с разделителями</w:t>
      </w:r>
      <w:r w:rsidR="00504E83" w:rsidRPr="002A651C">
        <w:rPr>
          <w:rFonts w:ascii="Cambria" w:hAnsi="Cambria"/>
          <w:color w:val="0000FF"/>
          <w:sz w:val="28"/>
          <w:szCs w:val="28"/>
        </w:rPr>
        <w:t>.</w:t>
      </w:r>
    </w:p>
    <w:p w:rsidR="00DE0459" w:rsidRPr="002A651C" w:rsidRDefault="002A651C">
      <w:pPr>
        <w:rPr>
          <w:rFonts w:ascii="Cambria" w:hAnsi="Cambria"/>
          <w:color w:val="4F81BD" w:themeColor="accent1"/>
          <w:sz w:val="28"/>
          <w:szCs w:val="28"/>
        </w:rPr>
      </w:pPr>
      <w:r w:rsidRPr="002A651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A651C" w:rsidRDefault="003C2C02">
      <w:pPr>
        <w:rPr>
          <w:rFonts w:ascii="Cambria" w:hAnsi="Cambria"/>
          <w:sz w:val="28"/>
          <w:szCs w:val="28"/>
        </w:rPr>
      </w:pPr>
    </w:p>
    <w:p w:rsidR="00691592" w:rsidRPr="002A651C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A651C">
        <w:rPr>
          <w:rFonts w:ascii="Cambria" w:hAnsi="Cambria"/>
          <w:b/>
          <w:sz w:val="28"/>
          <w:szCs w:val="28"/>
        </w:rPr>
        <w:t>Синтаксис</w:t>
      </w:r>
      <w:r w:rsidR="00715D09" w:rsidRPr="002A651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A651C" w:rsidRDefault="00F25519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2A651C">
        <w:rPr>
          <w:rFonts w:ascii="Cambria" w:hAnsi="Cambria" w:cs="Courier New"/>
          <w:i/>
          <w:sz w:val="28"/>
          <w:szCs w:val="28"/>
          <w:lang w:val="en-US"/>
        </w:rPr>
        <w:t>sub_</w:t>
      </w:r>
      <w:r w:rsidR="001109EA" w:rsidRPr="002A651C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BE541B" w:rsidRPr="002A651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2A651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109EA" w:rsidRPr="002A651C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2A651C">
        <w:rPr>
          <w:rFonts w:ascii="Cambria" w:hAnsi="Cambria" w:cs="Courier New"/>
          <w:b/>
          <w:sz w:val="28"/>
          <w:szCs w:val="28"/>
          <w:lang w:val="en-US"/>
        </w:rPr>
        <w:t>ubstring</w:t>
      </w:r>
      <w:r w:rsidR="00BE541B" w:rsidRPr="002A651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1109EA" w:rsidRPr="002A651C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2A651C">
        <w:rPr>
          <w:rFonts w:ascii="Cambria" w:hAnsi="Cambria" w:cs="Courier New"/>
          <w:i/>
          <w:sz w:val="28"/>
          <w:szCs w:val="28"/>
          <w:lang w:val="en-US"/>
        </w:rPr>
        <w:t>, sep_str, index</w:t>
      </w:r>
      <w:r w:rsidR="00A46EA8" w:rsidRPr="002A651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A651C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A651C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Аргументы:</w:t>
      </w:r>
    </w:p>
    <w:p w:rsidR="003C2C02" w:rsidRPr="002A651C" w:rsidRDefault="001109E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1D7157" w:rsidRPr="002A651C">
        <w:rPr>
          <w:rFonts w:ascii="Cambria" w:hAnsi="Cambria"/>
          <w:i/>
          <w:sz w:val="28"/>
          <w:szCs w:val="28"/>
        </w:rPr>
        <w:t xml:space="preserve"> </w:t>
      </w:r>
      <w:r w:rsidR="00690772" w:rsidRPr="002A651C">
        <w:rPr>
          <w:rFonts w:ascii="Cambria" w:hAnsi="Cambria"/>
          <w:sz w:val="28"/>
          <w:szCs w:val="28"/>
        </w:rPr>
        <w:t>–</w:t>
      </w:r>
      <w:r w:rsidR="001D7157" w:rsidRPr="002A651C">
        <w:rPr>
          <w:rFonts w:ascii="Cambria" w:hAnsi="Cambria"/>
          <w:sz w:val="28"/>
          <w:szCs w:val="28"/>
        </w:rPr>
        <w:t xml:space="preserve"> </w:t>
      </w:r>
      <w:r w:rsidR="00F25519" w:rsidRPr="002A651C">
        <w:rPr>
          <w:rFonts w:ascii="Cambria" w:hAnsi="Cambria"/>
          <w:sz w:val="28"/>
          <w:szCs w:val="28"/>
        </w:rPr>
        <w:t>исходная</w:t>
      </w:r>
      <w:bookmarkStart w:id="0" w:name="_GoBack"/>
      <w:bookmarkEnd w:id="0"/>
      <w:r w:rsidR="00F25519" w:rsidRPr="002A651C">
        <w:rPr>
          <w:rFonts w:ascii="Cambria" w:hAnsi="Cambria"/>
          <w:sz w:val="28"/>
          <w:szCs w:val="28"/>
        </w:rPr>
        <w:t xml:space="preserve"> </w:t>
      </w:r>
      <w:r w:rsidR="00605982" w:rsidRPr="002A651C">
        <w:rPr>
          <w:rFonts w:ascii="Cambria" w:hAnsi="Cambria"/>
          <w:sz w:val="28"/>
          <w:szCs w:val="28"/>
        </w:rPr>
        <w:t>строка</w:t>
      </w:r>
      <w:r w:rsidR="00F25519" w:rsidRPr="002A651C">
        <w:rPr>
          <w:rFonts w:ascii="Cambria" w:hAnsi="Cambria"/>
          <w:sz w:val="28"/>
          <w:szCs w:val="28"/>
        </w:rPr>
        <w:t>,</w:t>
      </w:r>
    </w:p>
    <w:p w:rsidR="00F25519" w:rsidRPr="002A651C" w:rsidRDefault="00F25519" w:rsidP="00F25519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i/>
          <w:sz w:val="28"/>
          <w:szCs w:val="28"/>
          <w:lang w:val="en-US"/>
        </w:rPr>
        <w:t>sep</w:t>
      </w:r>
      <w:r w:rsidRPr="002A651C">
        <w:rPr>
          <w:rFonts w:ascii="Cambria" w:hAnsi="Cambria"/>
          <w:i/>
          <w:sz w:val="28"/>
          <w:szCs w:val="28"/>
        </w:rPr>
        <w:t>_</w:t>
      </w:r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r w:rsidRPr="002A651C">
        <w:rPr>
          <w:rFonts w:ascii="Cambria" w:hAnsi="Cambria"/>
          <w:i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– строка, содержащая разделитель,</w:t>
      </w:r>
    </w:p>
    <w:p w:rsidR="00F25519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i/>
          <w:sz w:val="28"/>
          <w:szCs w:val="28"/>
        </w:rPr>
        <w:t xml:space="preserve">index </w:t>
      </w:r>
      <w:r w:rsidRPr="002A651C">
        <w:rPr>
          <w:rFonts w:ascii="Cambria" w:hAnsi="Cambria"/>
          <w:sz w:val="28"/>
          <w:szCs w:val="28"/>
        </w:rPr>
        <w:t>– индекс разделителя в исходной строке</w:t>
      </w:r>
      <w:r w:rsidR="00CF1A3A" w:rsidRPr="002A651C">
        <w:rPr>
          <w:rFonts w:ascii="Cambria" w:hAnsi="Cambria"/>
          <w:sz w:val="28"/>
          <w:szCs w:val="28"/>
        </w:rPr>
        <w:t>.</w:t>
      </w:r>
    </w:p>
    <w:p w:rsidR="008F5D3B" w:rsidRPr="002A651C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A651C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Описание:</w:t>
      </w:r>
    </w:p>
    <w:p w:rsidR="008F5D3B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651C">
        <w:rPr>
          <w:rFonts w:ascii="Cambria" w:hAnsi="Cambria"/>
          <w:i/>
          <w:sz w:val="28"/>
          <w:szCs w:val="28"/>
          <w:lang w:val="en-US"/>
        </w:rPr>
        <w:t>getsubstring</w:t>
      </w:r>
      <w:r w:rsidRPr="002A651C">
        <w:rPr>
          <w:rFonts w:ascii="Cambria" w:hAnsi="Cambria"/>
          <w:i/>
          <w:sz w:val="28"/>
          <w:szCs w:val="28"/>
        </w:rPr>
        <w:t>(</w:t>
      </w:r>
      <w:proofErr w:type="gramEnd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r w:rsidRPr="002A651C">
        <w:rPr>
          <w:rFonts w:ascii="Cambria" w:hAnsi="Cambria"/>
          <w:i/>
          <w:sz w:val="28"/>
          <w:szCs w:val="28"/>
        </w:rPr>
        <w:t xml:space="preserve">, </w:t>
      </w:r>
      <w:r w:rsidRPr="002A651C">
        <w:rPr>
          <w:rFonts w:ascii="Cambria" w:hAnsi="Cambria"/>
          <w:i/>
          <w:sz w:val="28"/>
          <w:szCs w:val="28"/>
          <w:lang w:val="en-US"/>
        </w:rPr>
        <w:t>sep</w:t>
      </w:r>
      <w:r w:rsidRPr="002A651C">
        <w:rPr>
          <w:rFonts w:ascii="Cambria" w:hAnsi="Cambria"/>
          <w:i/>
          <w:sz w:val="28"/>
          <w:szCs w:val="28"/>
        </w:rPr>
        <w:t>_</w:t>
      </w:r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r w:rsidRPr="002A651C">
        <w:rPr>
          <w:rFonts w:ascii="Cambria" w:hAnsi="Cambria"/>
          <w:i/>
          <w:sz w:val="28"/>
          <w:szCs w:val="28"/>
        </w:rPr>
        <w:t xml:space="preserve">, </w:t>
      </w:r>
      <w:r w:rsidRPr="002A651C">
        <w:rPr>
          <w:rFonts w:ascii="Cambria" w:hAnsi="Cambria"/>
          <w:i/>
          <w:sz w:val="28"/>
          <w:szCs w:val="28"/>
          <w:lang w:val="en-US"/>
        </w:rPr>
        <w:t>index</w:t>
      </w:r>
      <w:r w:rsidRPr="002A651C">
        <w:rPr>
          <w:rFonts w:ascii="Cambria" w:hAnsi="Cambria"/>
          <w:i/>
          <w:sz w:val="28"/>
          <w:szCs w:val="28"/>
        </w:rPr>
        <w:t>)</w:t>
      </w:r>
      <w:r w:rsidR="009551F6" w:rsidRPr="002A651C">
        <w:rPr>
          <w:rFonts w:ascii="Cambria" w:hAnsi="Cambria"/>
          <w:i/>
          <w:sz w:val="28"/>
          <w:szCs w:val="28"/>
        </w:rPr>
        <w:t xml:space="preserve"> </w:t>
      </w:r>
      <w:r w:rsidR="00C10F68" w:rsidRPr="002A651C">
        <w:rPr>
          <w:rFonts w:ascii="Cambria" w:hAnsi="Cambria"/>
          <w:i/>
          <w:sz w:val="28"/>
          <w:szCs w:val="28"/>
        </w:rPr>
        <w:t>–</w:t>
      </w:r>
      <w:r w:rsidR="001D7157" w:rsidRPr="002A651C">
        <w:rPr>
          <w:rFonts w:ascii="Cambria" w:hAnsi="Cambria"/>
          <w:i/>
          <w:sz w:val="28"/>
          <w:szCs w:val="28"/>
        </w:rPr>
        <w:t xml:space="preserve"> </w:t>
      </w:r>
      <w:r w:rsidR="0082358A" w:rsidRPr="002A651C">
        <w:rPr>
          <w:rFonts w:ascii="Cambria" w:hAnsi="Cambria"/>
          <w:sz w:val="28"/>
          <w:szCs w:val="28"/>
        </w:rPr>
        <w:t>функция получения</w:t>
      </w:r>
      <w:r w:rsidR="007D70F3" w:rsidRPr="002A651C">
        <w:rPr>
          <w:rFonts w:ascii="Cambria" w:hAnsi="Cambria"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подстроки в строке с разделителями. Функция возвращает текст из исходной строки, от разделителя с указанным номером до следующего разделителя.</w:t>
      </w:r>
    </w:p>
    <w:p w:rsidR="00963A46" w:rsidRPr="002A651C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A651C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Результат:</w:t>
      </w:r>
    </w:p>
    <w:p w:rsidR="006B0BF6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i/>
          <w:sz w:val="28"/>
          <w:szCs w:val="28"/>
          <w:lang w:val="en-US"/>
        </w:rPr>
        <w:t>sub</w:t>
      </w:r>
      <w:r w:rsidRPr="002A651C">
        <w:rPr>
          <w:rFonts w:ascii="Cambria" w:hAnsi="Cambria"/>
          <w:i/>
          <w:sz w:val="28"/>
          <w:szCs w:val="28"/>
        </w:rPr>
        <w:t>_</w:t>
      </w:r>
      <w:r w:rsidR="00963A46" w:rsidRPr="002A651C">
        <w:rPr>
          <w:rFonts w:ascii="Cambria" w:hAnsi="Cambria"/>
          <w:i/>
          <w:sz w:val="28"/>
          <w:szCs w:val="28"/>
          <w:lang w:val="en-US"/>
        </w:rPr>
        <w:t>str</w:t>
      </w:r>
      <w:r w:rsidR="0082358A" w:rsidRPr="002A651C">
        <w:rPr>
          <w:rFonts w:ascii="Cambria" w:hAnsi="Cambria"/>
          <w:i/>
          <w:sz w:val="28"/>
          <w:szCs w:val="28"/>
        </w:rPr>
        <w:t xml:space="preserve"> –</w:t>
      </w:r>
      <w:r w:rsidRPr="002A651C">
        <w:rPr>
          <w:rFonts w:ascii="Cambria" w:hAnsi="Cambria"/>
          <w:i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полученная подстрока</w:t>
      </w:r>
      <w:r w:rsidR="004B3569" w:rsidRPr="002A651C">
        <w:rPr>
          <w:rFonts w:ascii="Cambria" w:hAnsi="Cambria"/>
          <w:sz w:val="28"/>
          <w:szCs w:val="28"/>
        </w:rPr>
        <w:t>.</w:t>
      </w:r>
    </w:p>
    <w:p w:rsidR="006960A2" w:rsidRPr="002A651C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A651C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A651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A651C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2A651C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963A46" w:rsidRPr="002A651C" w:rsidRDefault="00F25519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Ss = </w:t>
            </w:r>
            <w:r w:rsidRPr="002A651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getsubstring</w:t>
            </w:r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>("a; b; c", ";" ,2); //ss=b</w:t>
            </w:r>
          </w:p>
        </w:tc>
      </w:tr>
    </w:tbl>
    <w:p w:rsidR="00690772" w:rsidRPr="002A651C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F25519" w:rsidRPr="002A651C">
        <w:rPr>
          <w:rFonts w:ascii="Cambria" w:hAnsi="Cambria"/>
          <w:sz w:val="28"/>
          <w:szCs w:val="28"/>
        </w:rPr>
        <w:t xml:space="preserve"> </w:t>
      </w:r>
      <w:proofErr w:type="gramStart"/>
      <w:r w:rsidR="00F25519" w:rsidRPr="002A651C">
        <w:rPr>
          <w:rFonts w:ascii="Cambria" w:hAnsi="Cambria"/>
          <w:sz w:val="28"/>
          <w:szCs w:val="28"/>
        </w:rPr>
        <w:t xml:space="preserve">переменная </w:t>
      </w:r>
      <w:r w:rsidRPr="002A651C">
        <w:rPr>
          <w:rFonts w:ascii="Cambria" w:hAnsi="Cambria"/>
          <w:sz w:val="28"/>
          <w:szCs w:val="28"/>
        </w:rPr>
        <w:t xml:space="preserve"> </w:t>
      </w:r>
      <w:r w:rsidRPr="002A651C">
        <w:rPr>
          <w:rFonts w:ascii="Cambria" w:hAnsi="Cambria"/>
          <w:i/>
          <w:sz w:val="28"/>
          <w:szCs w:val="28"/>
        </w:rPr>
        <w:t>SS</w:t>
      </w:r>
      <w:proofErr w:type="gramEnd"/>
      <w:r w:rsidRPr="002A651C">
        <w:rPr>
          <w:rFonts w:ascii="Cambria" w:hAnsi="Cambria"/>
          <w:sz w:val="28"/>
          <w:szCs w:val="28"/>
        </w:rPr>
        <w:t xml:space="preserve"> будет содержать строку «</w:t>
      </w:r>
      <w:r w:rsidR="00F25519" w:rsidRPr="002A651C">
        <w:rPr>
          <w:rFonts w:ascii="Cambria" w:hAnsi="Cambria"/>
          <w:sz w:val="28"/>
          <w:szCs w:val="28"/>
          <w:lang w:val="en-US"/>
        </w:rPr>
        <w:t>b</w:t>
      </w:r>
      <w:r w:rsidRPr="002A651C">
        <w:rPr>
          <w:rFonts w:ascii="Cambria" w:hAnsi="Cambria"/>
          <w:sz w:val="28"/>
          <w:szCs w:val="28"/>
        </w:rPr>
        <w:t>».</w:t>
      </w:r>
    </w:p>
    <w:sectPr w:rsidR="00690772" w:rsidRPr="002A65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A651C"/>
    <w:rsid w:val="002C0515"/>
    <w:rsid w:val="003C2C02"/>
    <w:rsid w:val="00474CDE"/>
    <w:rsid w:val="00496B35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551F6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24114"/>
    <w:rsid w:val="00C72B86"/>
    <w:rsid w:val="00C835E1"/>
    <w:rsid w:val="00C93645"/>
    <w:rsid w:val="00CC09F3"/>
    <w:rsid w:val="00CC3588"/>
    <w:rsid w:val="00CF1A3A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28F56-E00B-4ABF-8109-B86B7CD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0D35-E0FC-4232-A43B-2E9F2F73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2014-10-24T05:35:00Z</dcterms:created>
  <dcterms:modified xsi:type="dcterms:W3CDTF">2015-07-30T15:47:00Z</dcterms:modified>
</cp:coreProperties>
</file>