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531A" w:rsidRDefault="00914B9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stayontopform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914B94">
        <w:rPr>
          <w:rFonts w:ascii="Cambria" w:hAnsi="Cambria"/>
          <w:color w:val="0000FF"/>
          <w:sz w:val="28"/>
          <w:szCs w:val="28"/>
        </w:rPr>
        <w:t>установки</w:t>
      </w:r>
      <w:r w:rsidR="008219AA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914B94">
        <w:rPr>
          <w:rFonts w:ascii="Cambria" w:hAnsi="Cambria"/>
          <w:color w:val="0000FF"/>
          <w:sz w:val="28"/>
          <w:szCs w:val="28"/>
        </w:rPr>
        <w:t>режима «Поверх всех окон» для окна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C2584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914B94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stayontopform</w:t>
      </w:r>
      <w:proofErr w:type="spellEnd"/>
      <w:proofErr w:type="gram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8219A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0E1B48">
        <w:rPr>
          <w:rFonts w:ascii="Cambria" w:hAnsi="Cambria"/>
          <w:i/>
          <w:sz w:val="28"/>
          <w:szCs w:val="28"/>
        </w:rPr>
        <w:t>нет;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0E1B48" w:rsidRDefault="00914B94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stayontopform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DA6A9C" w:rsidRPr="000E1B48">
        <w:rPr>
          <w:rFonts w:ascii="Cambria" w:hAnsi="Cambria"/>
          <w:sz w:val="28"/>
          <w:szCs w:val="28"/>
        </w:rPr>
        <w:t xml:space="preserve"> </w:t>
      </w:r>
      <w:r w:rsidRPr="00914B94">
        <w:rPr>
          <w:rFonts w:ascii="Cambria" w:hAnsi="Cambria"/>
          <w:sz w:val="28"/>
          <w:szCs w:val="28"/>
        </w:rPr>
        <w:t xml:space="preserve">включает режим, при котором </w:t>
      </w:r>
      <w:r>
        <w:rPr>
          <w:rFonts w:ascii="Cambria" w:hAnsi="Cambria"/>
          <w:sz w:val="28"/>
          <w:szCs w:val="28"/>
        </w:rPr>
        <w:t>текущее схемное окно отображается всегда поверх других</w:t>
      </w:r>
      <w:r w:rsidR="004F57CA">
        <w:rPr>
          <w:rFonts w:ascii="Cambria" w:hAnsi="Cambria"/>
          <w:sz w:val="28"/>
          <w:szCs w:val="28"/>
        </w:rPr>
        <w:t xml:space="preserve"> окон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0E1B48">
        <w:rPr>
          <w:rFonts w:ascii="Cambria" w:hAnsi="Cambria"/>
          <w:sz w:val="28"/>
          <w:szCs w:val="28"/>
        </w:rPr>
        <w:t>нет</w:t>
      </w:r>
      <w:r w:rsidR="004D7469" w:rsidRPr="000E1B48">
        <w:rPr>
          <w:rFonts w:ascii="Cambria" w:hAnsi="Cambria"/>
          <w:sz w:val="28"/>
          <w:szCs w:val="28"/>
        </w:rPr>
        <w:t>.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stayontopform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normalmodeform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Данный скрипт включает</w:t>
      </w:r>
      <w:r w:rsidR="00C2584E">
        <w:rPr>
          <w:rFonts w:ascii="Cambria" w:hAnsi="Cambria"/>
          <w:sz w:val="28"/>
          <w:szCs w:val="28"/>
        </w:rPr>
        <w:t xml:space="preserve"> для окна</w:t>
      </w:r>
      <w:r>
        <w:rPr>
          <w:rFonts w:ascii="Cambria" w:hAnsi="Cambria"/>
          <w:sz w:val="28"/>
          <w:szCs w:val="28"/>
        </w:rPr>
        <w:t xml:space="preserve"> режим «поверх всех окон» при начале расчета</w:t>
      </w:r>
      <w:r w:rsidR="00C2584E">
        <w:rPr>
          <w:rFonts w:ascii="Cambria" w:hAnsi="Cambria"/>
          <w:sz w:val="28"/>
          <w:szCs w:val="28"/>
        </w:rPr>
        <w:t xml:space="preserve"> и возвращает окно в нормальный режим при остановке расчета.</w:t>
      </w:r>
      <w:bookmarkStart w:id="0" w:name="_GoBack"/>
      <w:bookmarkEnd w:id="0"/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4B94"/>
    <w:rsid w:val="009171B9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2584E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FBF95-7064-4973-A69B-F18A4F35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Вывод формы окна на задний план</vt:lpstr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для окна режима "Поверх всех окон"</dc:title>
  <dc:creator>atrif</dc:creator>
  <cp:lastModifiedBy>Redmann</cp:lastModifiedBy>
  <cp:revision>7</cp:revision>
  <dcterms:created xsi:type="dcterms:W3CDTF">2015-08-08T07:41:00Z</dcterms:created>
  <dcterms:modified xsi:type="dcterms:W3CDTF">2016-10-11T13:36:00Z</dcterms:modified>
</cp:coreProperties>
</file>