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DC027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F33686">
        <w:rPr>
          <w:b/>
          <w:color w:val="0000FF"/>
          <w:sz w:val="36"/>
          <w:szCs w:val="36"/>
          <w:lang w:val="en-US"/>
        </w:rPr>
        <w:t>mousetocenter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DC0276">
        <w:rPr>
          <w:color w:val="0000FF"/>
        </w:rPr>
        <w:t>кция установки</w:t>
      </w:r>
      <w:r w:rsidR="000235E5">
        <w:rPr>
          <w:color w:val="0000FF"/>
        </w:rPr>
        <w:t xml:space="preserve"> </w:t>
      </w:r>
      <w:r w:rsidR="00732C59">
        <w:rPr>
          <w:color w:val="0000FF"/>
        </w:rPr>
        <w:t>указател</w:t>
      </w:r>
      <w:r w:rsidR="00732C59" w:rsidRPr="00732C59">
        <w:rPr>
          <w:color w:val="0000FF"/>
        </w:rPr>
        <w:t>я</w:t>
      </w:r>
      <w:r w:rsidR="004A2314">
        <w:rPr>
          <w:color w:val="0000FF"/>
        </w:rPr>
        <w:t xml:space="preserve"> мыши</w:t>
      </w:r>
      <w:r w:rsidR="00DC0276">
        <w:rPr>
          <w:color w:val="0000FF"/>
        </w:rPr>
        <w:t xml:space="preserve"> </w:t>
      </w:r>
      <w:r w:rsidR="00F33686">
        <w:rPr>
          <w:color w:val="0000FF"/>
        </w:rPr>
        <w:t xml:space="preserve">в </w:t>
      </w:r>
      <w:r w:rsidR="00F33686" w:rsidRPr="00F33686">
        <w:rPr>
          <w:color w:val="0000FF"/>
        </w:rPr>
        <w:t>центре окна текущего графического контейнера</w:t>
      </w:r>
      <w:r w:rsidR="004A2314">
        <w:rPr>
          <w:color w:val="0000FF"/>
        </w:rPr>
        <w:t>.</w:t>
      </w:r>
    </w:p>
    <w:p w:rsidR="00DE0459" w:rsidRPr="00DE0459" w:rsidRDefault="008F553C">
      <w:pPr>
        <w:rPr>
          <w:color w:val="4F81BD" w:themeColor="accent1"/>
        </w:rPr>
      </w:pPr>
      <w:r w:rsidRPr="008F553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0555B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E0555B">
        <w:rPr>
          <w:b/>
        </w:rPr>
        <w:t>:</w:t>
      </w:r>
    </w:p>
    <w:p w:rsidR="00A46EA8" w:rsidRPr="00E0555B" w:rsidRDefault="00DC0276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1A7CDD" w:rsidRPr="00C00D77">
        <w:rPr>
          <w:rFonts w:ascii="Courier New" w:hAnsi="Courier New" w:cs="Courier New"/>
          <w:b/>
          <w:szCs w:val="24"/>
          <w:lang w:val="en-US"/>
        </w:rPr>
        <w:t>mouse</w:t>
      </w:r>
      <w:r w:rsidR="00F33686">
        <w:rPr>
          <w:rFonts w:ascii="Courier New" w:hAnsi="Courier New" w:cs="Courier New"/>
          <w:b/>
          <w:szCs w:val="24"/>
        </w:rPr>
        <w:t>tocenter</w:t>
      </w:r>
      <w:proofErr w:type="spellEnd"/>
      <w:proofErr w:type="gramEnd"/>
      <w:r w:rsidR="00A46EA8" w:rsidRPr="00E0555B">
        <w:rPr>
          <w:rFonts w:ascii="Courier New" w:hAnsi="Courier New" w:cs="Courier New"/>
          <w:szCs w:val="24"/>
        </w:rPr>
        <w:t>;</w:t>
      </w:r>
    </w:p>
    <w:p w:rsidR="00E95EF5" w:rsidRPr="00E0555B" w:rsidRDefault="00E95EF5" w:rsidP="000F6AB0">
      <w:pPr>
        <w:spacing w:line="360" w:lineRule="auto"/>
        <w:rPr>
          <w:i/>
        </w:rPr>
      </w:pPr>
    </w:p>
    <w:p w:rsidR="00043807" w:rsidRPr="00E0555B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0555B">
        <w:rPr>
          <w:b/>
        </w:rPr>
        <w:t>:</w:t>
      </w:r>
    </w:p>
    <w:p w:rsidR="00DC0276" w:rsidRPr="00DC0276" w:rsidRDefault="00F33686" w:rsidP="001A7CDD">
      <w:pPr>
        <w:spacing w:line="360" w:lineRule="auto"/>
      </w:pPr>
      <w:r>
        <w:t>нет</w:t>
      </w:r>
      <w:r w:rsidR="00DC0276" w:rsidRPr="00DC0276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22A36" w:rsidRPr="00F33686" w:rsidRDefault="00DC0276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F33686">
        <w:rPr>
          <w:i/>
          <w:lang w:val="en-US"/>
        </w:rPr>
        <w:t>mousetocenter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Pr="00DC0276">
        <w:t>установки</w:t>
      </w:r>
      <w:r w:rsidR="0082358A">
        <w:t xml:space="preserve"> </w:t>
      </w:r>
      <w:r w:rsidR="00022A36">
        <w:t>указателя</w:t>
      </w:r>
      <w:r w:rsidR="001A7CDD">
        <w:t xml:space="preserve"> мыши</w:t>
      </w:r>
      <w:r>
        <w:t xml:space="preserve"> в </w:t>
      </w:r>
      <w:r w:rsidR="00F33686" w:rsidRPr="00F33686">
        <w:t>центре окна текущего графического контейнера (</w:t>
      </w:r>
      <w:r w:rsidR="00F33686" w:rsidRPr="00504D85">
        <w:t>вызвавшего данную функцию</w:t>
      </w:r>
      <w:r w:rsidR="00F33686" w:rsidRPr="00F33686">
        <w:t>).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DC0276" w:rsidP="000F6AB0">
      <w:pPr>
        <w:spacing w:line="360" w:lineRule="auto"/>
      </w:pPr>
      <w:r>
        <w:t>нет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504D85" w:rsidRDefault="00DC0276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//установим</w:t>
            </w:r>
            <w:r w:rsidR="00022A36">
              <w:rPr>
                <w:rFonts w:ascii="Courier New" w:hAnsi="Courier New" w:cs="Courier New"/>
                <w:szCs w:val="24"/>
              </w:rPr>
              <w:t xml:space="preserve"> </w:t>
            </w:r>
            <w:r w:rsidR="00022A36" w:rsidRPr="00022A36">
              <w:rPr>
                <w:rFonts w:ascii="Courier New" w:hAnsi="Courier New" w:cs="Courier New"/>
                <w:szCs w:val="24"/>
              </w:rPr>
              <w:t>координаты указателя мыши</w:t>
            </w:r>
            <w:r w:rsidR="00504D85" w:rsidRPr="00504D85">
              <w:rPr>
                <w:rFonts w:ascii="Courier New" w:hAnsi="Courier New" w:cs="Courier New"/>
                <w:szCs w:val="24"/>
              </w:rPr>
              <w:t xml:space="preserve"> в центре окна</w:t>
            </w:r>
          </w:p>
          <w:p w:rsidR="000F6AB0" w:rsidRPr="00094577" w:rsidRDefault="00DC0276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022A36">
              <w:rPr>
                <w:rStyle w:val="a7"/>
                <w:rFonts w:ascii="Courier New" w:hAnsi="Courier New" w:cs="Courier New"/>
                <w:lang w:val="en-US"/>
              </w:rPr>
              <w:t>et</w:t>
            </w:r>
            <w:proofErr w:type="spellStart"/>
            <w:r w:rsidR="00676114">
              <w:rPr>
                <w:rStyle w:val="a7"/>
                <w:rFonts w:ascii="Courier New" w:hAnsi="Courier New" w:cs="Courier New"/>
              </w:rPr>
              <w:t>mouse</w:t>
            </w:r>
            <w:r w:rsidR="00F33686">
              <w:rPr>
                <w:rStyle w:val="a7"/>
                <w:rFonts w:ascii="Courier New" w:hAnsi="Courier New" w:cs="Courier New"/>
                <w:lang w:val="en-US"/>
              </w:rPr>
              <w:t>tocenter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 xml:space="preserve">; </w:t>
            </w:r>
          </w:p>
        </w:tc>
      </w:tr>
    </w:tbl>
    <w:p w:rsidR="001A7CDD" w:rsidRPr="00C10F68" w:rsidRDefault="001A7CDD" w:rsidP="000F6AB0">
      <w:pPr>
        <w:spacing w:line="360" w:lineRule="auto"/>
      </w:pPr>
      <w:bookmarkStart w:id="0" w:name="_GoBack"/>
      <w:bookmarkEnd w:id="0"/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04D85"/>
    <w:rsid w:val="00526B81"/>
    <w:rsid w:val="00537D30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53C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4BFC"/>
    <w:rsid w:val="00DF7794"/>
    <w:rsid w:val="00E0555B"/>
    <w:rsid w:val="00E34634"/>
    <w:rsid w:val="00E95EF5"/>
    <w:rsid w:val="00EF0EA8"/>
    <w:rsid w:val="00F07232"/>
    <w:rsid w:val="00F33686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2014-10-10T14:11:00Z</dcterms:created>
  <dcterms:modified xsi:type="dcterms:W3CDTF">2014-10-10T14:13:00Z</dcterms:modified>
</cp:coreProperties>
</file>