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90772" w:rsidRDefault="006942C4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3C2C02" w:rsidRPr="00690772">
        <w:rPr>
          <w:b/>
          <w:color w:val="0000FF"/>
          <w:sz w:val="36"/>
          <w:szCs w:val="36"/>
          <w:lang w:val="en-US"/>
        </w:rPr>
        <w:t>prop</w:t>
      </w:r>
      <w:r w:rsidR="00920C29">
        <w:rPr>
          <w:b/>
          <w:color w:val="0000FF"/>
          <w:sz w:val="36"/>
          <w:szCs w:val="36"/>
          <w:lang w:val="en-US"/>
        </w:rPr>
        <w:t>eval</w:t>
      </w:r>
      <w:r w:rsidR="00504E83">
        <w:rPr>
          <w:b/>
          <w:color w:val="0000FF"/>
          <w:sz w:val="36"/>
          <w:szCs w:val="36"/>
          <w:lang w:val="en-US"/>
        </w:rPr>
        <w:t>string</w:t>
      </w:r>
      <w:proofErr w:type="gramEnd"/>
    </w:p>
    <w:p w:rsidR="00715D09" w:rsidRPr="002E0B7B" w:rsidRDefault="00DE0459">
      <w:pPr>
        <w:rPr>
          <w:color w:val="0000FF"/>
          <w:sz w:val="28"/>
          <w:szCs w:val="28"/>
        </w:rPr>
      </w:pPr>
      <w:r w:rsidRPr="002E0B7B">
        <w:rPr>
          <w:color w:val="0000FF"/>
          <w:sz w:val="28"/>
          <w:szCs w:val="28"/>
        </w:rPr>
        <w:t>Ф</w:t>
      </w:r>
      <w:r w:rsidR="006942C4" w:rsidRPr="002E0B7B">
        <w:rPr>
          <w:color w:val="0000FF"/>
          <w:sz w:val="28"/>
          <w:szCs w:val="28"/>
        </w:rPr>
        <w:t>ункция установки</w:t>
      </w:r>
      <w:r w:rsidR="00FB418A" w:rsidRPr="002E0B7B">
        <w:rPr>
          <w:color w:val="0000FF"/>
          <w:sz w:val="28"/>
          <w:szCs w:val="28"/>
        </w:rPr>
        <w:t xml:space="preserve"> </w:t>
      </w:r>
      <w:r w:rsidR="00B7683F" w:rsidRPr="002E0B7B">
        <w:rPr>
          <w:color w:val="0000FF"/>
          <w:sz w:val="28"/>
          <w:szCs w:val="28"/>
        </w:rPr>
        <w:t>интерпретированног</w:t>
      </w:r>
      <w:r w:rsidR="007D70F3" w:rsidRPr="002E0B7B">
        <w:rPr>
          <w:color w:val="0000FF"/>
          <w:sz w:val="28"/>
          <w:szCs w:val="28"/>
        </w:rPr>
        <w:t>о текста</w:t>
      </w:r>
      <w:r w:rsidR="00B7683F" w:rsidRPr="002E0B7B">
        <w:rPr>
          <w:color w:val="0000FF"/>
          <w:sz w:val="28"/>
          <w:szCs w:val="28"/>
        </w:rPr>
        <w:t>, содержащего свойство с определенным именем</w:t>
      </w:r>
      <w:r w:rsidR="00C12A08" w:rsidRPr="002E0B7B">
        <w:rPr>
          <w:color w:val="0000FF"/>
          <w:sz w:val="28"/>
          <w:szCs w:val="28"/>
        </w:rPr>
        <w:t xml:space="preserve"> для</w:t>
      </w:r>
      <w:r w:rsidR="003C2C02" w:rsidRPr="002E0B7B">
        <w:rPr>
          <w:color w:val="0000FF"/>
          <w:sz w:val="28"/>
          <w:szCs w:val="28"/>
        </w:rPr>
        <w:t xml:space="preserve"> объекта </w:t>
      </w:r>
      <w:r w:rsidR="00605982" w:rsidRPr="002E0B7B">
        <w:rPr>
          <w:color w:val="0000FF"/>
          <w:sz w:val="28"/>
          <w:szCs w:val="28"/>
        </w:rPr>
        <w:t>на схеме</w:t>
      </w:r>
      <w:r w:rsidR="00504E83" w:rsidRPr="002E0B7B">
        <w:rPr>
          <w:color w:val="0000FF"/>
          <w:sz w:val="28"/>
          <w:szCs w:val="28"/>
        </w:rPr>
        <w:t>.</w:t>
      </w:r>
    </w:p>
    <w:p w:rsidR="00DE0459" w:rsidRPr="002E0B7B" w:rsidRDefault="002E0B7B">
      <w:pPr>
        <w:rPr>
          <w:color w:val="4F81BD" w:themeColor="accent1"/>
          <w:sz w:val="28"/>
          <w:szCs w:val="28"/>
        </w:rPr>
      </w:pPr>
      <w:r w:rsidRPr="002E0B7B">
        <w:rPr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2E0B7B" w:rsidRDefault="003C2C02">
      <w:pPr>
        <w:rPr>
          <w:sz w:val="28"/>
          <w:szCs w:val="28"/>
        </w:rPr>
      </w:pPr>
    </w:p>
    <w:p w:rsidR="00691592" w:rsidRPr="002E0B7B" w:rsidRDefault="009C7FB7" w:rsidP="00504E83">
      <w:pPr>
        <w:spacing w:line="360" w:lineRule="auto"/>
        <w:rPr>
          <w:b/>
          <w:sz w:val="28"/>
          <w:szCs w:val="28"/>
          <w:lang w:val="en-US"/>
        </w:rPr>
      </w:pPr>
      <w:r w:rsidRPr="002E0B7B">
        <w:rPr>
          <w:b/>
          <w:sz w:val="28"/>
          <w:szCs w:val="28"/>
        </w:rPr>
        <w:t>Синтаксис</w:t>
      </w:r>
      <w:r w:rsidR="00715D09" w:rsidRPr="002E0B7B">
        <w:rPr>
          <w:b/>
          <w:sz w:val="28"/>
          <w:szCs w:val="28"/>
          <w:lang w:val="en-US"/>
        </w:rPr>
        <w:t>:</w:t>
      </w:r>
    </w:p>
    <w:p w:rsidR="00A46EA8" w:rsidRPr="002E0B7B" w:rsidRDefault="006942C4" w:rsidP="00504E8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2E0B7B">
        <w:rPr>
          <w:rFonts w:ascii="Courier New" w:hAnsi="Courier New" w:cs="Courier New"/>
          <w:i/>
          <w:sz w:val="28"/>
          <w:szCs w:val="28"/>
          <w:lang w:val="en-US"/>
        </w:rPr>
        <w:t>flag</w:t>
      </w:r>
      <w:proofErr w:type="gramEnd"/>
      <w:r w:rsidRPr="002E0B7B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 w:rsidR="00FF0B8F" w:rsidRPr="002E0B7B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BE541B" w:rsidRPr="002E0B7B">
        <w:rPr>
          <w:rFonts w:ascii="Courier New" w:hAnsi="Courier New" w:cs="Courier New"/>
          <w:b/>
          <w:sz w:val="28"/>
          <w:szCs w:val="28"/>
          <w:lang w:val="en-US"/>
        </w:rPr>
        <w:t>etprop</w:t>
      </w:r>
      <w:r w:rsidR="00920C29" w:rsidRPr="002E0B7B">
        <w:rPr>
          <w:rFonts w:ascii="Courier New" w:hAnsi="Courier New" w:cs="Courier New"/>
          <w:b/>
          <w:sz w:val="28"/>
          <w:szCs w:val="28"/>
          <w:lang w:val="en-US"/>
        </w:rPr>
        <w:t>eval</w:t>
      </w:r>
      <w:r w:rsidR="00504E83" w:rsidRPr="002E0B7B">
        <w:rPr>
          <w:rFonts w:ascii="Courier New" w:hAnsi="Courier New" w:cs="Courier New"/>
          <w:b/>
          <w:sz w:val="28"/>
          <w:szCs w:val="28"/>
          <w:lang w:val="en-US"/>
        </w:rPr>
        <w:t>string</w:t>
      </w:r>
      <w:r w:rsidR="00BE541B" w:rsidRPr="002E0B7B">
        <w:rPr>
          <w:rFonts w:ascii="Courier New" w:hAnsi="Courier New" w:cs="Courier New"/>
          <w:sz w:val="28"/>
          <w:szCs w:val="28"/>
          <w:lang w:val="en-US"/>
        </w:rPr>
        <w:t>(</w:t>
      </w:r>
      <w:r w:rsidR="00BE541B" w:rsidRPr="002E0B7B">
        <w:rPr>
          <w:rFonts w:ascii="Courier New" w:hAnsi="Courier New" w:cs="Courier New"/>
          <w:i/>
          <w:sz w:val="28"/>
          <w:szCs w:val="28"/>
          <w:lang w:val="en-US"/>
        </w:rPr>
        <w:t>id</w:t>
      </w:r>
      <w:r w:rsidR="00BE541B" w:rsidRPr="002E0B7B">
        <w:rPr>
          <w:rFonts w:ascii="Courier New" w:hAnsi="Courier New" w:cs="Courier New"/>
          <w:sz w:val="28"/>
          <w:szCs w:val="28"/>
          <w:lang w:val="en-US"/>
        </w:rPr>
        <w:t>,</w:t>
      </w:r>
      <w:r w:rsidR="00BE541B" w:rsidRPr="002E0B7B">
        <w:rPr>
          <w:rFonts w:ascii="Courier New" w:hAnsi="Courier New" w:cs="Courier New"/>
          <w:i/>
          <w:sz w:val="28"/>
          <w:szCs w:val="28"/>
          <w:lang w:val="en-US"/>
        </w:rPr>
        <w:t>"ob_name"</w:t>
      </w:r>
      <w:r w:rsidRPr="002E0B7B">
        <w:rPr>
          <w:rFonts w:ascii="Courier New" w:hAnsi="Courier New" w:cs="Courier New"/>
          <w:i/>
          <w:sz w:val="28"/>
          <w:szCs w:val="28"/>
          <w:lang w:val="en-US"/>
        </w:rPr>
        <w:t>, str</w:t>
      </w:r>
      <w:r w:rsidR="00A46EA8" w:rsidRPr="002E0B7B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E95EF5" w:rsidRPr="002E0B7B" w:rsidRDefault="00E95EF5" w:rsidP="00504E83">
      <w:pPr>
        <w:spacing w:line="360" w:lineRule="auto"/>
        <w:rPr>
          <w:i/>
          <w:sz w:val="28"/>
          <w:szCs w:val="28"/>
          <w:lang w:val="en-US"/>
        </w:rPr>
      </w:pPr>
    </w:p>
    <w:p w:rsidR="00043807" w:rsidRPr="002E0B7B" w:rsidRDefault="00043807" w:rsidP="00504E83">
      <w:pPr>
        <w:spacing w:line="360" w:lineRule="auto"/>
        <w:rPr>
          <w:b/>
          <w:sz w:val="28"/>
          <w:szCs w:val="28"/>
        </w:rPr>
      </w:pPr>
      <w:r w:rsidRPr="002E0B7B">
        <w:rPr>
          <w:b/>
          <w:sz w:val="28"/>
          <w:szCs w:val="28"/>
        </w:rPr>
        <w:t>Аргументы:</w:t>
      </w:r>
    </w:p>
    <w:p w:rsidR="0093220C" w:rsidRPr="002E0B7B" w:rsidRDefault="003C2C02" w:rsidP="00504E83">
      <w:pPr>
        <w:spacing w:line="360" w:lineRule="auto"/>
        <w:rPr>
          <w:sz w:val="28"/>
          <w:szCs w:val="28"/>
        </w:rPr>
      </w:pPr>
      <w:proofErr w:type="gramStart"/>
      <w:r w:rsidRPr="002E0B7B">
        <w:rPr>
          <w:i/>
          <w:sz w:val="28"/>
          <w:szCs w:val="28"/>
          <w:lang w:val="en-US"/>
        </w:rPr>
        <w:t>id</w:t>
      </w:r>
      <w:proofErr w:type="gramEnd"/>
      <w:r w:rsidRPr="002E0B7B">
        <w:rPr>
          <w:sz w:val="28"/>
          <w:szCs w:val="28"/>
        </w:rPr>
        <w:t xml:space="preserve"> – идентификатор объекта</w:t>
      </w:r>
      <w:r w:rsidR="00690772" w:rsidRPr="002E0B7B">
        <w:rPr>
          <w:sz w:val="28"/>
          <w:szCs w:val="28"/>
        </w:rPr>
        <w:t xml:space="preserve"> (блока на схеме или другого графического объекта)</w:t>
      </w:r>
      <w:r w:rsidR="0098657C" w:rsidRPr="002E0B7B">
        <w:rPr>
          <w:sz w:val="28"/>
          <w:szCs w:val="28"/>
        </w:rPr>
        <w:t>,</w:t>
      </w:r>
    </w:p>
    <w:p w:rsidR="003C2C02" w:rsidRPr="002E0B7B" w:rsidRDefault="003C2C02" w:rsidP="00504E83">
      <w:pPr>
        <w:spacing w:line="360" w:lineRule="auto"/>
        <w:rPr>
          <w:sz w:val="28"/>
          <w:szCs w:val="28"/>
        </w:rPr>
      </w:pPr>
      <w:r w:rsidRPr="002E0B7B">
        <w:rPr>
          <w:i/>
          <w:sz w:val="28"/>
          <w:szCs w:val="28"/>
        </w:rPr>
        <w:t>"</w:t>
      </w:r>
      <w:r w:rsidRPr="002E0B7B">
        <w:rPr>
          <w:i/>
          <w:sz w:val="28"/>
          <w:szCs w:val="28"/>
          <w:lang w:val="en-US"/>
        </w:rPr>
        <w:t>ob</w:t>
      </w:r>
      <w:r w:rsidRPr="002E0B7B">
        <w:rPr>
          <w:i/>
          <w:sz w:val="28"/>
          <w:szCs w:val="28"/>
        </w:rPr>
        <w:t>_</w:t>
      </w:r>
      <w:r w:rsidRPr="002E0B7B">
        <w:rPr>
          <w:i/>
          <w:sz w:val="28"/>
          <w:szCs w:val="28"/>
          <w:lang w:val="en-US"/>
        </w:rPr>
        <w:t>name</w:t>
      </w:r>
      <w:r w:rsidRPr="002E0B7B">
        <w:rPr>
          <w:i/>
          <w:sz w:val="28"/>
          <w:szCs w:val="28"/>
        </w:rPr>
        <w:t>"</w:t>
      </w:r>
      <w:r w:rsidR="001D7157" w:rsidRPr="002E0B7B">
        <w:rPr>
          <w:i/>
          <w:sz w:val="28"/>
          <w:szCs w:val="28"/>
        </w:rPr>
        <w:t xml:space="preserve"> </w:t>
      </w:r>
      <w:r w:rsidR="00690772" w:rsidRPr="002E0B7B">
        <w:rPr>
          <w:sz w:val="28"/>
          <w:szCs w:val="28"/>
        </w:rPr>
        <w:t>–</w:t>
      </w:r>
      <w:r w:rsidR="001D7157" w:rsidRPr="002E0B7B">
        <w:rPr>
          <w:sz w:val="28"/>
          <w:szCs w:val="28"/>
        </w:rPr>
        <w:t xml:space="preserve"> </w:t>
      </w:r>
      <w:r w:rsidR="00605982" w:rsidRPr="002E0B7B">
        <w:rPr>
          <w:sz w:val="28"/>
          <w:szCs w:val="28"/>
        </w:rPr>
        <w:t xml:space="preserve">строка, содержащая </w:t>
      </w:r>
      <w:r w:rsidRPr="002E0B7B">
        <w:rPr>
          <w:sz w:val="28"/>
          <w:szCs w:val="28"/>
        </w:rPr>
        <w:t>имя свойства объекта (обрамляется кавычками</w:t>
      </w:r>
      <w:r w:rsidR="00690772" w:rsidRPr="002E0B7B">
        <w:rPr>
          <w:sz w:val="28"/>
          <w:szCs w:val="28"/>
        </w:rPr>
        <w:t>, т.к. тип данных должен быть строковый</w:t>
      </w:r>
      <w:r w:rsidRPr="002E0B7B">
        <w:rPr>
          <w:sz w:val="28"/>
          <w:szCs w:val="28"/>
        </w:rPr>
        <w:t>)</w:t>
      </w:r>
      <w:r w:rsidR="006942C4" w:rsidRPr="002E0B7B">
        <w:rPr>
          <w:sz w:val="28"/>
          <w:szCs w:val="28"/>
        </w:rPr>
        <w:t>,</w:t>
      </w:r>
    </w:p>
    <w:p w:rsidR="006942C4" w:rsidRPr="002E0B7B" w:rsidRDefault="006942C4" w:rsidP="00504E83">
      <w:pPr>
        <w:spacing w:line="360" w:lineRule="auto"/>
        <w:rPr>
          <w:sz w:val="28"/>
          <w:szCs w:val="28"/>
        </w:rPr>
      </w:pPr>
      <w:proofErr w:type="gramStart"/>
      <w:r w:rsidRPr="002E0B7B">
        <w:rPr>
          <w:i/>
          <w:sz w:val="28"/>
          <w:szCs w:val="28"/>
          <w:lang w:val="en-US"/>
        </w:rPr>
        <w:t>str</w:t>
      </w:r>
      <w:proofErr w:type="gramEnd"/>
      <w:r w:rsidRPr="002E0B7B">
        <w:rPr>
          <w:i/>
          <w:sz w:val="28"/>
          <w:szCs w:val="28"/>
        </w:rPr>
        <w:t xml:space="preserve"> –</w:t>
      </w:r>
      <w:r w:rsidRPr="002E0B7B">
        <w:rPr>
          <w:sz w:val="28"/>
          <w:szCs w:val="28"/>
        </w:rPr>
        <w:t xml:space="preserve"> строка, содержащая значение интерпретированной формулы свойства объекта.</w:t>
      </w:r>
    </w:p>
    <w:p w:rsidR="008F5D3B" w:rsidRPr="002E0B7B" w:rsidRDefault="008F5D3B" w:rsidP="00504E83">
      <w:pPr>
        <w:spacing w:line="360" w:lineRule="auto"/>
        <w:rPr>
          <w:sz w:val="28"/>
          <w:szCs w:val="28"/>
        </w:rPr>
      </w:pPr>
    </w:p>
    <w:p w:rsidR="0093220C" w:rsidRPr="002E0B7B" w:rsidRDefault="008F5D3B" w:rsidP="00504E83">
      <w:pPr>
        <w:spacing w:line="360" w:lineRule="auto"/>
        <w:rPr>
          <w:b/>
          <w:sz w:val="28"/>
          <w:szCs w:val="28"/>
        </w:rPr>
      </w:pPr>
      <w:r w:rsidRPr="002E0B7B">
        <w:rPr>
          <w:b/>
          <w:sz w:val="28"/>
          <w:szCs w:val="28"/>
        </w:rPr>
        <w:t>Описание:</w:t>
      </w:r>
    </w:p>
    <w:p w:rsidR="00BC7B62" w:rsidRPr="002E0B7B" w:rsidRDefault="006942C4" w:rsidP="00504E83">
      <w:pPr>
        <w:spacing w:line="360" w:lineRule="auto"/>
        <w:rPr>
          <w:sz w:val="28"/>
          <w:szCs w:val="28"/>
        </w:rPr>
      </w:pPr>
      <w:proofErr w:type="gramStart"/>
      <w:r w:rsidRPr="002E0B7B">
        <w:rPr>
          <w:i/>
          <w:sz w:val="28"/>
          <w:szCs w:val="28"/>
          <w:lang w:val="en-US"/>
        </w:rPr>
        <w:t>s</w:t>
      </w:r>
      <w:r w:rsidR="0082358A" w:rsidRPr="002E0B7B">
        <w:rPr>
          <w:i/>
          <w:sz w:val="28"/>
          <w:szCs w:val="28"/>
          <w:lang w:val="en-US"/>
        </w:rPr>
        <w:t>et</w:t>
      </w:r>
      <w:r w:rsidR="00605982" w:rsidRPr="002E0B7B">
        <w:rPr>
          <w:i/>
          <w:sz w:val="28"/>
          <w:szCs w:val="28"/>
          <w:lang w:val="en-US"/>
        </w:rPr>
        <w:t>prop</w:t>
      </w:r>
      <w:r w:rsidR="007D70F3" w:rsidRPr="002E0B7B">
        <w:rPr>
          <w:i/>
          <w:sz w:val="28"/>
          <w:szCs w:val="28"/>
        </w:rPr>
        <w:t>eval</w:t>
      </w:r>
      <w:r w:rsidR="00504E83" w:rsidRPr="002E0B7B">
        <w:rPr>
          <w:i/>
          <w:sz w:val="28"/>
          <w:szCs w:val="28"/>
          <w:lang w:val="en-US"/>
        </w:rPr>
        <w:t>string</w:t>
      </w:r>
      <w:r w:rsidR="00605982" w:rsidRPr="002E0B7B">
        <w:rPr>
          <w:i/>
          <w:sz w:val="28"/>
          <w:szCs w:val="28"/>
        </w:rPr>
        <w:t>(</w:t>
      </w:r>
      <w:proofErr w:type="gramEnd"/>
      <w:r w:rsidR="00605982" w:rsidRPr="002E0B7B">
        <w:rPr>
          <w:i/>
          <w:sz w:val="28"/>
          <w:szCs w:val="28"/>
          <w:lang w:val="en-US"/>
        </w:rPr>
        <w:t>id</w:t>
      </w:r>
      <w:r w:rsidR="00605982" w:rsidRPr="002E0B7B">
        <w:rPr>
          <w:i/>
          <w:sz w:val="28"/>
          <w:szCs w:val="28"/>
        </w:rPr>
        <w:t>,"</w:t>
      </w:r>
      <w:r w:rsidR="00605982" w:rsidRPr="002E0B7B">
        <w:rPr>
          <w:i/>
          <w:sz w:val="28"/>
          <w:szCs w:val="28"/>
          <w:lang w:val="en-US"/>
        </w:rPr>
        <w:t>ob</w:t>
      </w:r>
      <w:r w:rsidR="00605982" w:rsidRPr="002E0B7B">
        <w:rPr>
          <w:i/>
          <w:sz w:val="28"/>
          <w:szCs w:val="28"/>
        </w:rPr>
        <w:t>_</w:t>
      </w:r>
      <w:r w:rsidR="00605982" w:rsidRPr="002E0B7B">
        <w:rPr>
          <w:i/>
          <w:sz w:val="28"/>
          <w:szCs w:val="28"/>
          <w:lang w:val="en-US"/>
        </w:rPr>
        <w:t>name</w:t>
      </w:r>
      <w:r w:rsidR="00605982" w:rsidRPr="002E0B7B">
        <w:rPr>
          <w:i/>
          <w:sz w:val="28"/>
          <w:szCs w:val="28"/>
        </w:rPr>
        <w:t>"</w:t>
      </w:r>
      <w:r w:rsidR="00DA42B5" w:rsidRPr="002E0B7B">
        <w:rPr>
          <w:i/>
          <w:sz w:val="28"/>
          <w:szCs w:val="28"/>
        </w:rPr>
        <w:t xml:space="preserve">, </w:t>
      </w:r>
      <w:r w:rsidR="00DA42B5" w:rsidRPr="002E0B7B">
        <w:rPr>
          <w:i/>
          <w:sz w:val="28"/>
          <w:szCs w:val="28"/>
          <w:lang w:val="en-US"/>
        </w:rPr>
        <w:t>str</w:t>
      </w:r>
      <w:r w:rsidR="00605982" w:rsidRPr="002E0B7B">
        <w:rPr>
          <w:i/>
          <w:sz w:val="28"/>
          <w:szCs w:val="28"/>
        </w:rPr>
        <w:t>)</w:t>
      </w:r>
      <w:r w:rsidR="001D7157" w:rsidRPr="002E0B7B">
        <w:rPr>
          <w:i/>
          <w:sz w:val="28"/>
          <w:szCs w:val="28"/>
        </w:rPr>
        <w:t xml:space="preserve"> </w:t>
      </w:r>
      <w:r w:rsidR="00C10F68" w:rsidRPr="002E0B7B">
        <w:rPr>
          <w:i/>
          <w:sz w:val="28"/>
          <w:szCs w:val="28"/>
        </w:rPr>
        <w:t>–</w:t>
      </w:r>
      <w:r w:rsidR="001D7157" w:rsidRPr="002E0B7B">
        <w:rPr>
          <w:i/>
          <w:sz w:val="28"/>
          <w:szCs w:val="28"/>
        </w:rPr>
        <w:t xml:space="preserve"> </w:t>
      </w:r>
      <w:r w:rsidR="0082358A" w:rsidRPr="002E0B7B">
        <w:rPr>
          <w:sz w:val="28"/>
          <w:szCs w:val="28"/>
        </w:rPr>
        <w:t xml:space="preserve">функция </w:t>
      </w:r>
      <w:r w:rsidRPr="002E0B7B">
        <w:rPr>
          <w:sz w:val="28"/>
          <w:szCs w:val="28"/>
        </w:rPr>
        <w:t>установки</w:t>
      </w:r>
      <w:r w:rsidR="007D70F3" w:rsidRPr="002E0B7B">
        <w:rPr>
          <w:sz w:val="28"/>
          <w:szCs w:val="28"/>
        </w:rPr>
        <w:t xml:space="preserve"> </w:t>
      </w:r>
      <w:r w:rsidR="00B7683F" w:rsidRPr="002E0B7B">
        <w:rPr>
          <w:sz w:val="28"/>
          <w:szCs w:val="28"/>
        </w:rPr>
        <w:t>интерпретированного</w:t>
      </w:r>
      <w:r w:rsidR="007D70F3" w:rsidRPr="002E0B7B">
        <w:rPr>
          <w:sz w:val="28"/>
          <w:szCs w:val="28"/>
        </w:rPr>
        <w:t xml:space="preserve"> текста (фор</w:t>
      </w:r>
      <w:bookmarkStart w:id="0" w:name="_GoBack"/>
      <w:bookmarkEnd w:id="0"/>
      <w:r w:rsidR="007D70F3" w:rsidRPr="002E0B7B">
        <w:rPr>
          <w:sz w:val="28"/>
          <w:szCs w:val="28"/>
        </w:rPr>
        <w:t>мулы)</w:t>
      </w:r>
      <w:r w:rsidR="00DA42B5" w:rsidRPr="002E0B7B">
        <w:rPr>
          <w:sz w:val="28"/>
          <w:szCs w:val="28"/>
        </w:rPr>
        <w:t xml:space="preserve"> </w:t>
      </w:r>
      <w:r w:rsidR="00DA42B5" w:rsidRPr="002E0B7B">
        <w:rPr>
          <w:i/>
          <w:sz w:val="28"/>
          <w:szCs w:val="28"/>
          <w:lang w:val="en-US"/>
        </w:rPr>
        <w:t>str</w:t>
      </w:r>
      <w:r w:rsidR="00B7683F" w:rsidRPr="002E0B7B">
        <w:rPr>
          <w:sz w:val="28"/>
          <w:szCs w:val="28"/>
        </w:rPr>
        <w:t>, содержащего</w:t>
      </w:r>
      <w:r w:rsidRPr="002E0B7B">
        <w:rPr>
          <w:sz w:val="28"/>
          <w:szCs w:val="28"/>
        </w:rPr>
        <w:t xml:space="preserve"> значение свойства</w:t>
      </w:r>
      <w:r w:rsidR="00B7683F" w:rsidRPr="002E0B7B">
        <w:rPr>
          <w:sz w:val="28"/>
          <w:szCs w:val="28"/>
        </w:rPr>
        <w:t xml:space="preserve"> по имени </w:t>
      </w:r>
      <w:r w:rsidR="00B7683F" w:rsidRPr="002E0B7B">
        <w:rPr>
          <w:i/>
          <w:sz w:val="28"/>
          <w:szCs w:val="28"/>
        </w:rPr>
        <w:t>"</w:t>
      </w:r>
      <w:r w:rsidR="00B7683F" w:rsidRPr="002E0B7B">
        <w:rPr>
          <w:i/>
          <w:sz w:val="28"/>
          <w:szCs w:val="28"/>
          <w:lang w:val="en-US"/>
        </w:rPr>
        <w:t>ob</w:t>
      </w:r>
      <w:r w:rsidR="00B7683F" w:rsidRPr="002E0B7B">
        <w:rPr>
          <w:i/>
          <w:sz w:val="28"/>
          <w:szCs w:val="28"/>
        </w:rPr>
        <w:t>_</w:t>
      </w:r>
      <w:r w:rsidR="00B7683F" w:rsidRPr="002E0B7B">
        <w:rPr>
          <w:i/>
          <w:sz w:val="28"/>
          <w:szCs w:val="28"/>
          <w:lang w:val="en-US"/>
        </w:rPr>
        <w:t>name</w:t>
      </w:r>
      <w:r w:rsidR="00B7683F" w:rsidRPr="002E0B7B">
        <w:rPr>
          <w:i/>
          <w:sz w:val="28"/>
          <w:szCs w:val="28"/>
        </w:rPr>
        <w:t>"</w:t>
      </w:r>
      <w:r w:rsidR="007D70F3" w:rsidRPr="002E0B7B">
        <w:rPr>
          <w:sz w:val="28"/>
          <w:szCs w:val="28"/>
        </w:rPr>
        <w:t xml:space="preserve"> </w:t>
      </w:r>
      <w:r w:rsidR="00A130C6" w:rsidRPr="002E0B7B">
        <w:rPr>
          <w:sz w:val="28"/>
          <w:szCs w:val="28"/>
        </w:rPr>
        <w:t xml:space="preserve">для </w:t>
      </w:r>
      <w:r w:rsidR="007D70F3" w:rsidRPr="002E0B7B">
        <w:rPr>
          <w:sz w:val="28"/>
          <w:szCs w:val="28"/>
        </w:rPr>
        <w:t xml:space="preserve">объекта с идентификатором </w:t>
      </w:r>
      <w:r w:rsidR="007D70F3" w:rsidRPr="002E0B7B">
        <w:rPr>
          <w:i/>
          <w:sz w:val="28"/>
          <w:szCs w:val="28"/>
        </w:rPr>
        <w:t>id</w:t>
      </w:r>
      <w:r w:rsidR="007D70F3" w:rsidRPr="002E0B7B">
        <w:rPr>
          <w:sz w:val="28"/>
          <w:szCs w:val="28"/>
        </w:rPr>
        <w:t xml:space="preserve">. </w:t>
      </w:r>
      <w:r w:rsidR="00605982" w:rsidRPr="002E0B7B">
        <w:rPr>
          <w:sz w:val="28"/>
          <w:szCs w:val="28"/>
        </w:rPr>
        <w:t xml:space="preserve">Идентификатор объекта может быть получен функцией </w:t>
      </w:r>
      <w:r w:rsidR="00605982" w:rsidRPr="002E0B7B">
        <w:rPr>
          <w:i/>
          <w:sz w:val="28"/>
          <w:szCs w:val="28"/>
        </w:rPr>
        <w:t>getobj(i)</w:t>
      </w:r>
      <w:r w:rsidR="00605982" w:rsidRPr="002E0B7B">
        <w:rPr>
          <w:sz w:val="28"/>
          <w:szCs w:val="28"/>
        </w:rPr>
        <w:t xml:space="preserve"> и </w:t>
      </w:r>
      <w:r w:rsidR="00A44F47" w:rsidRPr="002E0B7B">
        <w:rPr>
          <w:sz w:val="28"/>
          <w:szCs w:val="28"/>
        </w:rPr>
        <w:t xml:space="preserve">имеет тип указателя на объект. </w:t>
      </w:r>
      <w:r w:rsidR="00605982" w:rsidRPr="002E0B7B">
        <w:rPr>
          <w:sz w:val="28"/>
          <w:szCs w:val="28"/>
        </w:rPr>
        <w:t>Имя свойства задается строкой, обрамляется кавычками.</w:t>
      </w:r>
    </w:p>
    <w:p w:rsidR="008F5D3B" w:rsidRPr="002E0B7B" w:rsidRDefault="008F5D3B" w:rsidP="00504E83">
      <w:pPr>
        <w:spacing w:line="360" w:lineRule="auto"/>
        <w:rPr>
          <w:sz w:val="28"/>
          <w:szCs w:val="28"/>
        </w:rPr>
      </w:pPr>
    </w:p>
    <w:p w:rsidR="008F5D3B" w:rsidRPr="002E0B7B" w:rsidRDefault="008F5D3B" w:rsidP="00504E83">
      <w:pPr>
        <w:spacing w:line="360" w:lineRule="auto"/>
        <w:rPr>
          <w:b/>
          <w:sz w:val="28"/>
          <w:szCs w:val="28"/>
        </w:rPr>
      </w:pPr>
      <w:r w:rsidRPr="002E0B7B">
        <w:rPr>
          <w:b/>
          <w:sz w:val="28"/>
          <w:szCs w:val="28"/>
        </w:rPr>
        <w:t>Результат:</w:t>
      </w:r>
    </w:p>
    <w:p w:rsidR="006B0BF6" w:rsidRPr="002E0B7B" w:rsidRDefault="006942C4" w:rsidP="00504E83">
      <w:pPr>
        <w:spacing w:line="360" w:lineRule="auto"/>
        <w:rPr>
          <w:sz w:val="28"/>
          <w:szCs w:val="28"/>
        </w:rPr>
      </w:pPr>
      <w:proofErr w:type="gramStart"/>
      <w:r w:rsidRPr="002E0B7B">
        <w:rPr>
          <w:i/>
          <w:sz w:val="28"/>
          <w:szCs w:val="28"/>
          <w:lang w:val="en-US"/>
        </w:rPr>
        <w:t>flag</w:t>
      </w:r>
      <w:proofErr w:type="gramEnd"/>
      <w:r w:rsidRPr="002E0B7B">
        <w:rPr>
          <w:i/>
          <w:sz w:val="28"/>
          <w:szCs w:val="28"/>
        </w:rPr>
        <w:t xml:space="preserve"> –</w:t>
      </w:r>
      <w:r w:rsidRPr="002E0B7B">
        <w:rPr>
          <w:sz w:val="28"/>
          <w:szCs w:val="28"/>
        </w:rPr>
        <w:t xml:space="preserve"> флаг результата выполнения операции, тип </w:t>
      </w:r>
      <w:r w:rsidRPr="002E0B7B">
        <w:rPr>
          <w:i/>
          <w:sz w:val="28"/>
          <w:szCs w:val="28"/>
        </w:rPr>
        <w:t>boolean</w:t>
      </w:r>
      <w:r w:rsidRPr="002E0B7B">
        <w:rPr>
          <w:sz w:val="28"/>
          <w:szCs w:val="28"/>
        </w:rPr>
        <w:t>.</w:t>
      </w:r>
    </w:p>
    <w:p w:rsidR="006960A2" w:rsidRPr="002E0B7B" w:rsidRDefault="006960A2" w:rsidP="00504E83">
      <w:pPr>
        <w:spacing w:line="360" w:lineRule="auto"/>
        <w:rPr>
          <w:sz w:val="28"/>
          <w:szCs w:val="28"/>
        </w:rPr>
      </w:pPr>
    </w:p>
    <w:p w:rsidR="00737C72" w:rsidRPr="002E0B7B" w:rsidRDefault="00737C72" w:rsidP="00504E83">
      <w:pPr>
        <w:spacing w:line="360" w:lineRule="auto"/>
        <w:rPr>
          <w:b/>
          <w:sz w:val="28"/>
          <w:szCs w:val="28"/>
        </w:rPr>
      </w:pPr>
      <w:r w:rsidRPr="002E0B7B">
        <w:rPr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A2869" w:rsidRPr="002E0B7B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2E0B7B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453A7" w:rsidRPr="002E0B7B" w:rsidRDefault="004453A7" w:rsidP="004453A7">
            <w:pP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</w:p>
          <w:p w:rsidR="004453A7" w:rsidRPr="002E0B7B" w:rsidRDefault="004453A7" w:rsidP="004453A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E0B7B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Pr="002E0B7B">
              <w:rPr>
                <w:rFonts w:ascii="Courier New" w:hAnsi="Courier New" w:cs="Courier New"/>
                <w:sz w:val="28"/>
                <w:szCs w:val="28"/>
              </w:rPr>
              <w:t xml:space="preserve"> = </w:t>
            </w:r>
            <w:r w:rsidRPr="002E0B7B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getobj</w:t>
            </w:r>
            <w:r w:rsidRPr="002E0B7B">
              <w:rPr>
                <w:rFonts w:ascii="Courier New" w:hAnsi="Courier New" w:cs="Courier New"/>
                <w:sz w:val="28"/>
                <w:szCs w:val="28"/>
              </w:rPr>
              <w:t>(</w:t>
            </w:r>
            <w:r w:rsidRPr="002E0B7B"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r w:rsidRPr="002E0B7B">
              <w:rPr>
                <w:rFonts w:ascii="Courier New" w:hAnsi="Courier New" w:cs="Courier New"/>
                <w:sz w:val="28"/>
                <w:szCs w:val="28"/>
              </w:rPr>
              <w:t>); //получим идентификатор объекта</w:t>
            </w:r>
          </w:p>
          <w:p w:rsidR="004453A7" w:rsidRPr="002E0B7B" w:rsidRDefault="004453A7" w:rsidP="004453A7">
            <w:pPr>
              <w:rPr>
                <w:rFonts w:ascii="Courier New" w:hAnsi="Courier New" w:cs="Courier New"/>
                <w:sz w:val="28"/>
                <w:szCs w:val="28"/>
              </w:rPr>
            </w:pPr>
          </w:p>
          <w:p w:rsidR="004453A7" w:rsidRPr="002E0B7B" w:rsidRDefault="004453A7" w:rsidP="004453A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E0B7B">
              <w:rPr>
                <w:rFonts w:ascii="Courier New" w:hAnsi="Courier New" w:cs="Courier New"/>
                <w:sz w:val="28"/>
                <w:szCs w:val="28"/>
              </w:rPr>
              <w:t>//установим для свойства "</w:t>
            </w:r>
            <w:r w:rsidRPr="002E0B7B">
              <w:rPr>
                <w:rFonts w:ascii="Courier New" w:hAnsi="Courier New" w:cs="Courier New"/>
                <w:sz w:val="28"/>
                <w:szCs w:val="28"/>
                <w:lang w:val="en-US"/>
              </w:rPr>
              <w:t>constant</w:t>
            </w:r>
            <w:r w:rsidRPr="002E0B7B">
              <w:rPr>
                <w:rFonts w:ascii="Courier New" w:hAnsi="Courier New" w:cs="Courier New"/>
                <w:sz w:val="28"/>
                <w:szCs w:val="28"/>
              </w:rPr>
              <w:t>" интерпретированный текст</w:t>
            </w:r>
          </w:p>
          <w:p w:rsidR="004453A7" w:rsidRPr="002E0B7B" w:rsidRDefault="004453A7" w:rsidP="004453A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E0B7B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setpropvalstring</w:t>
            </w:r>
            <w:r w:rsidRPr="002E0B7B">
              <w:rPr>
                <w:rFonts w:ascii="Courier New" w:hAnsi="Courier New" w:cs="Courier New"/>
                <w:sz w:val="28"/>
                <w:szCs w:val="28"/>
                <w:lang w:val="en-US"/>
              </w:rPr>
              <w:t>(id, "constant", “sqrt(2)”);</w:t>
            </w:r>
          </w:p>
          <w:p w:rsidR="000A2869" w:rsidRPr="002E0B7B" w:rsidRDefault="000A2869" w:rsidP="00504E83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</w:tbl>
    <w:p w:rsidR="00690772" w:rsidRPr="004453A7" w:rsidRDefault="00690772" w:rsidP="00C3450C">
      <w:pPr>
        <w:spacing w:line="360" w:lineRule="auto"/>
        <w:rPr>
          <w:lang w:val="en-US"/>
        </w:rPr>
      </w:pPr>
    </w:p>
    <w:sectPr w:rsidR="00690772" w:rsidRPr="004453A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9578F"/>
    <w:rsid w:val="000A2869"/>
    <w:rsid w:val="00114987"/>
    <w:rsid w:val="001B33A0"/>
    <w:rsid w:val="001D7157"/>
    <w:rsid w:val="00226098"/>
    <w:rsid w:val="002C0515"/>
    <w:rsid w:val="002E0B7B"/>
    <w:rsid w:val="00396050"/>
    <w:rsid w:val="003C2C02"/>
    <w:rsid w:val="003F2361"/>
    <w:rsid w:val="004453A7"/>
    <w:rsid w:val="00474CDE"/>
    <w:rsid w:val="004A0D2C"/>
    <w:rsid w:val="004A3351"/>
    <w:rsid w:val="004B1EA8"/>
    <w:rsid w:val="004B3569"/>
    <w:rsid w:val="00504E83"/>
    <w:rsid w:val="00583AA1"/>
    <w:rsid w:val="005B5913"/>
    <w:rsid w:val="0060360A"/>
    <w:rsid w:val="00605982"/>
    <w:rsid w:val="00624717"/>
    <w:rsid w:val="00680D8D"/>
    <w:rsid w:val="00690772"/>
    <w:rsid w:val="00691592"/>
    <w:rsid w:val="006942C4"/>
    <w:rsid w:val="006960A2"/>
    <w:rsid w:val="006B0BF6"/>
    <w:rsid w:val="00715D09"/>
    <w:rsid w:val="00737C72"/>
    <w:rsid w:val="007452F6"/>
    <w:rsid w:val="007514A5"/>
    <w:rsid w:val="007B5CC6"/>
    <w:rsid w:val="007D70F3"/>
    <w:rsid w:val="008233C9"/>
    <w:rsid w:val="0082358A"/>
    <w:rsid w:val="0087717A"/>
    <w:rsid w:val="0088155E"/>
    <w:rsid w:val="008A5AD6"/>
    <w:rsid w:val="008F5D3B"/>
    <w:rsid w:val="00920C29"/>
    <w:rsid w:val="0093220C"/>
    <w:rsid w:val="00944259"/>
    <w:rsid w:val="009609F3"/>
    <w:rsid w:val="00960F44"/>
    <w:rsid w:val="0098657C"/>
    <w:rsid w:val="009C7FB7"/>
    <w:rsid w:val="00A130C6"/>
    <w:rsid w:val="00A25717"/>
    <w:rsid w:val="00A44F47"/>
    <w:rsid w:val="00A46EA8"/>
    <w:rsid w:val="00A900D3"/>
    <w:rsid w:val="00B630DE"/>
    <w:rsid w:val="00B7683F"/>
    <w:rsid w:val="00BC06D7"/>
    <w:rsid w:val="00BC7B62"/>
    <w:rsid w:val="00BE541B"/>
    <w:rsid w:val="00BF100A"/>
    <w:rsid w:val="00C10F68"/>
    <w:rsid w:val="00C12A08"/>
    <w:rsid w:val="00C3450C"/>
    <w:rsid w:val="00C57827"/>
    <w:rsid w:val="00C835E1"/>
    <w:rsid w:val="00C860A4"/>
    <w:rsid w:val="00C93645"/>
    <w:rsid w:val="00CC09F3"/>
    <w:rsid w:val="00CC3588"/>
    <w:rsid w:val="00D1650B"/>
    <w:rsid w:val="00D27791"/>
    <w:rsid w:val="00D90430"/>
    <w:rsid w:val="00D96DAF"/>
    <w:rsid w:val="00DA42B5"/>
    <w:rsid w:val="00DE0459"/>
    <w:rsid w:val="00E34634"/>
    <w:rsid w:val="00E95EF5"/>
    <w:rsid w:val="00EF0EA8"/>
    <w:rsid w:val="00F33DF8"/>
    <w:rsid w:val="00F62392"/>
    <w:rsid w:val="00F62DE0"/>
    <w:rsid w:val="00FB418A"/>
    <w:rsid w:val="00FF0491"/>
    <w:rsid w:val="00FF0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420E0D-7ED8-461F-BB43-CD6B5BE2D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20F7A-5AAA-4B78-8CE7-C9ABFC34A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10</cp:revision>
  <dcterms:created xsi:type="dcterms:W3CDTF">2014-10-28T14:32:00Z</dcterms:created>
  <dcterms:modified xsi:type="dcterms:W3CDTF">2015-07-30T15:59:00Z</dcterms:modified>
</cp:coreProperties>
</file>