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CA2AA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E54E7E">
        <w:rPr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7F5993">
        <w:rPr>
          <w:i/>
          <w:color w:val="0000FF"/>
        </w:rPr>
        <w:t>гиперболического с</w:t>
      </w:r>
      <w:r w:rsidR="007F5993" w:rsidRPr="007F5993">
        <w:rPr>
          <w:i/>
          <w:color w:val="0000FF"/>
        </w:rPr>
        <w:t>инуса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DC4D10">
      <w:pPr>
        <w:rPr>
          <w:color w:val="0070C0"/>
          <w:lang w:val="en-US"/>
        </w:rPr>
      </w:pPr>
      <w:r w:rsidRPr="00DC4D1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CA2AA5">
        <w:rPr>
          <w:rFonts w:ascii="Courier New" w:hAnsi="Courier New" w:cs="Courier New"/>
          <w:b/>
          <w:szCs w:val="24"/>
          <w:lang w:val="en-US"/>
        </w:rPr>
        <w:t>s</w:t>
      </w:r>
      <w:r w:rsidR="00E54E7E">
        <w:rPr>
          <w:rFonts w:ascii="Courier New" w:hAnsi="Courier New" w:cs="Courier New"/>
          <w:b/>
          <w:szCs w:val="24"/>
          <w:lang w:val="en-US"/>
        </w:rPr>
        <w:t>h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CA2AA5" w:rsidP="008F5D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</w:t>
      </w:r>
      <w:r w:rsidR="00E54E7E">
        <w:rPr>
          <w:i/>
          <w:lang w:val="en-US"/>
        </w:rPr>
        <w:t>h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680191">
        <w:t xml:space="preserve"> гиперболического </w:t>
      </w:r>
      <w:r w:rsidR="007F5993" w:rsidRPr="007F5993">
        <w:t>синуса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385065" w:rsidRPr="002F1032" w:rsidRDefault="00385065" w:rsidP="00385065">
      <m:oMathPara>
        <m:oMath>
          <m:r>
            <w:rPr>
              <w:rFonts w:ascii="Cambria Math" w:hAnsi="Cambria Math"/>
            </w:rPr>
            <m:t>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85065" w:rsidRPr="00385065" w:rsidRDefault="00385065" w:rsidP="008F5D3B">
      <w:pPr>
        <w:rPr>
          <w:lang w:val="en-US"/>
        </w:rPr>
      </w:pPr>
    </w:p>
    <w:p w:rsidR="007F599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680191">
        <w:t>гиперболический</w:t>
      </w:r>
      <w:proofErr w:type="gramEnd"/>
      <w:r w:rsidR="00680191">
        <w:t xml:space="preserve"> </w:t>
      </w:r>
      <w:r w:rsidR="007F5993">
        <w:t>синус</w:t>
      </w:r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680191" w:rsidP="009C7FB7">
      <w:pPr>
        <w:rPr>
          <w:i/>
        </w:rPr>
      </w:pPr>
      <w:r w:rsidRPr="00680191">
        <w:rPr>
          <w:i/>
        </w:rPr>
        <w:t xml:space="preserve">Гиперболический </w:t>
      </w:r>
      <w:r w:rsidR="007F5993">
        <w:rPr>
          <w:i/>
        </w:rPr>
        <w:t>синус</w:t>
      </w:r>
      <w:r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506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D56852">
              <w:rPr>
                <w:rFonts w:ascii="Courier New" w:hAnsi="Courier New" w:cs="Courier New"/>
                <w:szCs w:val="24"/>
                <w:lang w:val="en-US"/>
              </w:rPr>
              <w:t xml:space="preserve"> x = 5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CA2AA5">
              <w:rPr>
                <w:rFonts w:ascii="Courier New" w:hAnsi="Courier New" w:cs="Courier New"/>
                <w:b/>
                <w:bCs/>
                <w:lang w:val="en-US"/>
              </w:rPr>
              <w:t>s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CA2AA5" w:rsidRPr="00CA2AA5">
        <w:t>74.203211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4E248E" w:rsidP="000F68CA">
      <w:pPr>
        <w:rPr>
          <w:i/>
        </w:rPr>
      </w:pPr>
      <w:r w:rsidRPr="00680191">
        <w:rPr>
          <w:i/>
        </w:rPr>
        <w:t xml:space="preserve">Гиперболический </w:t>
      </w:r>
      <w:r w:rsidR="007F5993">
        <w:rPr>
          <w:i/>
        </w:rPr>
        <w:t>синус</w:t>
      </w:r>
      <w:r>
        <w:rPr>
          <w:i/>
        </w:rPr>
        <w:t xml:space="preserve"> </w:t>
      </w:r>
      <w:r w:rsidR="00996416" w:rsidRPr="00A94443">
        <w:rPr>
          <w:i/>
        </w:rPr>
        <w:t>комплексного</w:t>
      </w:r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CA2AA5">
              <w:rPr>
                <w:rFonts w:ascii="Courier New" w:hAnsi="Courier New" w:cs="Courier New"/>
                <w:b/>
                <w:bCs/>
                <w:lang w:val="en-US"/>
              </w:rPr>
              <w:t>s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CA2AA5" w:rsidRPr="00CA2AA5">
        <w:t>-6.54812-7.6192317i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5065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A2AA5"/>
    <w:rsid w:val="00D02935"/>
    <w:rsid w:val="00D10031"/>
    <w:rsid w:val="00D1650B"/>
    <w:rsid w:val="00D27DBA"/>
    <w:rsid w:val="00D354C9"/>
    <w:rsid w:val="00D56852"/>
    <w:rsid w:val="00D96DAF"/>
    <w:rsid w:val="00DC4D10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2014-07-28T09:25:00Z</dcterms:created>
  <dcterms:modified xsi:type="dcterms:W3CDTF">2014-07-28T09:34:00Z</dcterms:modified>
</cp:coreProperties>
</file>