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52535" w:rsidRDefault="009B09E8">
      <w:pPr>
        <w:rPr>
          <w:rFonts w:ascii="Cambria" w:hAnsi="Cambria"/>
          <w:b/>
          <w:color w:val="0000FF"/>
          <w:sz w:val="36"/>
          <w:szCs w:val="36"/>
        </w:rPr>
      </w:pPr>
      <w:r w:rsidRPr="00F52535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F52535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91B66" w:rsidRPr="00F52535">
        <w:rPr>
          <w:rFonts w:ascii="Cambria" w:hAnsi="Cambria"/>
          <w:b/>
          <w:color w:val="0000FF"/>
          <w:sz w:val="36"/>
          <w:szCs w:val="36"/>
          <w:lang w:val="en-US"/>
        </w:rPr>
        <w:t>j</w:t>
      </w:r>
      <w:r w:rsidRPr="00F52535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A35E21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A35E21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A35E21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674ED9" w:rsidRPr="00A35E21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21936" w:rsidRPr="00A35E21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9B09E8" w:rsidRPr="00A35E21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D290C" w:rsidRPr="00A35E21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A35E21">
        <w:rPr>
          <w:rFonts w:ascii="Cambria" w:hAnsi="Cambria"/>
          <w:i/>
          <w:color w:val="0000FF"/>
          <w:sz w:val="28"/>
          <w:szCs w:val="28"/>
        </w:rPr>
        <w:t>порядка</w:t>
      </w:r>
      <w:r w:rsidR="00737C72" w:rsidRPr="00A35E2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35E21" w:rsidRDefault="00A35E21">
      <w:pPr>
        <w:rPr>
          <w:rFonts w:ascii="Cambria" w:hAnsi="Cambria"/>
          <w:color w:val="0070C0"/>
          <w:sz w:val="28"/>
          <w:szCs w:val="28"/>
          <w:lang w:val="en-US"/>
        </w:rPr>
      </w:pPr>
      <w:r w:rsidRPr="00A35E2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35E2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35E21" w:rsidRDefault="009C7FB7">
      <w:pPr>
        <w:rPr>
          <w:rFonts w:ascii="Cambria" w:hAnsi="Cambria"/>
          <w:b/>
          <w:sz w:val="28"/>
          <w:szCs w:val="28"/>
        </w:rPr>
      </w:pPr>
      <w:r w:rsidRPr="00A35E21">
        <w:rPr>
          <w:rFonts w:ascii="Cambria" w:hAnsi="Cambria"/>
          <w:b/>
          <w:sz w:val="28"/>
          <w:szCs w:val="28"/>
        </w:rPr>
        <w:t>Синтаксис</w:t>
      </w:r>
      <w:r w:rsidR="00715D09" w:rsidRPr="00A35E21">
        <w:rPr>
          <w:rFonts w:ascii="Cambria" w:hAnsi="Cambria"/>
          <w:b/>
          <w:sz w:val="28"/>
          <w:szCs w:val="28"/>
        </w:rPr>
        <w:t>:</w:t>
      </w:r>
    </w:p>
    <w:p w:rsidR="009C7FB7" w:rsidRPr="00A35E21" w:rsidRDefault="00F21936">
      <w:pPr>
        <w:rPr>
          <w:rFonts w:ascii="Cambria" w:hAnsi="Cambria" w:cs="Courier New"/>
          <w:i/>
          <w:sz w:val="28"/>
          <w:szCs w:val="28"/>
        </w:rPr>
      </w:pPr>
      <w:r w:rsidRPr="00A35E2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A35E21">
        <w:rPr>
          <w:rFonts w:ascii="Cambria" w:hAnsi="Cambria" w:cs="Courier New"/>
          <w:b/>
          <w:sz w:val="28"/>
          <w:szCs w:val="28"/>
        </w:rPr>
        <w:t xml:space="preserve"> = </w:t>
      </w:r>
      <w:r w:rsidRPr="00A35E21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91B66" w:rsidRPr="00A35E21">
        <w:rPr>
          <w:rFonts w:ascii="Cambria" w:hAnsi="Cambria" w:cs="Courier New"/>
          <w:b/>
          <w:sz w:val="28"/>
          <w:szCs w:val="28"/>
          <w:lang w:val="en-US"/>
        </w:rPr>
        <w:t>j</w:t>
      </w:r>
      <w:r w:rsidR="009B09E8" w:rsidRPr="00A35E21">
        <w:rPr>
          <w:rFonts w:ascii="Cambria" w:hAnsi="Cambria" w:cs="Courier New"/>
          <w:b/>
          <w:sz w:val="28"/>
          <w:szCs w:val="28"/>
        </w:rPr>
        <w:t>1</w:t>
      </w:r>
      <w:r w:rsidR="00043807" w:rsidRPr="00A35E21">
        <w:rPr>
          <w:rFonts w:ascii="Cambria" w:hAnsi="Cambria" w:cs="Courier New"/>
          <w:i/>
          <w:sz w:val="28"/>
          <w:szCs w:val="28"/>
        </w:rPr>
        <w:t>(</w:t>
      </w:r>
      <w:r w:rsidRPr="00A35E2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A35E21">
        <w:rPr>
          <w:rFonts w:ascii="Cambria" w:hAnsi="Cambria" w:cs="Courier New"/>
          <w:i/>
          <w:sz w:val="28"/>
          <w:szCs w:val="28"/>
        </w:rPr>
        <w:t>);</w:t>
      </w:r>
    </w:p>
    <w:p w:rsidR="00043807" w:rsidRPr="00A35E21" w:rsidRDefault="00043807">
      <w:pPr>
        <w:rPr>
          <w:rFonts w:ascii="Cambria" w:hAnsi="Cambria"/>
          <w:sz w:val="28"/>
          <w:szCs w:val="28"/>
        </w:rPr>
      </w:pPr>
    </w:p>
    <w:p w:rsidR="00FD290C" w:rsidRPr="00A35E21" w:rsidRDefault="00043807">
      <w:pPr>
        <w:rPr>
          <w:rFonts w:ascii="Cambria" w:hAnsi="Cambria"/>
          <w:b/>
          <w:sz w:val="28"/>
          <w:szCs w:val="28"/>
        </w:rPr>
      </w:pPr>
      <w:r w:rsidRPr="00A35E21">
        <w:rPr>
          <w:rFonts w:ascii="Cambria" w:hAnsi="Cambria"/>
          <w:b/>
          <w:sz w:val="28"/>
          <w:szCs w:val="28"/>
        </w:rPr>
        <w:t>Аргументы:</w:t>
      </w:r>
    </w:p>
    <w:p w:rsidR="009C7FB7" w:rsidRPr="00A35E21" w:rsidRDefault="00F21936">
      <w:pPr>
        <w:rPr>
          <w:rFonts w:ascii="Cambria" w:hAnsi="Cambria"/>
          <w:sz w:val="28"/>
          <w:szCs w:val="28"/>
        </w:rPr>
      </w:pPr>
      <w:proofErr w:type="gramStart"/>
      <w:r w:rsidRPr="00A35E21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A35E21">
        <w:rPr>
          <w:rFonts w:ascii="Cambria" w:hAnsi="Cambria"/>
          <w:i/>
          <w:sz w:val="28"/>
          <w:szCs w:val="28"/>
        </w:rPr>
        <w:t xml:space="preserve"> </w:t>
      </w:r>
      <w:r w:rsidR="009C7FB7" w:rsidRPr="00A35E21">
        <w:rPr>
          <w:rFonts w:ascii="Cambria" w:hAnsi="Cambria"/>
          <w:sz w:val="28"/>
          <w:szCs w:val="28"/>
        </w:rPr>
        <w:t>–</w:t>
      </w:r>
      <w:r w:rsidRPr="00A35E21">
        <w:rPr>
          <w:rFonts w:ascii="Cambria" w:hAnsi="Cambria"/>
          <w:sz w:val="28"/>
          <w:szCs w:val="28"/>
        </w:rPr>
        <w:t xml:space="preserve"> </w:t>
      </w:r>
      <w:r w:rsidR="00FD290C" w:rsidRPr="00A35E21">
        <w:rPr>
          <w:rFonts w:ascii="Cambria" w:hAnsi="Cambria"/>
          <w:sz w:val="28"/>
          <w:szCs w:val="28"/>
        </w:rPr>
        <w:t>аргумент функции.</w:t>
      </w:r>
    </w:p>
    <w:p w:rsidR="008F5D3B" w:rsidRPr="00A35E2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35E21" w:rsidRDefault="008F5D3B" w:rsidP="009C7FB7">
      <w:pPr>
        <w:rPr>
          <w:rFonts w:ascii="Cambria" w:hAnsi="Cambria"/>
          <w:b/>
          <w:sz w:val="28"/>
          <w:szCs w:val="28"/>
        </w:rPr>
      </w:pPr>
      <w:r w:rsidRPr="00A35E21">
        <w:rPr>
          <w:rFonts w:ascii="Cambria" w:hAnsi="Cambria"/>
          <w:b/>
          <w:sz w:val="28"/>
          <w:szCs w:val="28"/>
        </w:rPr>
        <w:t>Описание:</w:t>
      </w:r>
    </w:p>
    <w:p w:rsidR="00F21936" w:rsidRPr="00A35E21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A35E21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A35E21">
        <w:rPr>
          <w:rFonts w:ascii="Cambria" w:hAnsi="Cambria"/>
          <w:sz w:val="28"/>
          <w:szCs w:val="28"/>
        </w:rPr>
        <w:t xml:space="preserve"> вида </w:t>
      </w:r>
    </w:p>
    <w:p w:rsidR="00F21936" w:rsidRPr="00A35E21" w:rsidRDefault="00A35E21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A35E21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sz w:val="28"/>
          <w:szCs w:val="28"/>
        </w:rPr>
        <w:t xml:space="preserve">называется </w:t>
      </w:r>
      <w:r w:rsidRPr="00A35E21">
        <w:rPr>
          <w:rFonts w:ascii="Cambria" w:hAnsi="Cambria"/>
          <w:iCs/>
          <w:sz w:val="28"/>
          <w:szCs w:val="28"/>
        </w:rPr>
        <w:t>уравнением Бесселя</w:t>
      </w:r>
      <w:r w:rsidRPr="00A35E21">
        <w:rPr>
          <w:rFonts w:ascii="Cambria" w:hAnsi="Cambria"/>
          <w:sz w:val="28"/>
          <w:szCs w:val="28"/>
        </w:rPr>
        <w:t xml:space="preserve">. Число </w:t>
      </w:r>
      <w:r w:rsidRPr="00A35E21">
        <w:rPr>
          <w:rFonts w:ascii="Cambria" w:hAnsi="Cambria"/>
          <w:i/>
          <w:iCs/>
          <w:sz w:val="28"/>
          <w:szCs w:val="28"/>
        </w:rPr>
        <w:t>v</w:t>
      </w:r>
      <w:r w:rsidRPr="00A35E21">
        <w:rPr>
          <w:rFonts w:ascii="Cambria" w:hAnsi="Cambria"/>
          <w:sz w:val="28"/>
          <w:szCs w:val="28"/>
        </w:rPr>
        <w:t xml:space="preserve"> называется </w:t>
      </w:r>
      <w:r w:rsidRPr="00A35E21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A35E21">
        <w:rPr>
          <w:rFonts w:ascii="Cambria" w:hAnsi="Cambria"/>
          <w:sz w:val="28"/>
          <w:szCs w:val="28"/>
        </w:rPr>
        <w:t>.</w:t>
      </w:r>
    </w:p>
    <w:p w:rsidR="00F91B66" w:rsidRPr="00A35E21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sz w:val="28"/>
          <w:szCs w:val="28"/>
        </w:rPr>
        <w:t>Решение да</w:t>
      </w:r>
      <w:bookmarkStart w:id="0" w:name="_GoBack"/>
      <w:bookmarkEnd w:id="0"/>
      <w:r w:rsidRPr="00A35E21">
        <w:rPr>
          <w:rFonts w:ascii="Cambria" w:hAnsi="Cambria"/>
          <w:sz w:val="28"/>
          <w:szCs w:val="28"/>
        </w:rPr>
        <w:t xml:space="preserve">нного уравнения выражается через </w:t>
      </w:r>
      <w:r w:rsidRPr="00A35E21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A35E21">
        <w:rPr>
          <w:rFonts w:ascii="Cambria" w:hAnsi="Cambria"/>
          <w:sz w:val="28"/>
          <w:szCs w:val="28"/>
        </w:rPr>
        <w:t xml:space="preserve">: </w:t>
      </w:r>
    </w:p>
    <w:p w:rsidR="00F91B66" w:rsidRPr="00A35E21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A35E21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A35E21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sz w:val="28"/>
          <w:szCs w:val="28"/>
        </w:rPr>
        <w:t>где</w:t>
      </w:r>
      <w:r w:rsidR="00B550F1" w:rsidRPr="00A35E21">
        <w:rPr>
          <w:rFonts w:ascii="Cambria" w:hAnsi="Cambria"/>
          <w:sz w:val="28"/>
          <w:szCs w:val="28"/>
        </w:rPr>
        <w:t xml:space="preserve"> </w:t>
      </w:r>
      <w:r w:rsidR="00B550F1" w:rsidRPr="00A35E21">
        <w:rPr>
          <w:rFonts w:ascii="Cambria" w:hAnsi="Cambria"/>
          <w:i/>
          <w:iCs/>
          <w:sz w:val="28"/>
          <w:szCs w:val="28"/>
        </w:rPr>
        <w:t>C</w:t>
      </w:r>
      <w:r w:rsidR="00B550F1" w:rsidRPr="00A35E21">
        <w:rPr>
          <w:rFonts w:ascii="Cambria" w:hAnsi="Cambria"/>
          <w:sz w:val="28"/>
          <w:szCs w:val="28"/>
          <w:vertAlign w:val="subscript"/>
        </w:rPr>
        <w:t>1</w:t>
      </w:r>
      <w:r w:rsidR="00B550F1" w:rsidRPr="00A35E21">
        <w:rPr>
          <w:rFonts w:ascii="Cambria" w:hAnsi="Cambria"/>
          <w:sz w:val="28"/>
          <w:szCs w:val="28"/>
        </w:rPr>
        <w:t xml:space="preserve"> и </w:t>
      </w:r>
      <w:r w:rsidR="00B550F1" w:rsidRPr="00A35E21">
        <w:rPr>
          <w:rFonts w:ascii="Cambria" w:hAnsi="Cambria"/>
          <w:i/>
          <w:iCs/>
          <w:sz w:val="28"/>
          <w:szCs w:val="28"/>
        </w:rPr>
        <w:t>C</w:t>
      </w:r>
      <w:r w:rsidR="00B550F1" w:rsidRPr="00A35E21">
        <w:rPr>
          <w:rFonts w:ascii="Cambria" w:hAnsi="Cambria"/>
          <w:sz w:val="28"/>
          <w:szCs w:val="28"/>
          <w:vertAlign w:val="subscript"/>
        </w:rPr>
        <w:t>2</w:t>
      </w:r>
      <w:r w:rsidR="00B550F1" w:rsidRPr="00A35E21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A35E21">
        <w:rPr>
          <w:rFonts w:ascii="Cambria" w:hAnsi="Cambria"/>
          <w:sz w:val="28"/>
          <w:szCs w:val="28"/>
        </w:rPr>
        <w:t xml:space="preserve">постоянные, </w:t>
      </w:r>
      <w:r w:rsidRPr="00A35E21">
        <w:rPr>
          <w:rFonts w:ascii="Cambria" w:hAnsi="Cambria"/>
          <w:sz w:val="28"/>
          <w:szCs w:val="28"/>
        </w:rPr>
        <w:t xml:space="preserve"> </w:t>
      </w:r>
      <w:r w:rsidR="00F91B66" w:rsidRPr="00A35E21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A35E21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A35E21">
        <w:rPr>
          <w:rFonts w:ascii="Cambria" w:hAnsi="Cambria"/>
          <w:sz w:val="28"/>
          <w:szCs w:val="28"/>
        </w:rPr>
        <w:t>(</w:t>
      </w:r>
      <w:r w:rsidRPr="00A35E21">
        <w:rPr>
          <w:rFonts w:ascii="Cambria" w:hAnsi="Cambria"/>
          <w:i/>
          <w:iCs/>
          <w:sz w:val="28"/>
          <w:szCs w:val="28"/>
        </w:rPr>
        <w:t>x</w:t>
      </w:r>
      <w:r w:rsidRPr="00A35E21">
        <w:rPr>
          <w:rFonts w:ascii="Cambria" w:hAnsi="Cambria"/>
          <w:sz w:val="28"/>
          <w:szCs w:val="28"/>
        </w:rPr>
        <w:t xml:space="preserve">) и </w:t>
      </w:r>
      <w:r w:rsidR="00F91B66" w:rsidRPr="00A35E21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A35E21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A35E21">
        <w:rPr>
          <w:rFonts w:ascii="Cambria" w:hAnsi="Cambria"/>
          <w:sz w:val="28"/>
          <w:szCs w:val="28"/>
        </w:rPr>
        <w:t>(</w:t>
      </w:r>
      <w:r w:rsidRPr="00A35E21">
        <w:rPr>
          <w:rFonts w:ascii="Cambria" w:hAnsi="Cambria"/>
          <w:i/>
          <w:iCs/>
          <w:sz w:val="28"/>
          <w:szCs w:val="28"/>
        </w:rPr>
        <w:t>x</w:t>
      </w:r>
      <w:r w:rsidRPr="00A35E21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A35E21">
        <w:rPr>
          <w:rFonts w:ascii="Cambria" w:hAnsi="Cambria"/>
          <w:sz w:val="28"/>
          <w:szCs w:val="28"/>
        </w:rPr>
        <w:t>.</w:t>
      </w:r>
    </w:p>
    <w:p w:rsidR="0069020F" w:rsidRPr="00A35E21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A35E21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A35E21">
        <w:rPr>
          <w:rFonts w:ascii="Cambria" w:hAnsi="Cambria"/>
          <w:sz w:val="28"/>
          <w:szCs w:val="28"/>
        </w:rPr>
        <w:t>Бесселя</w:t>
      </w:r>
      <w:r w:rsidRPr="00A35E21">
        <w:rPr>
          <w:rFonts w:ascii="Cambria" w:hAnsi="Cambria"/>
          <w:sz w:val="28"/>
          <w:szCs w:val="28"/>
        </w:rPr>
        <w:t xml:space="preserve"> </w:t>
      </w:r>
      <w:r w:rsidR="00674ED9" w:rsidRPr="00A35E21">
        <w:rPr>
          <w:rFonts w:ascii="Cambria" w:hAnsi="Cambria"/>
          <w:sz w:val="28"/>
          <w:szCs w:val="28"/>
        </w:rPr>
        <w:t>первого</w:t>
      </w:r>
      <w:r w:rsidRPr="00A35E21">
        <w:rPr>
          <w:rFonts w:ascii="Cambria" w:hAnsi="Cambria"/>
          <w:sz w:val="28"/>
          <w:szCs w:val="28"/>
        </w:rPr>
        <w:t xml:space="preserve"> рода</w:t>
      </w:r>
      <w:r w:rsidR="004B006B" w:rsidRPr="00A35E21">
        <w:rPr>
          <w:rFonts w:ascii="Cambria" w:hAnsi="Cambria"/>
          <w:sz w:val="28"/>
          <w:szCs w:val="28"/>
        </w:rPr>
        <w:t xml:space="preserve"> </w:t>
      </w:r>
      <w:r w:rsidRPr="00A35E21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A35E21">
        <w:rPr>
          <w:rFonts w:ascii="Cambria" w:hAnsi="Cambria"/>
          <w:sz w:val="28"/>
          <w:szCs w:val="28"/>
        </w:rPr>
        <w:t xml:space="preserve"> </w:t>
      </w:r>
      <w:r w:rsidR="009B09E8" w:rsidRPr="00A35E21">
        <w:rPr>
          <w:rFonts w:ascii="Cambria" w:hAnsi="Cambria"/>
          <w:sz w:val="28"/>
          <w:szCs w:val="28"/>
        </w:rPr>
        <w:t>первого</w:t>
      </w:r>
      <w:r w:rsidR="00FA0562" w:rsidRPr="00A35E21">
        <w:rPr>
          <w:rFonts w:ascii="Cambria" w:hAnsi="Cambria"/>
          <w:sz w:val="28"/>
          <w:szCs w:val="28"/>
        </w:rPr>
        <w:t xml:space="preserve"> </w:t>
      </w:r>
      <w:r w:rsidR="00FD290C" w:rsidRPr="00A35E21">
        <w:rPr>
          <w:rFonts w:ascii="Cambria" w:hAnsi="Cambria"/>
          <w:sz w:val="28"/>
          <w:szCs w:val="28"/>
        </w:rPr>
        <w:t xml:space="preserve">порядка </w:t>
      </w:r>
      <w:r w:rsidR="00FA0562" w:rsidRPr="00A35E21">
        <w:rPr>
          <w:rFonts w:ascii="Cambria" w:hAnsi="Cambria"/>
          <w:sz w:val="28"/>
          <w:szCs w:val="28"/>
        </w:rPr>
        <w:t>(</w:t>
      </w:r>
      <w:r w:rsidRPr="00A35E21">
        <w:rPr>
          <w:rFonts w:ascii="Cambria" w:hAnsi="Cambria"/>
          <w:i/>
          <w:sz w:val="28"/>
          <w:szCs w:val="28"/>
        </w:rPr>
        <w:t>v</w:t>
      </w:r>
      <w:r w:rsidR="00FA0562" w:rsidRPr="00A35E21">
        <w:rPr>
          <w:rFonts w:ascii="Cambria" w:hAnsi="Cambria"/>
          <w:i/>
          <w:sz w:val="28"/>
          <w:szCs w:val="28"/>
        </w:rPr>
        <w:t xml:space="preserve"> </w:t>
      </w:r>
      <w:r w:rsidR="00FA0562" w:rsidRPr="00A35E21">
        <w:rPr>
          <w:rFonts w:ascii="Cambria" w:hAnsi="Cambria"/>
          <w:sz w:val="28"/>
          <w:szCs w:val="28"/>
        </w:rPr>
        <w:t>=</w:t>
      </w:r>
      <w:r w:rsidR="009B09E8" w:rsidRPr="00A35E21">
        <w:rPr>
          <w:rFonts w:ascii="Cambria" w:hAnsi="Cambria"/>
          <w:sz w:val="28"/>
          <w:szCs w:val="28"/>
        </w:rPr>
        <w:t xml:space="preserve"> 1</w:t>
      </w:r>
      <w:r w:rsidR="00FA0562" w:rsidRPr="00A35E21">
        <w:rPr>
          <w:rFonts w:ascii="Cambria" w:hAnsi="Cambria"/>
          <w:sz w:val="28"/>
          <w:szCs w:val="28"/>
        </w:rPr>
        <w:t>)</w:t>
      </w:r>
      <w:r w:rsidRPr="00A35E21">
        <w:rPr>
          <w:rFonts w:ascii="Cambria" w:hAnsi="Cambria"/>
          <w:sz w:val="28"/>
          <w:szCs w:val="28"/>
        </w:rPr>
        <w:t xml:space="preserve"> от аргумента </w:t>
      </w:r>
      <w:r w:rsidRPr="00A35E21">
        <w:rPr>
          <w:rFonts w:ascii="Cambria" w:hAnsi="Cambria"/>
          <w:i/>
          <w:sz w:val="28"/>
          <w:szCs w:val="28"/>
          <w:lang w:val="en-US"/>
        </w:rPr>
        <w:t>x</w:t>
      </w:r>
      <w:r w:rsidRPr="00A35E21">
        <w:rPr>
          <w:rFonts w:ascii="Cambria" w:hAnsi="Cambria"/>
          <w:sz w:val="28"/>
          <w:szCs w:val="28"/>
        </w:rPr>
        <w:t>.</w:t>
      </w:r>
    </w:p>
    <w:p w:rsidR="00F21936" w:rsidRPr="00A35E21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A35E21" w:rsidRDefault="000B13C1" w:rsidP="000B13C1">
      <w:pPr>
        <w:rPr>
          <w:rFonts w:ascii="Cambria" w:hAnsi="Cambria"/>
          <w:b/>
          <w:sz w:val="28"/>
          <w:szCs w:val="28"/>
        </w:rPr>
      </w:pPr>
      <w:r w:rsidRPr="00A35E21">
        <w:rPr>
          <w:rFonts w:ascii="Cambria" w:hAnsi="Cambria"/>
          <w:b/>
          <w:sz w:val="28"/>
          <w:szCs w:val="28"/>
        </w:rPr>
        <w:t>Результат:</w:t>
      </w:r>
    </w:p>
    <w:p w:rsidR="000B13C1" w:rsidRPr="00A35E21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A35E21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A35E21">
        <w:rPr>
          <w:rFonts w:ascii="Cambria" w:hAnsi="Cambria"/>
          <w:sz w:val="28"/>
          <w:szCs w:val="28"/>
        </w:rPr>
        <w:t xml:space="preserve"> –</w:t>
      </w:r>
      <w:r w:rsidRPr="00A35E21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A35E21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A35E21">
        <w:rPr>
          <w:rFonts w:ascii="Cambria" w:hAnsi="Cambria"/>
          <w:sz w:val="28"/>
          <w:szCs w:val="28"/>
        </w:rPr>
        <w:t xml:space="preserve"> </w:t>
      </w:r>
      <w:r w:rsidR="00163669" w:rsidRPr="00A35E21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A35E21">
        <w:rPr>
          <w:rFonts w:ascii="Cambria" w:hAnsi="Cambria"/>
          <w:sz w:val="28"/>
          <w:szCs w:val="28"/>
        </w:rPr>
        <w:t xml:space="preserve">функции Бесселя </w:t>
      </w:r>
      <w:r w:rsidR="00674ED9" w:rsidRPr="00A35E21">
        <w:rPr>
          <w:rFonts w:ascii="Cambria" w:hAnsi="Cambria"/>
          <w:sz w:val="28"/>
          <w:szCs w:val="28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674ED9" w:rsidRPr="00A35E21">
        <w:rPr>
          <w:rFonts w:ascii="Cambria" w:hAnsi="Cambria"/>
          <w:sz w:val="28"/>
          <w:szCs w:val="28"/>
        </w:rPr>
        <w:t xml:space="preserve"> </w:t>
      </w:r>
      <w:r w:rsidR="009B09E8" w:rsidRPr="00A35E21">
        <w:rPr>
          <w:rFonts w:ascii="Cambria" w:hAnsi="Cambria"/>
          <w:sz w:val="28"/>
          <w:szCs w:val="28"/>
        </w:rPr>
        <w:t>первого</w:t>
      </w:r>
      <w:r w:rsidR="00FA0562" w:rsidRPr="00A35E21">
        <w:rPr>
          <w:rFonts w:ascii="Cambria" w:hAnsi="Cambria"/>
          <w:sz w:val="28"/>
          <w:szCs w:val="28"/>
        </w:rPr>
        <w:t xml:space="preserve"> порядка (</w:t>
      </w:r>
      <w:r w:rsidR="00FA0562" w:rsidRPr="00A35E21">
        <w:rPr>
          <w:rFonts w:ascii="Cambria" w:hAnsi="Cambria"/>
          <w:i/>
          <w:sz w:val="28"/>
          <w:szCs w:val="28"/>
        </w:rPr>
        <w:t xml:space="preserve">v </w:t>
      </w:r>
      <w:r w:rsidR="00FA0562" w:rsidRPr="00A35E21">
        <w:rPr>
          <w:rFonts w:ascii="Cambria" w:hAnsi="Cambria"/>
          <w:sz w:val="28"/>
          <w:szCs w:val="28"/>
        </w:rPr>
        <w:t>=</w:t>
      </w:r>
      <w:r w:rsidR="009B09E8" w:rsidRPr="00A35E21">
        <w:rPr>
          <w:rFonts w:ascii="Cambria" w:hAnsi="Cambria"/>
          <w:sz w:val="28"/>
          <w:szCs w:val="28"/>
        </w:rPr>
        <w:t xml:space="preserve"> 1</w:t>
      </w:r>
      <w:r w:rsidR="00FA0562" w:rsidRPr="00A35E21">
        <w:rPr>
          <w:rFonts w:ascii="Cambria" w:hAnsi="Cambria"/>
          <w:sz w:val="28"/>
          <w:szCs w:val="28"/>
        </w:rPr>
        <w:t xml:space="preserve">) </w:t>
      </w:r>
      <w:r w:rsidR="00DD50BC" w:rsidRPr="00A35E21">
        <w:rPr>
          <w:rFonts w:ascii="Cambria" w:hAnsi="Cambria"/>
          <w:sz w:val="28"/>
          <w:szCs w:val="28"/>
        </w:rPr>
        <w:t xml:space="preserve">от аргумента </w:t>
      </w:r>
      <w:r w:rsidR="00DD50BC" w:rsidRPr="00A35E21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A35E21">
        <w:rPr>
          <w:rFonts w:ascii="Cambria" w:hAnsi="Cambria"/>
          <w:i/>
          <w:sz w:val="28"/>
          <w:szCs w:val="28"/>
        </w:rPr>
        <w:t>.</w:t>
      </w:r>
    </w:p>
    <w:p w:rsidR="008F5D3B" w:rsidRPr="00A35E2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35E21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A35E2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D0EC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B09E8"/>
    <w:rsid w:val="009C37E9"/>
    <w:rsid w:val="009C705D"/>
    <w:rsid w:val="009C7FB7"/>
    <w:rsid w:val="009E5735"/>
    <w:rsid w:val="00A048CA"/>
    <w:rsid w:val="00A35887"/>
    <w:rsid w:val="00A35E21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05F8F"/>
    <w:rsid w:val="00F1169F"/>
    <w:rsid w:val="00F11EEC"/>
    <w:rsid w:val="00F21936"/>
    <w:rsid w:val="00F31BD5"/>
    <w:rsid w:val="00F52535"/>
    <w:rsid w:val="00F6677F"/>
    <w:rsid w:val="00F91B66"/>
    <w:rsid w:val="00F91D65"/>
    <w:rsid w:val="00F94A73"/>
    <w:rsid w:val="00F959C9"/>
    <w:rsid w:val="00FA0562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3507A8-C378-44D4-BC9F-B3EA0D6F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C7DB1-5DAA-46F4-B1F5-AD9AD619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2014-08-14T14:13:00Z</dcterms:created>
  <dcterms:modified xsi:type="dcterms:W3CDTF">2015-07-30T14:39:00Z</dcterms:modified>
</cp:coreProperties>
</file>