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52B0" w:rsidRDefault="001B79D1">
      <w:pPr>
        <w:rPr>
          <w:rFonts w:ascii="Cambria" w:hAnsi="Cambria"/>
          <w:b/>
          <w:color w:val="0000FF"/>
          <w:sz w:val="36"/>
          <w:szCs w:val="36"/>
        </w:rPr>
      </w:pPr>
      <w:r w:rsidRPr="00A052B0">
        <w:rPr>
          <w:rFonts w:ascii="Cambria" w:hAnsi="Cambria"/>
          <w:b/>
          <w:color w:val="0000FF"/>
          <w:sz w:val="36"/>
          <w:szCs w:val="36"/>
        </w:rPr>
        <w:t>s</w:t>
      </w:r>
      <w:proofErr w:type="spellStart"/>
      <w:r w:rsidRPr="00A052B0">
        <w:rPr>
          <w:rFonts w:ascii="Cambria" w:hAnsi="Cambria"/>
          <w:b/>
          <w:color w:val="0000FF"/>
          <w:sz w:val="36"/>
          <w:szCs w:val="36"/>
          <w:lang w:val="en-US"/>
        </w:rPr>
        <w:t>qr</w:t>
      </w:r>
      <w:proofErr w:type="spellEnd"/>
    </w:p>
    <w:p w:rsidR="00715D09" w:rsidRPr="00A052B0" w:rsidRDefault="00555CB5">
      <w:pPr>
        <w:rPr>
          <w:rFonts w:ascii="Cambria" w:hAnsi="Cambria"/>
          <w:i/>
          <w:color w:val="0000FF"/>
        </w:rPr>
      </w:pPr>
      <w:r w:rsidRPr="00A052B0">
        <w:rPr>
          <w:rFonts w:ascii="Cambria" w:hAnsi="Cambria"/>
          <w:i/>
          <w:color w:val="0000FF"/>
        </w:rPr>
        <w:t>Функция</w:t>
      </w:r>
      <w:r w:rsidR="00E47757" w:rsidRPr="00A052B0">
        <w:rPr>
          <w:rFonts w:ascii="Cambria" w:hAnsi="Cambria"/>
          <w:i/>
          <w:color w:val="0000FF"/>
        </w:rPr>
        <w:t xml:space="preserve"> получения</w:t>
      </w:r>
      <w:r w:rsidR="001B79D1" w:rsidRPr="00A052B0">
        <w:rPr>
          <w:rFonts w:ascii="Cambria" w:hAnsi="Cambria"/>
          <w:i/>
          <w:color w:val="0000FF"/>
        </w:rPr>
        <w:t xml:space="preserve"> комплексного квадратного корня вещественного</w:t>
      </w:r>
      <w:r w:rsidR="009E042E" w:rsidRPr="00A052B0">
        <w:rPr>
          <w:rFonts w:ascii="Cambria" w:hAnsi="Cambria"/>
          <w:i/>
          <w:color w:val="0000FF"/>
        </w:rPr>
        <w:t xml:space="preserve"> </w:t>
      </w:r>
      <w:r w:rsidR="00FF24B0" w:rsidRPr="00A052B0">
        <w:rPr>
          <w:rFonts w:ascii="Cambria" w:hAnsi="Cambria"/>
          <w:i/>
          <w:color w:val="0000FF"/>
        </w:rPr>
        <w:t>числа</w:t>
      </w:r>
      <w:r w:rsidR="00737C72" w:rsidRPr="00A052B0">
        <w:rPr>
          <w:rFonts w:ascii="Cambria" w:hAnsi="Cambria"/>
          <w:i/>
          <w:color w:val="0000FF"/>
        </w:rPr>
        <w:t>.</w:t>
      </w:r>
    </w:p>
    <w:p w:rsidR="00715D09" w:rsidRPr="00A052B0" w:rsidRDefault="00A052B0">
      <w:pPr>
        <w:rPr>
          <w:rFonts w:ascii="Cambria" w:hAnsi="Cambria"/>
          <w:color w:val="0070C0"/>
          <w:lang w:val="en-US"/>
        </w:rPr>
      </w:pPr>
      <w:r w:rsidRPr="00A052B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052B0" w:rsidRDefault="005804AD">
      <w:pPr>
        <w:rPr>
          <w:rFonts w:ascii="Cambria" w:hAnsi="Cambria"/>
          <w:lang w:val="en-US"/>
        </w:rPr>
      </w:pPr>
    </w:p>
    <w:p w:rsidR="00715D09" w:rsidRPr="00A052B0" w:rsidRDefault="009C7FB7">
      <w:pPr>
        <w:rPr>
          <w:rFonts w:ascii="Cambria" w:hAnsi="Cambria"/>
          <w:b/>
        </w:rPr>
      </w:pPr>
      <w:r w:rsidRPr="00A052B0">
        <w:rPr>
          <w:rFonts w:ascii="Cambria" w:hAnsi="Cambria"/>
          <w:b/>
        </w:rPr>
        <w:t>Синтаксис</w:t>
      </w:r>
      <w:r w:rsidR="00715D09" w:rsidRPr="00A052B0">
        <w:rPr>
          <w:rFonts w:ascii="Cambria" w:hAnsi="Cambria"/>
          <w:b/>
        </w:rPr>
        <w:t>:</w:t>
      </w:r>
    </w:p>
    <w:p w:rsidR="009C7FB7" w:rsidRPr="00A052B0" w:rsidRDefault="00FF24B0">
      <w:pPr>
        <w:rPr>
          <w:rFonts w:ascii="Cambria" w:hAnsi="Cambria" w:cs="Courier New"/>
          <w:i/>
          <w:szCs w:val="24"/>
        </w:rPr>
      </w:pPr>
      <w:r w:rsidRPr="00A052B0">
        <w:rPr>
          <w:rFonts w:ascii="Cambria" w:hAnsi="Cambria" w:cs="Courier New"/>
          <w:i/>
          <w:szCs w:val="24"/>
          <w:lang w:val="en-US"/>
        </w:rPr>
        <w:t>y</w:t>
      </w:r>
      <w:r w:rsidR="00555CB5" w:rsidRPr="00A052B0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286991" w:rsidRPr="00A052B0">
        <w:rPr>
          <w:rFonts w:ascii="Cambria" w:hAnsi="Cambria" w:cs="Courier New"/>
          <w:b/>
          <w:szCs w:val="24"/>
        </w:rPr>
        <w:t>sqr</w:t>
      </w:r>
      <w:proofErr w:type="spellEnd"/>
      <w:r w:rsidR="00043807" w:rsidRPr="00A052B0">
        <w:rPr>
          <w:rFonts w:ascii="Cambria" w:hAnsi="Cambria" w:cs="Courier New"/>
          <w:i/>
          <w:szCs w:val="24"/>
        </w:rPr>
        <w:t>(</w:t>
      </w:r>
      <w:r w:rsidR="00001394" w:rsidRPr="00A052B0">
        <w:rPr>
          <w:rFonts w:ascii="Cambria" w:hAnsi="Cambria" w:cs="Courier New"/>
          <w:i/>
          <w:szCs w:val="24"/>
          <w:lang w:val="en-US"/>
        </w:rPr>
        <w:t>x</w:t>
      </w:r>
      <w:r w:rsidR="00043807" w:rsidRPr="00A052B0">
        <w:rPr>
          <w:rFonts w:ascii="Cambria" w:hAnsi="Cambria" w:cs="Courier New"/>
          <w:i/>
          <w:szCs w:val="24"/>
        </w:rPr>
        <w:t>);</w:t>
      </w:r>
    </w:p>
    <w:p w:rsidR="00043807" w:rsidRPr="00A052B0" w:rsidRDefault="00043807">
      <w:pPr>
        <w:rPr>
          <w:rFonts w:ascii="Cambria" w:hAnsi="Cambria"/>
        </w:rPr>
      </w:pPr>
    </w:p>
    <w:p w:rsidR="009C7FB7" w:rsidRPr="00A052B0" w:rsidRDefault="00043807">
      <w:pPr>
        <w:rPr>
          <w:rFonts w:ascii="Cambria" w:hAnsi="Cambria"/>
          <w:b/>
        </w:rPr>
      </w:pPr>
      <w:r w:rsidRPr="00A052B0">
        <w:rPr>
          <w:rFonts w:ascii="Cambria" w:hAnsi="Cambria"/>
          <w:b/>
        </w:rPr>
        <w:t>Аргументы:</w:t>
      </w:r>
    </w:p>
    <w:p w:rsidR="009C7FB7" w:rsidRPr="00A052B0" w:rsidRDefault="00001394">
      <w:pPr>
        <w:rPr>
          <w:rFonts w:ascii="Cambria" w:hAnsi="Cambria"/>
        </w:rPr>
      </w:pPr>
      <w:proofErr w:type="gramStart"/>
      <w:r w:rsidRPr="00A052B0">
        <w:rPr>
          <w:rFonts w:ascii="Cambria" w:hAnsi="Cambria"/>
          <w:i/>
          <w:lang w:val="en-US"/>
        </w:rPr>
        <w:t>x</w:t>
      </w:r>
      <w:proofErr w:type="gramEnd"/>
      <w:r w:rsidR="00F26FAB" w:rsidRPr="00A052B0">
        <w:rPr>
          <w:rFonts w:ascii="Cambria" w:hAnsi="Cambria"/>
          <w:i/>
        </w:rPr>
        <w:t xml:space="preserve"> </w:t>
      </w:r>
      <w:r w:rsidR="009C7FB7" w:rsidRPr="00A052B0">
        <w:rPr>
          <w:rFonts w:ascii="Cambria" w:hAnsi="Cambria"/>
        </w:rPr>
        <w:t>–</w:t>
      </w:r>
      <w:r w:rsidR="00F26FAB" w:rsidRPr="00A052B0">
        <w:rPr>
          <w:rFonts w:ascii="Cambria" w:hAnsi="Cambria"/>
        </w:rPr>
        <w:t xml:space="preserve"> </w:t>
      </w:r>
      <w:r w:rsidR="001B79D1" w:rsidRPr="00A052B0">
        <w:rPr>
          <w:rFonts w:ascii="Cambria" w:hAnsi="Cambria"/>
        </w:rPr>
        <w:t>входное значение</w:t>
      </w:r>
      <w:r w:rsidRPr="00A052B0">
        <w:rPr>
          <w:rFonts w:ascii="Cambria" w:hAnsi="Cambria"/>
        </w:rPr>
        <w:t>.</w:t>
      </w:r>
      <w:r w:rsidR="001B79D1" w:rsidRPr="00A052B0">
        <w:rPr>
          <w:rFonts w:ascii="Cambria" w:hAnsi="Cambria"/>
        </w:rPr>
        <w:t xml:space="preserve"> Имеет тип «целое число»</w:t>
      </w:r>
    </w:p>
    <w:p w:rsidR="008F5D3B" w:rsidRPr="00A052B0" w:rsidRDefault="008F5D3B" w:rsidP="009C7FB7">
      <w:pPr>
        <w:rPr>
          <w:rFonts w:ascii="Cambria" w:hAnsi="Cambria"/>
        </w:rPr>
      </w:pPr>
    </w:p>
    <w:p w:rsidR="008F5D3B" w:rsidRPr="00A052B0" w:rsidRDefault="008F5D3B" w:rsidP="009C7FB7">
      <w:pPr>
        <w:rPr>
          <w:rFonts w:ascii="Cambria" w:hAnsi="Cambria"/>
          <w:b/>
        </w:rPr>
      </w:pPr>
      <w:r w:rsidRPr="00A052B0">
        <w:rPr>
          <w:rFonts w:ascii="Cambria" w:hAnsi="Cambria"/>
          <w:b/>
        </w:rPr>
        <w:t>Описание:</w:t>
      </w:r>
    </w:p>
    <w:p w:rsidR="006528F2" w:rsidRPr="00A052B0" w:rsidRDefault="001B79D1" w:rsidP="001B79D1">
      <w:pPr>
        <w:rPr>
          <w:rFonts w:ascii="Cambria" w:hAnsi="Cambria" w:cs="Courier New"/>
          <w:iCs/>
          <w:szCs w:val="24"/>
        </w:rPr>
      </w:pPr>
      <w:proofErr w:type="spellStart"/>
      <w:proofErr w:type="gramStart"/>
      <w:r w:rsidRPr="00A052B0">
        <w:rPr>
          <w:rFonts w:ascii="Cambria" w:hAnsi="Cambria"/>
          <w:i/>
          <w:lang w:val="en-US"/>
        </w:rPr>
        <w:t>sqr</w:t>
      </w:r>
      <w:proofErr w:type="spellEnd"/>
      <w:r w:rsidR="001716FB" w:rsidRPr="00A052B0">
        <w:rPr>
          <w:rFonts w:ascii="Cambria" w:hAnsi="Cambria"/>
          <w:i/>
        </w:rPr>
        <w:t>(</w:t>
      </w:r>
      <w:proofErr w:type="gramEnd"/>
      <w:r w:rsidR="00F26FAB" w:rsidRPr="00A052B0">
        <w:rPr>
          <w:rFonts w:ascii="Cambria" w:hAnsi="Cambria"/>
          <w:i/>
          <w:lang w:val="en-US"/>
        </w:rPr>
        <w:t>x</w:t>
      </w:r>
      <w:r w:rsidR="001716FB" w:rsidRPr="00A052B0">
        <w:rPr>
          <w:rFonts w:ascii="Cambria" w:hAnsi="Cambria"/>
          <w:i/>
        </w:rPr>
        <w:t>)</w:t>
      </w:r>
      <w:r w:rsidR="00F26FAB" w:rsidRPr="00A052B0">
        <w:rPr>
          <w:rFonts w:ascii="Cambria" w:hAnsi="Cambria"/>
          <w:i/>
        </w:rPr>
        <w:t xml:space="preserve"> </w:t>
      </w:r>
      <w:r w:rsidR="001716FB" w:rsidRPr="00A052B0">
        <w:rPr>
          <w:rFonts w:ascii="Cambria" w:hAnsi="Cambria"/>
        </w:rPr>
        <w:t>–</w:t>
      </w:r>
      <w:r w:rsidR="00F26FAB" w:rsidRPr="00A052B0">
        <w:rPr>
          <w:rFonts w:ascii="Cambria" w:hAnsi="Cambria"/>
        </w:rPr>
        <w:t xml:space="preserve"> </w:t>
      </w:r>
      <w:r w:rsidR="00555CB5" w:rsidRPr="00A052B0">
        <w:rPr>
          <w:rFonts w:ascii="Cambria" w:hAnsi="Cambria"/>
        </w:rPr>
        <w:t>функция</w:t>
      </w:r>
      <w:r w:rsidR="00B335C8" w:rsidRPr="00A052B0">
        <w:rPr>
          <w:rFonts w:ascii="Cambria" w:hAnsi="Cambria"/>
        </w:rPr>
        <w:t xml:space="preserve"> получения</w:t>
      </w:r>
      <w:r w:rsidR="00F26FAB" w:rsidRPr="00A052B0">
        <w:rPr>
          <w:rFonts w:ascii="Cambria" w:hAnsi="Cambria"/>
        </w:rPr>
        <w:t xml:space="preserve"> </w:t>
      </w:r>
      <w:r w:rsidR="00F9313E" w:rsidRPr="00A052B0">
        <w:rPr>
          <w:rFonts w:ascii="Cambria" w:hAnsi="Cambria"/>
        </w:rPr>
        <w:t>комплексно</w:t>
      </w:r>
      <w:r w:rsidRPr="00A052B0">
        <w:rPr>
          <w:rFonts w:ascii="Cambria" w:hAnsi="Cambria"/>
        </w:rPr>
        <w:t xml:space="preserve"> квадратного корня вещественного</w:t>
      </w:r>
      <w:r w:rsidR="00F26FAB" w:rsidRPr="00A052B0">
        <w:rPr>
          <w:rFonts w:ascii="Cambria" w:hAnsi="Cambria"/>
        </w:rPr>
        <w:t xml:space="preserve"> числа</w:t>
      </w:r>
      <w:r w:rsidR="00001394" w:rsidRPr="00A052B0">
        <w:rPr>
          <w:rFonts w:ascii="Cambria" w:hAnsi="Cambria"/>
        </w:rPr>
        <w:t xml:space="preserve"> </w:t>
      </w:r>
      <w:r w:rsidR="00001394" w:rsidRPr="00A052B0">
        <w:rPr>
          <w:rFonts w:ascii="Cambria" w:hAnsi="Cambria"/>
          <w:i/>
          <w:lang w:val="en-US"/>
        </w:rPr>
        <w:t>x</w:t>
      </w:r>
      <w:r w:rsidR="001716FB" w:rsidRPr="00A052B0">
        <w:rPr>
          <w:rFonts w:ascii="Cambria" w:hAnsi="Cambria"/>
        </w:rPr>
        <w:t>.</w:t>
      </w:r>
      <w:r w:rsidR="00F26FAB" w:rsidRPr="00A052B0">
        <w:rPr>
          <w:rFonts w:ascii="Cambria" w:hAnsi="Cambria"/>
        </w:rPr>
        <w:t xml:space="preserve"> </w:t>
      </w:r>
    </w:p>
    <w:p w:rsidR="00F9313E" w:rsidRPr="00A052B0" w:rsidRDefault="00F9313E" w:rsidP="00F9313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387DC6" w:rsidRPr="00A052B0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A052B0" w:rsidRDefault="000B13C1" w:rsidP="000B13C1">
      <w:pPr>
        <w:rPr>
          <w:rFonts w:ascii="Cambria" w:hAnsi="Cambria"/>
          <w:b/>
        </w:rPr>
      </w:pPr>
      <w:r w:rsidRPr="00A052B0">
        <w:rPr>
          <w:rFonts w:ascii="Cambria" w:hAnsi="Cambria"/>
          <w:b/>
        </w:rPr>
        <w:t>Результат:</w:t>
      </w:r>
    </w:p>
    <w:p w:rsidR="008F5D3B" w:rsidRPr="00A052B0" w:rsidRDefault="00191259" w:rsidP="009C7FB7">
      <w:pPr>
        <w:rPr>
          <w:rFonts w:ascii="Cambria" w:hAnsi="Cambria" w:cs="Courier New"/>
          <w:iCs/>
          <w:szCs w:val="24"/>
        </w:rPr>
      </w:pPr>
      <w:proofErr w:type="gramStart"/>
      <w:r w:rsidRPr="00A052B0">
        <w:rPr>
          <w:rFonts w:ascii="Cambria" w:hAnsi="Cambria"/>
          <w:i/>
          <w:lang w:val="en-US"/>
        </w:rPr>
        <w:t>y</w:t>
      </w:r>
      <w:r w:rsidR="000B13C1" w:rsidRPr="00A052B0">
        <w:rPr>
          <w:rFonts w:ascii="Cambria" w:hAnsi="Cambria"/>
        </w:rPr>
        <w:t xml:space="preserve"> </w:t>
      </w:r>
      <w:r w:rsidRPr="00A052B0">
        <w:rPr>
          <w:rFonts w:ascii="Cambria" w:hAnsi="Cambria"/>
        </w:rPr>
        <w:t xml:space="preserve"> </w:t>
      </w:r>
      <w:r w:rsidR="000B13C1" w:rsidRPr="00A052B0">
        <w:rPr>
          <w:rFonts w:ascii="Cambria" w:hAnsi="Cambria"/>
        </w:rPr>
        <w:t>–</w:t>
      </w:r>
      <w:proofErr w:type="gramEnd"/>
      <w:r w:rsidR="00B335C8" w:rsidRPr="00A052B0">
        <w:rPr>
          <w:rFonts w:ascii="Cambria" w:hAnsi="Cambria"/>
        </w:rPr>
        <w:t xml:space="preserve"> полученное</w:t>
      </w:r>
      <w:r w:rsidR="00F9313E" w:rsidRPr="00A052B0">
        <w:rPr>
          <w:rFonts w:ascii="Cambria" w:hAnsi="Cambria"/>
        </w:rPr>
        <w:t xml:space="preserve"> значение</w:t>
      </w:r>
      <w:r w:rsidR="0060497A" w:rsidRPr="00A052B0">
        <w:rPr>
          <w:rFonts w:ascii="Cambria" w:hAnsi="Cambria"/>
        </w:rPr>
        <w:t>.</w:t>
      </w:r>
      <w:r w:rsidRPr="00A052B0">
        <w:rPr>
          <w:rFonts w:ascii="Cambria" w:hAnsi="Cambria"/>
        </w:rPr>
        <w:t xml:space="preserve"> </w:t>
      </w:r>
      <w:r w:rsidR="001B79D1" w:rsidRPr="00A052B0">
        <w:rPr>
          <w:rFonts w:ascii="Cambria" w:hAnsi="Cambria"/>
        </w:rPr>
        <w:t>Имеет тип «комплексное число»</w:t>
      </w:r>
    </w:p>
    <w:p w:rsidR="008F5D3B" w:rsidRPr="00A052B0" w:rsidRDefault="008F5D3B" w:rsidP="009C7FB7">
      <w:pPr>
        <w:rPr>
          <w:rFonts w:ascii="Cambria" w:hAnsi="Cambria"/>
        </w:rPr>
      </w:pPr>
    </w:p>
    <w:p w:rsidR="001241D6" w:rsidRPr="00A052B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A052B0" w:rsidRDefault="000F68CA" w:rsidP="000F68CA">
      <w:pPr>
        <w:rPr>
          <w:rFonts w:ascii="Cambria" w:hAnsi="Cambria"/>
          <w:b/>
        </w:rPr>
      </w:pPr>
      <w:r w:rsidRPr="00A052B0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A052B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A052B0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A052B0" w:rsidRDefault="004A71E0" w:rsidP="00663335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</w:p>
          <w:p w:rsidR="00191259" w:rsidRPr="00A052B0" w:rsidRDefault="00191259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A052B0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A052B0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1B79D1" w:rsidRPr="00A052B0">
              <w:rPr>
                <w:rFonts w:ascii="Consolas" w:hAnsi="Consolas" w:cs="Consolas"/>
                <w:b/>
                <w:bCs/>
              </w:rPr>
              <w:t>sqr</w:t>
            </w:r>
            <w:proofErr w:type="spellEnd"/>
            <w:r w:rsidR="000F68CA" w:rsidRPr="00A052B0">
              <w:rPr>
                <w:rFonts w:ascii="Consolas" w:hAnsi="Consolas" w:cs="Consolas"/>
                <w:lang w:val="en-US"/>
              </w:rPr>
              <w:t>(</w:t>
            </w:r>
            <w:r w:rsidR="001B79D1" w:rsidRPr="00A052B0">
              <w:rPr>
                <w:rFonts w:ascii="Consolas" w:hAnsi="Consolas" w:cs="Consolas"/>
                <w:lang w:val="en-US"/>
              </w:rPr>
              <w:t>16</w:t>
            </w:r>
            <w:r w:rsidR="000F68CA" w:rsidRPr="00A052B0">
              <w:rPr>
                <w:rFonts w:ascii="Consolas" w:hAnsi="Consolas" w:cs="Consolas"/>
                <w:lang w:val="en-US"/>
              </w:rPr>
              <w:t>);</w:t>
            </w:r>
            <w:bookmarkEnd w:id="0"/>
          </w:p>
        </w:tc>
      </w:tr>
    </w:tbl>
    <w:p w:rsidR="00191259" w:rsidRPr="00A052B0" w:rsidRDefault="00191259" w:rsidP="000F68CA">
      <w:pPr>
        <w:rPr>
          <w:rFonts w:ascii="Cambria" w:hAnsi="Cambria"/>
          <w:lang w:val="en-US"/>
        </w:rPr>
      </w:pPr>
    </w:p>
    <w:p w:rsidR="000F68CA" w:rsidRPr="00A052B0" w:rsidRDefault="000F68CA" w:rsidP="000F68CA">
      <w:pPr>
        <w:rPr>
          <w:rFonts w:ascii="Cambria" w:hAnsi="Cambria"/>
        </w:rPr>
      </w:pPr>
      <w:r w:rsidRPr="00A052B0">
        <w:rPr>
          <w:rFonts w:ascii="Cambria" w:hAnsi="Cambria"/>
        </w:rPr>
        <w:t>В результате</w:t>
      </w:r>
      <w:r w:rsidR="00191259" w:rsidRPr="00A052B0">
        <w:rPr>
          <w:rFonts w:ascii="Cambria" w:hAnsi="Cambria"/>
        </w:rPr>
        <w:t xml:space="preserve"> </w:t>
      </w:r>
      <w:r w:rsidRPr="00A052B0">
        <w:rPr>
          <w:rFonts w:ascii="Cambria" w:hAnsi="Cambria"/>
        </w:rPr>
        <w:t>переменной</w:t>
      </w:r>
      <w:r w:rsidR="00191259" w:rsidRPr="00A052B0">
        <w:rPr>
          <w:rFonts w:ascii="Cambria" w:hAnsi="Cambria"/>
        </w:rPr>
        <w:t xml:space="preserve"> </w:t>
      </w:r>
      <w:r w:rsidR="00191259" w:rsidRPr="00A052B0">
        <w:rPr>
          <w:rFonts w:ascii="Cambria" w:hAnsi="Cambria"/>
          <w:i/>
          <w:lang w:val="en-US"/>
        </w:rPr>
        <w:t>y</w:t>
      </w:r>
      <w:r w:rsidR="00191259" w:rsidRPr="00A052B0">
        <w:rPr>
          <w:rFonts w:ascii="Cambria" w:hAnsi="Cambria"/>
          <w:i/>
        </w:rPr>
        <w:t xml:space="preserve"> </w:t>
      </w:r>
      <w:r w:rsidRPr="00A052B0">
        <w:rPr>
          <w:rFonts w:ascii="Cambria" w:hAnsi="Cambria"/>
        </w:rPr>
        <w:t xml:space="preserve">будет присвоено значение </w:t>
      </w:r>
      <w:r w:rsidR="001B79D1" w:rsidRPr="00A052B0">
        <w:rPr>
          <w:rFonts w:ascii="Cambria" w:hAnsi="Cambria"/>
        </w:rPr>
        <w:t>4+0i</w:t>
      </w:r>
      <w:r w:rsidRPr="00A052B0">
        <w:rPr>
          <w:rFonts w:ascii="Cambria" w:hAnsi="Cambria"/>
        </w:rPr>
        <w:t>.</w:t>
      </w:r>
    </w:p>
    <w:p w:rsidR="000F68CA" w:rsidRPr="00A052B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A052B0" w:rsidRDefault="008802F0">
      <w:pPr>
        <w:rPr>
          <w:rFonts w:ascii="Cambria" w:hAnsi="Cambria" w:cs="Courier New"/>
          <w:sz w:val="20"/>
        </w:rPr>
      </w:pPr>
    </w:p>
    <w:sectPr w:rsidR="008802F0" w:rsidRPr="00A052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79D1"/>
    <w:rsid w:val="0020455E"/>
    <w:rsid w:val="00222427"/>
    <w:rsid w:val="00232DD2"/>
    <w:rsid w:val="00241506"/>
    <w:rsid w:val="00260DAC"/>
    <w:rsid w:val="00267DC8"/>
    <w:rsid w:val="00286991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052B0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3804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5AC8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CA23A-9EC4-4074-A64F-E1500D8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C8FF8-8EB1-41D7-B2C7-22FBD97D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2014-07-25T14:34:00Z</dcterms:created>
  <dcterms:modified xsi:type="dcterms:W3CDTF">2015-07-28T13:19:00Z</dcterms:modified>
</cp:coreProperties>
</file>