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72741" w:rsidRDefault="00A727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sqrt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A72741">
        <w:rPr>
          <w:i/>
          <w:color w:val="0000FF"/>
        </w:rPr>
        <w:t>корня квадратного</w:t>
      </w:r>
      <w:r w:rsidR="007D1999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0312DE">
      <w:pPr>
        <w:rPr>
          <w:color w:val="0070C0"/>
          <w:lang w:val="en-US"/>
        </w:rPr>
      </w:pPr>
      <w:r w:rsidRPr="000312D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72741">
        <w:rPr>
          <w:rFonts w:ascii="Courier New" w:hAnsi="Courier New" w:cs="Courier New"/>
          <w:b/>
          <w:szCs w:val="24"/>
        </w:rPr>
        <w:t>sqrt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0497A" w:rsidRPr="00A72741" w:rsidRDefault="00A72741" w:rsidP="0060497A">
      <w:proofErr w:type="spellStart"/>
      <w:proofErr w:type="gramStart"/>
      <w:r>
        <w:rPr>
          <w:i/>
          <w:lang w:val="en-US"/>
        </w:rPr>
        <w:t>sqrt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>
        <w:t>вычисления корня квадратного</w:t>
      </w:r>
      <w:r w:rsidR="00315155" w:rsidRPr="00315155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  <w:r>
        <w:t xml:space="preserve"> </w:t>
      </w: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должно быть положительным числом</w:t>
      </w:r>
      <w:r>
        <w:t xml:space="preserve">. </w:t>
      </w:r>
      <w:r w:rsidR="004B3443">
        <w:rPr>
          <w:iCs/>
          <w:szCs w:val="24"/>
        </w:rPr>
        <w:t>Входн</w:t>
      </w:r>
      <w:r w:rsidR="004B3443" w:rsidRPr="004B3443">
        <w:rPr>
          <w:iCs/>
          <w:szCs w:val="24"/>
        </w:rPr>
        <w:t>ое</w:t>
      </w:r>
      <w:r w:rsidR="004B3443"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 w:rsidR="004B3443"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>
        <w:rPr>
          <w:iCs/>
          <w:szCs w:val="24"/>
        </w:rPr>
        <w:t xml:space="preserve"> </w:t>
      </w:r>
      <w:r>
        <w:t>Если входное значение</w:t>
      </w:r>
      <w:r w:rsidRPr="00A72741">
        <w:t xml:space="preserve"> –</w:t>
      </w:r>
      <w:r w:rsidRPr="00A72741">
        <w:rPr>
          <w:iCs/>
          <w:szCs w:val="24"/>
        </w:rPr>
        <w:t xml:space="preserve"> вещественное число</w:t>
      </w:r>
      <w:r w:rsidRPr="00A72741">
        <w:t xml:space="preserve">, то возвращаемое значение тоже </w:t>
      </w:r>
      <w:r w:rsidRPr="00A72741">
        <w:rPr>
          <w:iCs/>
          <w:szCs w:val="24"/>
        </w:rPr>
        <w:t>вещественное</w:t>
      </w:r>
      <w:r>
        <w:rPr>
          <w:iCs/>
          <w:szCs w:val="24"/>
        </w:rPr>
        <w:t xml:space="preserve"> число. </w:t>
      </w:r>
      <w:r w:rsidR="004B3443">
        <w:rPr>
          <w:iCs/>
          <w:szCs w:val="24"/>
        </w:rPr>
        <w:t xml:space="preserve">Комплексное число задается выражением </w:t>
      </w:r>
      <w:proofErr w:type="spellStart"/>
      <w:r w:rsidR="004B3443" w:rsidRPr="004B3443">
        <w:rPr>
          <w:i/>
          <w:iCs/>
          <w:szCs w:val="24"/>
        </w:rPr>
        <w:t>a</w:t>
      </w:r>
      <w:r w:rsidR="004B3443">
        <w:rPr>
          <w:iCs/>
          <w:szCs w:val="24"/>
        </w:rPr>
        <w:t>+</w:t>
      </w:r>
      <w:r w:rsidR="004B3443" w:rsidRPr="004B3443">
        <w:rPr>
          <w:i/>
          <w:iCs/>
          <w:szCs w:val="24"/>
        </w:rPr>
        <w:t>b</w:t>
      </w:r>
      <w:r w:rsidR="004B3443">
        <w:rPr>
          <w:iCs/>
          <w:szCs w:val="24"/>
        </w:rPr>
        <w:t>i</w:t>
      </w:r>
      <w:proofErr w:type="spellEnd"/>
      <w:r w:rsidR="004B3443">
        <w:rPr>
          <w:iCs/>
          <w:szCs w:val="24"/>
        </w:rPr>
        <w:t xml:space="preserve">, где </w:t>
      </w:r>
      <w:proofErr w:type="spellStart"/>
      <w:r w:rsidR="004B3443" w:rsidRPr="004B3443">
        <w:rPr>
          <w:i/>
          <w:iCs/>
          <w:szCs w:val="24"/>
        </w:rPr>
        <w:t>a</w:t>
      </w:r>
      <w:proofErr w:type="spellEnd"/>
      <w:r w:rsidR="004B3443">
        <w:rPr>
          <w:iCs/>
          <w:szCs w:val="24"/>
        </w:rPr>
        <w:t xml:space="preserve"> и </w:t>
      </w:r>
      <w:proofErr w:type="spellStart"/>
      <w:r w:rsidR="004B3443" w:rsidRPr="004B3443">
        <w:rPr>
          <w:i/>
          <w:iCs/>
          <w:szCs w:val="24"/>
        </w:rPr>
        <w:t>b</w:t>
      </w:r>
      <w:proofErr w:type="spellEnd"/>
      <w:r w:rsidR="004B3443"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A72741">
        <w:t xml:space="preserve"> </w:t>
      </w:r>
      <w:proofErr w:type="gramStart"/>
      <w:r w:rsidR="00A72741">
        <w:t>корень</w:t>
      </w:r>
      <w:proofErr w:type="gramEnd"/>
      <w:r w:rsidR="00A72741">
        <w:t xml:space="preserve"> квадратный от</w:t>
      </w:r>
      <w:r w:rsidR="00A72741" w:rsidRPr="00315155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A72741" w:rsidP="009C7FB7">
      <w:pPr>
        <w:rPr>
          <w:i/>
        </w:rPr>
      </w:pPr>
      <w:r>
        <w:rPr>
          <w:i/>
        </w:rPr>
        <w:t>К</w:t>
      </w:r>
      <w:r w:rsidRPr="00A72741">
        <w:rPr>
          <w:i/>
        </w:rPr>
        <w:t>орень квадратный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B13C1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72741">
              <w:rPr>
                <w:rFonts w:ascii="Courier New" w:hAnsi="Courier New" w:cs="Courier New"/>
                <w:b/>
                <w:bCs/>
              </w:rPr>
              <w:t>sqrt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6B056B">
              <w:rPr>
                <w:rFonts w:ascii="Courier New" w:hAnsi="Courier New" w:cs="Courier New"/>
                <w:lang w:val="en-US"/>
              </w:rPr>
              <w:t>5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A72741" w:rsidRPr="00A72741">
        <w:t>2.236068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A72741" w:rsidP="000F68CA">
      <w:pPr>
        <w:rPr>
          <w:i/>
        </w:rPr>
      </w:pPr>
      <w:r>
        <w:rPr>
          <w:i/>
        </w:rPr>
        <w:t>К</w:t>
      </w:r>
      <w:r w:rsidRPr="00A72741">
        <w:rPr>
          <w:i/>
        </w:rPr>
        <w:t>орень квадратный</w:t>
      </w:r>
      <w:r w:rsidR="00996416" w:rsidRPr="00A94443">
        <w:rPr>
          <w:i/>
          <w:lang w:val="en-US"/>
        </w:rPr>
        <w:t xml:space="preserve"> </w:t>
      </w:r>
      <w:r w:rsidR="00996416" w:rsidRPr="00A94443">
        <w:rPr>
          <w:i/>
        </w:rPr>
        <w:t>комплексного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72741">
              <w:rPr>
                <w:rFonts w:ascii="Courier New" w:hAnsi="Courier New" w:cs="Courier New"/>
                <w:b/>
                <w:bCs/>
                <w:lang w:val="en-US"/>
              </w:rPr>
              <w:t>sqrt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</w:t>
      </w:r>
      <w:r w:rsidR="00A72741">
        <w:rPr>
          <w:lang w:val="en-US"/>
        </w:rPr>
        <w:t xml:space="preserve"> </w:t>
      </w:r>
      <w:r w:rsidR="00A72741" w:rsidRPr="00A72741">
        <w:rPr>
          <w:lang w:val="en-US"/>
        </w:rPr>
        <w:t>2+1i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312DE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7440C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72741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2014-06-24T14:01:00Z</dcterms:created>
  <dcterms:modified xsi:type="dcterms:W3CDTF">2014-06-24T14:09:00Z</dcterms:modified>
</cp:coreProperties>
</file>