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18" w:rsidRPr="00E07A29" w:rsidRDefault="007C5F18" w:rsidP="000C51F1">
      <w:pPr>
        <w:rPr>
          <w:rFonts w:ascii="Cambria" w:hAnsi="Cambria"/>
          <w:b/>
          <w:color w:val="0000FF"/>
          <w:sz w:val="36"/>
          <w:szCs w:val="36"/>
        </w:rPr>
      </w:pPr>
      <w:r w:rsidRPr="00E07A29">
        <w:rPr>
          <w:rFonts w:ascii="Cambria" w:hAnsi="Cambria"/>
          <w:b/>
          <w:color w:val="0000FF"/>
          <w:sz w:val="36"/>
          <w:szCs w:val="36"/>
        </w:rPr>
        <w:t>Сравнение проектов</w:t>
      </w:r>
    </w:p>
    <w:p w:rsidR="007C5F18" w:rsidRPr="00E07A29" w:rsidRDefault="007C5F18" w:rsidP="000C51F1">
      <w:pPr>
        <w:rPr>
          <w:rFonts w:ascii="Cambria" w:hAnsi="Cambria"/>
          <w:i/>
          <w:color w:val="0000FF"/>
          <w:sz w:val="28"/>
          <w:szCs w:val="28"/>
        </w:rPr>
      </w:pPr>
      <w:r w:rsidRPr="00E07A29">
        <w:rPr>
          <w:rFonts w:ascii="Cambria" w:hAnsi="Cambria"/>
          <w:i/>
          <w:color w:val="0000FF"/>
          <w:sz w:val="28"/>
          <w:szCs w:val="28"/>
        </w:rPr>
        <w:t xml:space="preserve">Описание функции сравнения проектов </w:t>
      </w:r>
      <w:r w:rsidRPr="00E07A29">
        <w:rPr>
          <w:rFonts w:ascii="Cambria" w:hAnsi="Cambria"/>
          <w:i/>
          <w:color w:val="0000FF"/>
          <w:sz w:val="28"/>
          <w:szCs w:val="28"/>
          <w:lang w:val="en-US"/>
        </w:rPr>
        <w:t>Sim</w:t>
      </w:r>
      <w:r w:rsidRPr="00E07A29">
        <w:rPr>
          <w:rFonts w:ascii="Cambria" w:hAnsi="Cambria"/>
          <w:i/>
          <w:color w:val="0000FF"/>
          <w:sz w:val="28"/>
          <w:szCs w:val="28"/>
        </w:rPr>
        <w:t>InTech</w:t>
      </w:r>
    </w:p>
    <w:p w:rsidR="007C5F18" w:rsidRPr="00E07A29" w:rsidRDefault="00117522" w:rsidP="000C51F1">
      <w:pPr>
        <w:rPr>
          <w:rFonts w:ascii="Cambria" w:hAnsi="Cambria"/>
          <w:sz w:val="28"/>
          <w:szCs w:val="28"/>
          <w:lang w:val="en-US"/>
        </w:rPr>
      </w:pPr>
      <w:r w:rsidRPr="00E07A29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C5F18" w:rsidRPr="00E07A29" w:rsidRDefault="007C5F18" w:rsidP="000C51F1">
      <w:pPr>
        <w:rPr>
          <w:rFonts w:ascii="Cambria" w:hAnsi="Cambria"/>
          <w:sz w:val="28"/>
          <w:szCs w:val="28"/>
          <w:lang w:val="en-US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удобства работы в среде SimInTech предусмотрена функция автоматического сравнения проектов. Данная функция может быть использована для сравнения раннее созданных проектов с более новыми с целью нахождения изменений, внесенных в проект. Также при совместной работе над одним проектом нескольких пользователей функция сравнения проектов позволяет автоматически  найти изменения, внесенные в проект разными пользователями, с целью их дальнейшего корректного объединения в один проект (синхронизации).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Сравнение выполняется по всей структуре проекта, выполняется сравнение свойств и состава одноименных блоков и субмоделей. Важно учитывать при работе с данной функцией, что в случае если имена типовых блоков и субмоделей, входящих в состав алгоритмов, изменились, функция сравнения выдаст различие в проектах, даже если сами алгоритмы формально не изменились.</w:t>
      </w:r>
    </w:p>
    <w:p w:rsidR="007C5F18" w:rsidRPr="00E07A29" w:rsidRDefault="007C5F18" w:rsidP="000C51F1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</w:rPr>
        <w:t xml:space="preserve">Для сравнения проектов необходимо выполнить </w:t>
      </w:r>
      <w:r w:rsidRPr="00E07A2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1. Открыть все сравниваемые проекты;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2. Выбрать в меню </w:t>
      </w:r>
      <w:r w:rsidRPr="00E07A29">
        <w:rPr>
          <w:rFonts w:ascii="Cambria" w:hAnsi="Cambria"/>
          <w:b/>
          <w:bCs/>
          <w:sz w:val="28"/>
          <w:szCs w:val="28"/>
        </w:rPr>
        <w:t>«Инструменты»</w:t>
      </w:r>
      <w:r w:rsidRPr="00E07A29">
        <w:rPr>
          <w:rFonts w:ascii="Cambria" w:hAnsi="Cambria"/>
          <w:sz w:val="28"/>
          <w:szCs w:val="28"/>
        </w:rPr>
        <w:t xml:space="preserve"> пункт </w:t>
      </w:r>
      <w:r w:rsidRPr="00E07A29">
        <w:rPr>
          <w:rFonts w:ascii="Cambria" w:hAnsi="Cambria"/>
          <w:b/>
          <w:bCs/>
          <w:sz w:val="28"/>
          <w:szCs w:val="28"/>
        </w:rPr>
        <w:t>«Сравнить проекты»</w:t>
      </w:r>
      <w:r w:rsidR="00117522">
        <w:rPr>
          <w:rFonts w:ascii="Cambria" w:hAnsi="Cambria"/>
          <w:sz w:val="28"/>
          <w:szCs w:val="28"/>
        </w:rPr>
        <w:t xml:space="preserve"> (р</w:t>
      </w:r>
      <w:r w:rsidRPr="00E07A29">
        <w:rPr>
          <w:rFonts w:ascii="Cambria" w:hAnsi="Cambria"/>
          <w:sz w:val="28"/>
          <w:szCs w:val="28"/>
        </w:rPr>
        <w:t>исунок 1)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E07A29" w:rsidP="000C51F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0.75pt;height:267.75pt">
            <v:imagedata r:id="rId4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1. Вызов функции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3. В появившемся окне "Сравнение проектов" выбираем проекты для сравнения "Проект 1" и "Проект 2". В выпадающем меню  будут отображены пути ко всем открытым в текущей сессии п</w:t>
      </w:r>
      <w:r w:rsidR="00E07A29">
        <w:rPr>
          <w:rFonts w:ascii="Cambria" w:hAnsi="Cambria"/>
          <w:sz w:val="28"/>
          <w:szCs w:val="28"/>
        </w:rPr>
        <w:t>роектам для выбора сравниваемых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E07A29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2)</w:t>
      </w:r>
      <w:r w:rsidR="00E07A29">
        <w:rPr>
          <w:rFonts w:ascii="Cambria" w:hAnsi="Cambria"/>
          <w:sz w:val="28"/>
          <w:szCs w:val="28"/>
        </w:rPr>
        <w:t>.</w:t>
      </w:r>
    </w:p>
    <w:p w:rsidR="007C5F18" w:rsidRPr="00E07A29" w:rsidRDefault="00E07A29" w:rsidP="000C51F1">
      <w:pPr>
        <w:autoSpaceDE w:val="0"/>
        <w:autoSpaceDN w:val="0"/>
        <w:adjustRightInd w:val="0"/>
        <w:spacing w:line="360" w:lineRule="auto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 id="_x0000_i1027" type="#_x0000_t75" style="width:759.75pt;height:222.75pt">
            <v:imagedata r:id="rId5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2. Окно "Сравнение проектов". Выбор сравниваемых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4. В окне "Сравнение пр</w:t>
      </w:r>
      <w:r w:rsidR="00117522">
        <w:rPr>
          <w:rFonts w:ascii="Cambria" w:hAnsi="Cambria"/>
          <w:sz w:val="28"/>
          <w:szCs w:val="28"/>
        </w:rPr>
        <w:t>оектов" выбрать стиль сравнения (р</w:t>
      </w:r>
      <w:r w:rsidRPr="00E07A29">
        <w:rPr>
          <w:rFonts w:ascii="Cambria" w:hAnsi="Cambria"/>
          <w:sz w:val="28"/>
          <w:szCs w:val="28"/>
        </w:rPr>
        <w:t>исунок 3)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Одновременно могут быть выбраны сразу несколько стилей (критериев) сравнения.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>Операция сравнения позволяет выполнить сравнительный анализ проектов по следующим критериям: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типовых блоков;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декоративных элементов;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содержимому и свойствам субмоделей в составе проекта;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топологии соединений;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геометрическому положению элементов расчетной схемы.</w:t>
      </w:r>
    </w:p>
    <w:p w:rsidR="007C5F18" w:rsidRPr="00E07A29" w:rsidRDefault="00E07A29" w:rsidP="000C51F1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  <w:u w:val="single"/>
        </w:rPr>
        <w:pict>
          <v:shape id="_x0000_i1028" type="#_x0000_t75" style="width:759.75pt;height:222.75pt">
            <v:imagedata r:id="rId6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3. Окно "Сравнение проектов". Выбор стиля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</w:t>
      </w:r>
      <w:r w:rsidR="00117522">
        <w:rPr>
          <w:rFonts w:ascii="Cambria" w:hAnsi="Cambria"/>
          <w:sz w:val="28"/>
          <w:szCs w:val="28"/>
        </w:rPr>
        <w:t>ктов" выбрать область сравнения (р</w:t>
      </w:r>
      <w:r w:rsidRPr="00E07A29">
        <w:rPr>
          <w:rFonts w:ascii="Cambria" w:hAnsi="Cambria"/>
          <w:sz w:val="28"/>
          <w:szCs w:val="28"/>
        </w:rPr>
        <w:t>исунок 4)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Сравнение проектов можно выполнять, начиная с главной страницы проекта, - в этом случае сравнению подлежит содержимое главных страниц проектов. В случае если одновременно выбран стиль сравнения "С субмоделями", сравнение будет выполнено на всех уровнях проекта (сравнение содержимого всех субмоделей в составе проектов).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случаях когда необходимо сравнить отдельную часть проектов, необходимо выбрать в меню "Сравнивать начиная с текущей страницы проекта". При этом  текущей страницей проекта №1 должна быть открыта та страница, которая подлежит сравнению. В случае если одновременно выбран стиль сравнения "С субмоделями" сравнение будет выполнено для текущего уровня проекта и более низких (сравнение содержимого всех субмоделей текущей страницы и субмоделей более низких уровней). </w:t>
      </w:r>
    </w:p>
    <w:p w:rsidR="007C5F18" w:rsidRPr="00E07A29" w:rsidRDefault="00E07A29" w:rsidP="000C51F1">
      <w:pPr>
        <w:autoSpaceDE w:val="0"/>
        <w:autoSpaceDN w:val="0"/>
        <w:adjustRightInd w:val="0"/>
        <w:spacing w:line="360" w:lineRule="auto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 id="_x0000_i1029" type="#_x0000_t75" style="width:759.75pt;height:222.75pt">
            <v:imagedata r:id="rId7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4. Окно "Сравнение проектов". Выбор страниц проекта для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проектов" нажать кнопку "Сравн</w:t>
      </w:r>
      <w:r w:rsidR="00117522">
        <w:rPr>
          <w:rFonts w:ascii="Cambria" w:hAnsi="Cambria"/>
          <w:sz w:val="28"/>
          <w:szCs w:val="28"/>
        </w:rPr>
        <w:t>ить" в правом верхнем углу окна (р</w:t>
      </w:r>
      <w:r w:rsidRPr="00E07A29">
        <w:rPr>
          <w:rFonts w:ascii="Cambria" w:hAnsi="Cambria"/>
          <w:sz w:val="28"/>
          <w:szCs w:val="28"/>
        </w:rPr>
        <w:t>исунок 5)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E07A2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pict>
          <v:shape id="_x0000_i1030" type="#_x0000_t75" style="width:759.75pt;height:222.75pt">
            <v:imagedata r:id="rId8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5. Окно "Сравнение проектов". Сравнить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  <w:u w:val="single"/>
        </w:rPr>
        <w:t>Работа с результатами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того как заданы все параметры сравнения проектов и нажата кнопка "Сравнить" в окне "Сравнение проектов" появится журнал результатов сравнения. В  строках журнала указывается найденное отличие (столбец "Отличие") и имена блоков, в котором они найдены (столбцы Блок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 (название блока в проекте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1) и Бл</w:t>
      </w:r>
      <w:r w:rsidR="00117522">
        <w:rPr>
          <w:rFonts w:ascii="Cambria" w:hAnsi="Cambria"/>
          <w:sz w:val="28"/>
          <w:szCs w:val="28"/>
        </w:rPr>
        <w:t>ок 2 (название блока в проекте 2) (р</w:t>
      </w:r>
      <w:r w:rsidRPr="00E07A29">
        <w:rPr>
          <w:rFonts w:ascii="Cambria" w:hAnsi="Cambria"/>
          <w:sz w:val="28"/>
          <w:szCs w:val="28"/>
        </w:rPr>
        <w:t>исунок 6)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E56260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 id="_x0000_i1031" type="#_x0000_t75" style="width:759.75pt;height:222.75pt">
            <v:imagedata r:id="rId9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6. Окно "Сравнение проектов". Результаты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</w:t>
      </w:r>
      <w:r w:rsidR="00117522">
        <w:rPr>
          <w:rFonts w:ascii="Cambria" w:hAnsi="Cambria"/>
          <w:sz w:val="28"/>
          <w:szCs w:val="28"/>
        </w:rPr>
        <w:t xml:space="preserve"> найденных изменений в проектах (р</w:t>
      </w:r>
      <w:r w:rsidRPr="00E07A29">
        <w:rPr>
          <w:rFonts w:ascii="Cambria" w:hAnsi="Cambria"/>
          <w:sz w:val="28"/>
          <w:szCs w:val="28"/>
        </w:rPr>
        <w:t>исунок 7)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E56260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 id="_x0000_i1032" type="#_x0000_t75" style="width:759.75pt;height:222.75pt">
            <v:imagedata r:id="rId10" o:title=""/>
          </v:shape>
        </w:pict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Рисунок7. Окно "Сравнение проектов". Настройки действий с журналом отличий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Для обработки результатов сравнения и синхронизации изменений в проектах предусмотрена панель настроек действий с журналом отличий, где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 </w:t>
      </w:r>
      <w:r w:rsidR="00117522" w:rsidRPr="00E07A29">
        <w:rPr>
          <w:rFonts w:ascii="Cambria" w:hAnsi="Cambria"/>
          <w:sz w:val="28"/>
          <w:szCs w:val="28"/>
        </w:rPr>
        <w:pict>
          <v:shape id="_x0000_i1033" type="#_x0000_t75" style="width:21.75pt;height:21.75pt">
            <v:imagedata r:id="rId11" o:title=""/>
          </v:shape>
        </w:pict>
      </w:r>
      <w:r w:rsidRPr="00E07A29">
        <w:rPr>
          <w:rFonts w:ascii="Cambria" w:hAnsi="Cambria"/>
          <w:sz w:val="28"/>
          <w:szCs w:val="28"/>
        </w:rPr>
        <w:t xml:space="preserve"> - пометить отличие для синхронизации "налево",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 xml:space="preserve">- кнопка </w:t>
      </w:r>
      <w:r w:rsidR="00117522" w:rsidRPr="00E07A29">
        <w:rPr>
          <w:rFonts w:ascii="Cambria" w:hAnsi="Cambria"/>
          <w:sz w:val="28"/>
          <w:szCs w:val="28"/>
        </w:rPr>
        <w:pict>
          <v:shape id="_x0000_i1034" type="#_x0000_t75" style="width:21.75pt;height:23.25pt">
            <v:imagedata r:id="rId12" o:title=""/>
          </v:shape>
        </w:pict>
      </w:r>
      <w:r w:rsidRPr="00E07A29">
        <w:rPr>
          <w:rFonts w:ascii="Cambria" w:hAnsi="Cambria"/>
          <w:sz w:val="28"/>
          <w:szCs w:val="28"/>
        </w:rPr>
        <w:t xml:space="preserve">- пометить отличие для синхронизации "направо",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117522" w:rsidRPr="00E07A29">
        <w:rPr>
          <w:rFonts w:ascii="Cambria" w:hAnsi="Cambria"/>
          <w:sz w:val="28"/>
          <w:szCs w:val="28"/>
        </w:rPr>
        <w:pict>
          <v:shape id="_x0000_i1035" type="#_x0000_t75" style="width:22.5pt;height:21.75pt">
            <v:imagedata r:id="rId13" o:title=""/>
          </v:shape>
        </w:pict>
      </w:r>
      <w:r w:rsidRPr="00E07A29">
        <w:rPr>
          <w:rFonts w:ascii="Cambria" w:hAnsi="Cambria"/>
          <w:sz w:val="28"/>
          <w:szCs w:val="28"/>
        </w:rPr>
        <w:t xml:space="preserve"> - снять отметку синхронизации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117522" w:rsidRPr="00E07A29">
        <w:rPr>
          <w:rFonts w:ascii="Cambria" w:hAnsi="Cambria"/>
          <w:sz w:val="28"/>
          <w:szCs w:val="28"/>
        </w:rPr>
        <w:pict>
          <v:shape id="_x0000_i1036" type="#_x0000_t75" style="width:21.75pt;height:22.5pt">
            <v:imagedata r:id="rId14" o:title=""/>
          </v:shape>
        </w:pict>
      </w:r>
      <w:r w:rsidRPr="00E07A29">
        <w:rPr>
          <w:rFonts w:ascii="Cambria" w:hAnsi="Cambria"/>
          <w:sz w:val="28"/>
          <w:szCs w:val="28"/>
        </w:rPr>
        <w:t xml:space="preserve"> - выделить все различия,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117522" w:rsidRPr="00E07A29">
        <w:rPr>
          <w:rFonts w:ascii="Cambria" w:hAnsi="Cambria"/>
          <w:sz w:val="28"/>
          <w:szCs w:val="28"/>
        </w:rPr>
        <w:pict>
          <v:shape id="_x0000_i1037" type="#_x0000_t75" style="width:23.25pt;height:24.75pt">
            <v:imagedata r:id="rId15" o:title=""/>
          </v:shape>
        </w:pict>
      </w:r>
      <w:r w:rsidRPr="00E07A29">
        <w:rPr>
          <w:rFonts w:ascii="Cambria" w:hAnsi="Cambria"/>
          <w:sz w:val="28"/>
          <w:szCs w:val="28"/>
        </w:rPr>
        <w:t xml:space="preserve"> - копировать текст в буфер обмена.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настройки дальнейших действий с результатами сравнения необходимо выделить соответствующую строку найденного отличия и задать направлени</w:t>
      </w:r>
      <w:r w:rsidR="00117522">
        <w:rPr>
          <w:rFonts w:ascii="Cambria" w:hAnsi="Cambria"/>
          <w:sz w:val="28"/>
          <w:szCs w:val="28"/>
        </w:rPr>
        <w:t>е синхронизации ("слева направо</w:t>
      </w:r>
      <w:r w:rsidRPr="00E07A29">
        <w:rPr>
          <w:rFonts w:ascii="Cambria" w:hAnsi="Cambria"/>
          <w:sz w:val="28"/>
          <w:szCs w:val="28"/>
        </w:rPr>
        <w:t>" - изменения будут перенесены из проекта 1 в проект 2</w:t>
      </w:r>
      <w:r w:rsidR="00117522">
        <w:rPr>
          <w:rFonts w:ascii="Cambria" w:hAnsi="Cambria"/>
          <w:sz w:val="28"/>
          <w:szCs w:val="28"/>
        </w:rPr>
        <w:t>,</w:t>
      </w:r>
      <w:r w:rsidRPr="00E07A29">
        <w:rPr>
          <w:rFonts w:ascii="Cambria" w:hAnsi="Cambria"/>
          <w:sz w:val="28"/>
          <w:szCs w:val="28"/>
        </w:rPr>
        <w:t xml:space="preserve"> либо "</w:t>
      </w:r>
      <w:r w:rsidR="00117522">
        <w:rPr>
          <w:rFonts w:ascii="Cambria" w:hAnsi="Cambria"/>
          <w:sz w:val="28"/>
          <w:szCs w:val="28"/>
        </w:rPr>
        <w:t>справа налево</w:t>
      </w:r>
      <w:r w:rsidRPr="00E07A29">
        <w:rPr>
          <w:rFonts w:ascii="Cambria" w:hAnsi="Cambria"/>
          <w:sz w:val="28"/>
          <w:szCs w:val="28"/>
        </w:rPr>
        <w:t xml:space="preserve">" изменения будут перенесены из проекта 2 в проект 1).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этого в столбце "Действия" журнала отличий появится знак направления синхронизации -&gt; и &lt;- соответственно. Далее нажимаем кнопку "Синхронизировать" (рисунок 8).</w:t>
      </w:r>
    </w:p>
    <w:p w:rsidR="007C5F18" w:rsidRPr="00E07A29" w:rsidRDefault="00E56260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pict>
          <v:shape id="_x0000_i1038" type="#_x0000_t75" style="width:759.75pt;height:222.75pt">
            <v:imagedata r:id="rId16" o:title=""/>
          </v:shape>
        </w:pict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8. Окно "Сравнение проектов". Синхронизация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Синхронизацию изменений можно также выполнять построчно отдельно для каждого найденного отличия.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E07A29">
        <w:rPr>
          <w:rFonts w:ascii="Cambria" w:hAnsi="Cambria"/>
          <w:b/>
          <w:bCs/>
          <w:sz w:val="28"/>
          <w:szCs w:val="28"/>
        </w:rPr>
        <w:t>Пример работы с функцией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Необходимо выполнить сравнение двух проектов автоматики из тестового примера (пошаговое руководство (10 базовых упражнений) и перенести изменения, выполненные в Проекте №2 в части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1, в базовый Проект №1.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Проекте №2 алгоритм управления задвижкой Z1 поддерживает расход через систему на уровне 20. Данный алгоритм выполнен в субмодели "Алгоритм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1" с именем блока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Откроем оба проекта в рабочем окне.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"Сравнивать начиная с главной страницы проекта". Нажимаем кнопку "Сравнить". В появившемся перечне результатов сравнения (рисунок 9) необходимо выделить, удерживая клавишу </w:t>
      </w:r>
      <w:r w:rsidRPr="00E07A29">
        <w:rPr>
          <w:rFonts w:ascii="Cambria" w:hAnsi="Cambria"/>
          <w:sz w:val="28"/>
          <w:szCs w:val="28"/>
          <w:lang w:val="en-US"/>
        </w:rPr>
        <w:t>Shift</w:t>
      </w:r>
      <w:r w:rsidRPr="00E07A29">
        <w:rPr>
          <w:rFonts w:ascii="Cambria" w:hAnsi="Cambria"/>
          <w:sz w:val="28"/>
          <w:szCs w:val="28"/>
        </w:rPr>
        <w:t xml:space="preserve">, только те, которые относятся к субмодели с именем измененного блока -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E56260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pict>
          <v:shape id="_x0000_i1039" type="#_x0000_t75" style="width:759.75pt;height:378pt">
            <v:imagedata r:id="rId17" o:title=""/>
          </v:shape>
        </w:pict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8. Окно "Сравнение проектов". Результаты сравнения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Зададим направление синхронизации справа налево "&lt;-" (из Проекта №2 в Проект№1). Наж</w:t>
      </w:r>
      <w:r w:rsidR="00117522">
        <w:rPr>
          <w:rFonts w:ascii="Cambria" w:hAnsi="Cambria"/>
          <w:sz w:val="28"/>
          <w:szCs w:val="28"/>
        </w:rPr>
        <w:t>имаем кнопку "Синхронизировать"</w:t>
      </w:r>
      <w:r w:rsidRPr="00E07A29">
        <w:rPr>
          <w:rFonts w:ascii="Cambria" w:hAnsi="Cambria"/>
          <w:sz w:val="28"/>
          <w:szCs w:val="28"/>
        </w:rPr>
        <w:t xml:space="preserve"> (рисунок 9)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E56260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  <w:highlight w:val="yellow"/>
        </w:rPr>
      </w:pPr>
      <w:r w:rsidRPr="00E07A29">
        <w:rPr>
          <w:rFonts w:ascii="Cambria" w:hAnsi="Cambria"/>
          <w:sz w:val="28"/>
          <w:szCs w:val="28"/>
        </w:rPr>
        <w:pict>
          <v:shape id="_x0000_i1040" type="#_x0000_t75" style="width:759.75pt;height:378pt">
            <v:imagedata r:id="rId18" o:title=""/>
          </v:shape>
        </w:pict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9. Окно "Сравнение проектов". Синхронизация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Изменения, выполненные в Проекте №2 в блоке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8, будут</w:t>
      </w:r>
      <w:bookmarkStart w:id="0" w:name="_GoBack"/>
      <w:bookmarkEnd w:id="0"/>
      <w:r w:rsidRPr="00E07A29">
        <w:rPr>
          <w:rFonts w:ascii="Cambria" w:hAnsi="Cambria"/>
          <w:sz w:val="28"/>
          <w:szCs w:val="28"/>
        </w:rPr>
        <w:t xml:space="preserve"> автоматически перенесены в Проект №1.</w:t>
      </w:r>
    </w:p>
    <w:sectPr w:rsidR="007C5F18" w:rsidRPr="00E07A29" w:rsidSect="00E07A2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76509"/>
    <w:rsid w:val="000A36A1"/>
    <w:rsid w:val="000C51F1"/>
    <w:rsid w:val="000C5496"/>
    <w:rsid w:val="000D66AA"/>
    <w:rsid w:val="00117522"/>
    <w:rsid w:val="001C3DFA"/>
    <w:rsid w:val="002178DF"/>
    <w:rsid w:val="002271C1"/>
    <w:rsid w:val="0026791C"/>
    <w:rsid w:val="002919FC"/>
    <w:rsid w:val="00321BD0"/>
    <w:rsid w:val="003322A4"/>
    <w:rsid w:val="00384052"/>
    <w:rsid w:val="003E0567"/>
    <w:rsid w:val="003F67C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C5F18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E7497"/>
    <w:rsid w:val="00BF611E"/>
    <w:rsid w:val="00C13F56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6DD2"/>
    <w:rsid w:val="00E07A29"/>
    <w:rsid w:val="00E56260"/>
    <w:rsid w:val="00E658B1"/>
    <w:rsid w:val="00E82DF2"/>
    <w:rsid w:val="00E86173"/>
    <w:rsid w:val="00EB6FAB"/>
    <w:rsid w:val="00F34262"/>
    <w:rsid w:val="00F63D02"/>
    <w:rsid w:val="00F72446"/>
    <w:rsid w:val="00F7646E"/>
    <w:rsid w:val="00FA1D57"/>
    <w:rsid w:val="00FB5621"/>
    <w:rsid w:val="00FD0274"/>
    <w:rsid w:val="00FE3B5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EB4A38A-4AF6-4246-A315-59BF8B4A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5</cp:revision>
  <dcterms:created xsi:type="dcterms:W3CDTF">2014-11-19T13:35:00Z</dcterms:created>
  <dcterms:modified xsi:type="dcterms:W3CDTF">2014-12-10T08:46:00Z</dcterms:modified>
</cp:coreProperties>
</file>