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3B" w:rsidRPr="003618D5" w:rsidRDefault="008B3981" w:rsidP="001928B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3618D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Свойства и параметры блока, создание простой анимации.</w:t>
      </w:r>
    </w:p>
    <w:p w:rsidR="001609CE" w:rsidRPr="003618D5" w:rsidRDefault="001928B3" w:rsidP="001928B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3618D5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добавления блоку свойств и параметров, создания простой графической визуализации блока</w:t>
      </w:r>
      <w:r w:rsidR="008D5A0A" w:rsidRPr="003618D5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.</w:t>
      </w:r>
      <w:r w:rsidR="003618D5" w:rsidRPr="003618D5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120C17" w:rsidRPr="003618D5" w:rsidRDefault="008B3981" w:rsidP="008B3981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Большинство блоков в </w:t>
      </w:r>
      <w:r w:rsidR="00120C17" w:rsidRPr="003618D5">
        <w:rPr>
          <w:rFonts w:ascii="Cambria" w:hAnsi="Cambria"/>
          <w:sz w:val="28"/>
          <w:szCs w:val="28"/>
        </w:rPr>
        <w:t xml:space="preserve">среде </w:t>
      </w:r>
      <w:r w:rsidRPr="003618D5">
        <w:rPr>
          <w:rFonts w:ascii="Cambria" w:hAnsi="Cambria"/>
          <w:sz w:val="28"/>
          <w:szCs w:val="28"/>
          <w:lang w:val="en-US"/>
        </w:rPr>
        <w:t>SimInTech</w:t>
      </w:r>
      <w:r w:rsidRPr="003618D5">
        <w:rPr>
          <w:rFonts w:ascii="Cambria" w:hAnsi="Cambria"/>
          <w:sz w:val="28"/>
          <w:szCs w:val="28"/>
        </w:rPr>
        <w:t xml:space="preserve"> </w:t>
      </w:r>
      <w:r w:rsidR="00120C17" w:rsidRPr="003618D5">
        <w:rPr>
          <w:rFonts w:ascii="Cambria" w:hAnsi="Cambria"/>
          <w:sz w:val="28"/>
          <w:szCs w:val="28"/>
        </w:rPr>
        <w:t xml:space="preserve">обладает </w:t>
      </w:r>
      <w:r w:rsidRPr="003618D5">
        <w:rPr>
          <w:rFonts w:ascii="Cambria" w:hAnsi="Cambria"/>
          <w:sz w:val="28"/>
          <w:szCs w:val="28"/>
        </w:rPr>
        <w:t>свойствами и параметрами.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="00C2483B" w:rsidRPr="003618D5">
        <w:rPr>
          <w:rFonts w:ascii="Cambria" w:hAnsi="Cambria"/>
          <w:sz w:val="28"/>
          <w:szCs w:val="28"/>
        </w:rPr>
        <w:t>Если проводить аналогию, то с</w:t>
      </w:r>
      <w:r w:rsidR="00120C17" w:rsidRPr="003618D5">
        <w:rPr>
          <w:rFonts w:ascii="Cambria" w:hAnsi="Cambria"/>
          <w:sz w:val="28"/>
          <w:szCs w:val="28"/>
        </w:rPr>
        <w:t>войства – это, по сути, входные сигналы блока, т.к. с их помощью пользователь задает нужные значения переменных, используем</w:t>
      </w:r>
      <w:bookmarkStart w:id="0" w:name="_GoBack"/>
      <w:bookmarkEnd w:id="0"/>
      <w:r w:rsidR="00120C17" w:rsidRPr="003618D5">
        <w:rPr>
          <w:rFonts w:ascii="Cambria" w:hAnsi="Cambria"/>
          <w:sz w:val="28"/>
          <w:szCs w:val="28"/>
        </w:rPr>
        <w:t>ых блоком при расчете</w:t>
      </w:r>
      <w:r w:rsidR="00C2483B" w:rsidRPr="003618D5">
        <w:rPr>
          <w:rFonts w:ascii="Cambria" w:hAnsi="Cambria"/>
          <w:sz w:val="28"/>
          <w:szCs w:val="28"/>
        </w:rPr>
        <w:t>, а</w:t>
      </w:r>
      <w:r w:rsidR="00120C17" w:rsidRPr="003618D5">
        <w:rPr>
          <w:rFonts w:ascii="Cambria" w:hAnsi="Cambria"/>
          <w:sz w:val="28"/>
          <w:szCs w:val="28"/>
        </w:rPr>
        <w:t xml:space="preserve"> параметры блока – это, по сути, выходные сигналы блока, которые являются конечными значениями переменных в результате расчета</w:t>
      </w:r>
      <w:r w:rsidR="00C2483B" w:rsidRPr="003618D5">
        <w:rPr>
          <w:rFonts w:ascii="Cambria" w:hAnsi="Cambria"/>
          <w:sz w:val="28"/>
          <w:szCs w:val="28"/>
        </w:rPr>
        <w:t xml:space="preserve"> блока</w:t>
      </w:r>
      <w:r w:rsidR="00120C17" w:rsidRPr="003618D5">
        <w:rPr>
          <w:rFonts w:ascii="Cambria" w:hAnsi="Cambria"/>
          <w:sz w:val="28"/>
          <w:szCs w:val="28"/>
        </w:rPr>
        <w:t>.</w:t>
      </w:r>
    </w:p>
    <w:p w:rsidR="00120C17" w:rsidRPr="003618D5" w:rsidRDefault="00120C17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При создании своего блока пользователь, представляя конечный результат, может задать блоку свойства и параметры, нужные ему для правильной работы схемы либо правильной параметризации находящихся внутри блоков. </w:t>
      </w:r>
    </w:p>
    <w:p w:rsidR="001928B3" w:rsidRPr="003618D5" w:rsidRDefault="000943EA">
      <w:pPr>
        <w:rPr>
          <w:rFonts w:ascii="Cambria" w:hAnsi="Cambria"/>
          <w:color w:val="FF0000"/>
          <w:sz w:val="28"/>
          <w:szCs w:val="28"/>
        </w:rPr>
      </w:pPr>
      <w:r w:rsidRPr="003618D5">
        <w:rPr>
          <w:rFonts w:ascii="Cambria" w:hAnsi="Cambria"/>
          <w:color w:val="FF0000"/>
          <w:sz w:val="28"/>
          <w:szCs w:val="28"/>
        </w:rPr>
        <w:t>Алгоритм</w:t>
      </w:r>
      <w:r w:rsidR="001928B3" w:rsidRPr="003618D5">
        <w:rPr>
          <w:rFonts w:ascii="Cambria" w:hAnsi="Cambria"/>
          <w:color w:val="FF0000"/>
          <w:sz w:val="28"/>
          <w:szCs w:val="28"/>
        </w:rPr>
        <w:t xml:space="preserve"> задания свойств</w:t>
      </w:r>
      <w:r w:rsidRPr="003618D5">
        <w:rPr>
          <w:rFonts w:ascii="Cambria" w:hAnsi="Cambria"/>
          <w:color w:val="FF0000"/>
          <w:sz w:val="28"/>
          <w:szCs w:val="28"/>
        </w:rPr>
        <w:t xml:space="preserve"> блоку таков:</w:t>
      </w:r>
    </w:p>
    <w:p w:rsidR="001928B3" w:rsidRPr="003618D5" w:rsidRDefault="000943EA">
      <w:pPr>
        <w:rPr>
          <w:rFonts w:ascii="Cambria" w:hAnsi="Cambria"/>
          <w:color w:val="FF0000"/>
          <w:sz w:val="28"/>
          <w:szCs w:val="28"/>
        </w:rPr>
      </w:pPr>
      <w:r w:rsidRPr="003618D5">
        <w:rPr>
          <w:rFonts w:ascii="Cambria" w:hAnsi="Cambria"/>
          <w:color w:val="FF0000"/>
          <w:sz w:val="28"/>
          <w:szCs w:val="28"/>
        </w:rPr>
        <w:t>Алгоритм</w:t>
      </w:r>
      <w:r w:rsidR="001928B3" w:rsidRPr="003618D5">
        <w:rPr>
          <w:rFonts w:ascii="Cambria" w:hAnsi="Cambria"/>
          <w:color w:val="FF0000"/>
          <w:sz w:val="28"/>
          <w:szCs w:val="28"/>
        </w:rPr>
        <w:t xml:space="preserve"> задания параметров блока идентичен </w:t>
      </w:r>
      <w:r w:rsidRPr="003618D5">
        <w:rPr>
          <w:rFonts w:ascii="Cambria" w:hAnsi="Cambria"/>
          <w:color w:val="FF0000"/>
          <w:sz w:val="28"/>
          <w:szCs w:val="28"/>
        </w:rPr>
        <w:t>алгоритму</w:t>
      </w:r>
      <w:r w:rsidR="001928B3" w:rsidRPr="003618D5">
        <w:rPr>
          <w:rFonts w:ascii="Cambria" w:hAnsi="Cambria"/>
          <w:color w:val="FF0000"/>
          <w:sz w:val="28"/>
          <w:szCs w:val="28"/>
        </w:rPr>
        <w:t xml:space="preserve"> задания свойств</w:t>
      </w:r>
      <w:r w:rsidRPr="003618D5">
        <w:rPr>
          <w:rFonts w:ascii="Cambria" w:hAnsi="Cambria"/>
          <w:color w:val="FF0000"/>
          <w:sz w:val="28"/>
          <w:szCs w:val="28"/>
        </w:rPr>
        <w:t xml:space="preserve">, однако происходит на вкладке «Параметры» в редакторе </w:t>
      </w:r>
    </w:p>
    <w:p w:rsidR="00120C17" w:rsidRPr="003618D5" w:rsidRDefault="00120C17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Анимация блока - это изменение внешнего вида блока при наступлении какого-либо расчетного события либо визуализация параметров блока. Анимация внешнего вида может выражаться в изменении цвета, размеров блока, появлении новых графических конструкций в поле блока и т.п.  </w:t>
      </w:r>
    </w:p>
    <w:p w:rsidR="00120C17" w:rsidRPr="003618D5" w:rsidRDefault="00120C17" w:rsidP="00120C17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Рассмотрим процесс визуализации параметров блока. Вывод параметров блока обычно осуществляется с помощью текста. </w:t>
      </w:r>
    </w:p>
    <w:p w:rsidR="00120C17" w:rsidRPr="003618D5" w:rsidRDefault="00120C17" w:rsidP="00120C17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>Для этого нужно:</w:t>
      </w:r>
    </w:p>
    <w:p w:rsidR="00120C17" w:rsidRPr="003618D5" w:rsidRDefault="00120C17" w:rsidP="00120C17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 Одинарным кликом правой кнопки мыши на блоки вызвать меню, где пройти в пункт «Параметры объекта» (см. Рисунок). При этом появится окно, в котором будут перечислены все параметры, которые есть у данного блока;</w:t>
      </w:r>
    </w:p>
    <w:p w:rsidR="00120C17" w:rsidRPr="003618D5" w:rsidRDefault="00120C17" w:rsidP="00120C17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>Далее выберем из списка, в появившемся окне, нужный нам параметр или параметры;</w:t>
      </w:r>
    </w:p>
    <w:p w:rsidR="00120C17" w:rsidRPr="003618D5" w:rsidRDefault="00120C17" w:rsidP="00120C17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>Нажмем на  кнопку «Создать подписи» (см. Рисунок);</w:t>
      </w:r>
    </w:p>
    <w:p w:rsidR="00120C17" w:rsidRPr="003618D5" w:rsidRDefault="00120C17" w:rsidP="00120C17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>В новом появившемся окне при необходимости изменим имя выводимых параметров в графе «Текст подписи»;</w:t>
      </w:r>
    </w:p>
    <w:p w:rsidR="00120C17" w:rsidRPr="003618D5" w:rsidRDefault="00120C17" w:rsidP="00120C17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lastRenderedPageBreak/>
        <w:t>В графе «Выводимые параметры» при необходимости можно к переменной применить простейшие математические действия (сложение, вычитание, умножение, деление), чтобы изменить, например, размерность;</w:t>
      </w:r>
    </w:p>
    <w:p w:rsidR="00120C17" w:rsidRPr="003618D5" w:rsidRDefault="00120C17" w:rsidP="00120C17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>Нажимаем кнопку «</w:t>
      </w:r>
      <w:r w:rsidRPr="003618D5">
        <w:rPr>
          <w:rFonts w:ascii="Cambria" w:hAnsi="Cambria"/>
          <w:sz w:val="28"/>
          <w:szCs w:val="28"/>
          <w:lang w:val="en-US"/>
        </w:rPr>
        <w:t>Ok</w:t>
      </w:r>
      <w:r w:rsidRPr="003618D5">
        <w:rPr>
          <w:rFonts w:ascii="Cambria" w:hAnsi="Cambria"/>
          <w:sz w:val="28"/>
          <w:szCs w:val="28"/>
        </w:rPr>
        <w:t>» и после этого рядом с блоком появляются выбранные нами параметры.</w:t>
      </w:r>
    </w:p>
    <w:sectPr w:rsidR="00120C17" w:rsidRPr="003618D5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07AC8"/>
    <w:multiLevelType w:val="hybridMultilevel"/>
    <w:tmpl w:val="1EB8D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943EA"/>
    <w:rsid w:val="000B1741"/>
    <w:rsid w:val="000D0BE4"/>
    <w:rsid w:val="000E1452"/>
    <w:rsid w:val="000F51FF"/>
    <w:rsid w:val="00120C17"/>
    <w:rsid w:val="00131324"/>
    <w:rsid w:val="001609CE"/>
    <w:rsid w:val="00167B44"/>
    <w:rsid w:val="001928B3"/>
    <w:rsid w:val="00237301"/>
    <w:rsid w:val="002A21CB"/>
    <w:rsid w:val="002D483E"/>
    <w:rsid w:val="00340462"/>
    <w:rsid w:val="003618D5"/>
    <w:rsid w:val="004120BE"/>
    <w:rsid w:val="004B4283"/>
    <w:rsid w:val="005729BD"/>
    <w:rsid w:val="00575389"/>
    <w:rsid w:val="005C55FF"/>
    <w:rsid w:val="006825AC"/>
    <w:rsid w:val="006A5F3F"/>
    <w:rsid w:val="006B619D"/>
    <w:rsid w:val="007703B6"/>
    <w:rsid w:val="007B66C5"/>
    <w:rsid w:val="0081220D"/>
    <w:rsid w:val="008B3981"/>
    <w:rsid w:val="008D5A0A"/>
    <w:rsid w:val="008E77A5"/>
    <w:rsid w:val="009378F2"/>
    <w:rsid w:val="00975D0C"/>
    <w:rsid w:val="009B36F6"/>
    <w:rsid w:val="009C1DB5"/>
    <w:rsid w:val="00A83D00"/>
    <w:rsid w:val="00A966E4"/>
    <w:rsid w:val="00AA35FD"/>
    <w:rsid w:val="00B1607A"/>
    <w:rsid w:val="00B21F42"/>
    <w:rsid w:val="00BA5117"/>
    <w:rsid w:val="00BD457D"/>
    <w:rsid w:val="00C205BF"/>
    <w:rsid w:val="00C2483B"/>
    <w:rsid w:val="00C46875"/>
    <w:rsid w:val="00C84EC8"/>
    <w:rsid w:val="00D93D98"/>
    <w:rsid w:val="00DC69E3"/>
    <w:rsid w:val="00E025B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AE98C3-5A2A-4FA7-8F18-B9345279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Александр Щекатуров</cp:lastModifiedBy>
  <cp:revision>6</cp:revision>
  <dcterms:created xsi:type="dcterms:W3CDTF">2014-09-04T11:07:00Z</dcterms:created>
  <dcterms:modified xsi:type="dcterms:W3CDTF">2014-12-10T10:25:00Z</dcterms:modified>
</cp:coreProperties>
</file>