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F211AD" w:rsidRDefault="00C17F5E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F211A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Работа с новыми блоками в библиотеке</w:t>
      </w:r>
    </w:p>
    <w:p w:rsidR="00C17F5E" w:rsidRPr="00F211AD" w:rsidRDefault="00C60C9D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внесения нового блока в библиотеку.</w:t>
      </w:r>
      <w:r w:rsidRPr="00F211AD">
        <w:rPr>
          <w:rFonts w:ascii="Cambria" w:hAnsi="Cambria"/>
          <w:b/>
          <w:color w:val="0000FF"/>
          <w:sz w:val="28"/>
          <w:szCs w:val="28"/>
        </w:rPr>
        <w:t xml:space="preserve"> </w:t>
      </w:r>
      <w:r w:rsidR="00F211AD" w:rsidRPr="00F211AD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B7255F" w:rsidRPr="00F211AD" w:rsidRDefault="00167B44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</w:t>
      </w:r>
      <w:r w:rsidR="00CB710C" w:rsidRPr="00F211AD">
        <w:rPr>
          <w:rFonts w:ascii="Cambria" w:hAnsi="Cambria"/>
          <w:sz w:val="28"/>
          <w:szCs w:val="28"/>
        </w:rPr>
        <w:t xml:space="preserve"> предыдущих примерах мы рассматривали процесс создания новых блоков. </w:t>
      </w:r>
      <w:r w:rsidR="006F7157" w:rsidRPr="00F211AD">
        <w:rPr>
          <w:rFonts w:ascii="Cambria" w:hAnsi="Cambria"/>
          <w:sz w:val="28"/>
          <w:szCs w:val="28"/>
        </w:rPr>
        <w:t>Пользователь после создания нового блока может использовать его как локально только для своих проектов, так и добавить блок в библиотеку для того, чтобы созданный им блок,</w:t>
      </w:r>
      <w:r w:rsidR="003D0EE3" w:rsidRPr="00F211AD">
        <w:rPr>
          <w:rFonts w:ascii="Cambria" w:hAnsi="Cambria"/>
          <w:sz w:val="28"/>
          <w:szCs w:val="28"/>
        </w:rPr>
        <w:t xml:space="preserve"> появился</w:t>
      </w:r>
      <w:r w:rsidR="006F7157" w:rsidRPr="00F211AD">
        <w:rPr>
          <w:rFonts w:ascii="Cambria" w:hAnsi="Cambria"/>
          <w:sz w:val="28"/>
          <w:szCs w:val="28"/>
        </w:rPr>
        <w:t xml:space="preserve"> при обновлении библиотеки</w:t>
      </w:r>
      <w:r w:rsidR="003D0EE3" w:rsidRPr="00F211AD">
        <w:rPr>
          <w:rFonts w:ascii="Cambria" w:hAnsi="Cambria"/>
          <w:sz w:val="28"/>
          <w:szCs w:val="28"/>
        </w:rPr>
        <w:t xml:space="preserve"> у других пользователей, и они так же могли его использовать</w:t>
      </w:r>
      <w:r w:rsidR="006F7157" w:rsidRPr="00F211AD">
        <w:rPr>
          <w:rFonts w:ascii="Cambria" w:hAnsi="Cambria"/>
          <w:sz w:val="28"/>
          <w:szCs w:val="28"/>
        </w:rPr>
        <w:t>.</w:t>
      </w:r>
    </w:p>
    <w:p w:rsidR="003D0EE3" w:rsidRPr="00F211AD" w:rsidRDefault="003D0EE3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Рассмотрим шаги, нужные для внесения нового блока в библиотеку.</w:t>
      </w:r>
    </w:p>
    <w:p w:rsidR="00B7255F" w:rsidRPr="00F211AD" w:rsidRDefault="00B7255F" w:rsidP="00B7255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Для </w:t>
      </w:r>
      <w:r w:rsidR="003D0EE3" w:rsidRPr="00F211AD">
        <w:rPr>
          <w:rFonts w:ascii="Cambria" w:hAnsi="Cambria"/>
          <w:sz w:val="28"/>
          <w:szCs w:val="28"/>
        </w:rPr>
        <w:t xml:space="preserve">этого </w:t>
      </w:r>
      <w:r w:rsidRPr="00F211AD">
        <w:rPr>
          <w:rFonts w:ascii="Cambria" w:hAnsi="Cambria"/>
          <w:sz w:val="28"/>
          <w:szCs w:val="28"/>
        </w:rPr>
        <w:t>нужно: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Выделить блок, </w:t>
      </w:r>
      <w:bookmarkStart w:id="0" w:name="_GoBack"/>
      <w:bookmarkEnd w:id="0"/>
      <w:r w:rsidRPr="00F211AD">
        <w:rPr>
          <w:rFonts w:ascii="Cambria" w:hAnsi="Cambria"/>
          <w:sz w:val="28"/>
          <w:szCs w:val="28"/>
        </w:rPr>
        <w:t>который необходимо внести в библиотеку;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Пройти в меню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Сохранить в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После этого откроется окно сохранения блока в библиотеку (см. 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Сохраняем блок</w:t>
      </w:r>
      <w:r w:rsidR="003D0EE3" w:rsidRPr="00F211AD">
        <w:rPr>
          <w:rFonts w:ascii="Cambria" w:hAnsi="Cambria"/>
          <w:sz w:val="28"/>
          <w:szCs w:val="28"/>
        </w:rPr>
        <w:t xml:space="preserve">. После этого новый блок появится в списке. При этом его имя имяего будет </w:t>
      </w:r>
      <w:r w:rsidRPr="00F211AD">
        <w:rPr>
          <w:rFonts w:ascii="Cambria" w:hAnsi="Cambria"/>
          <w:sz w:val="28"/>
          <w:szCs w:val="28"/>
        </w:rPr>
        <w:t>;</w:t>
      </w:r>
    </w:p>
    <w:p w:rsidR="00B7255F" w:rsidRPr="00F211AD" w:rsidRDefault="00B7255F" w:rsidP="00B7255F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Затем переходим по пути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Редактировать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</w:t>
      </w:r>
      <w:r w:rsidR="00F159C6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Открывается окно редактирования библио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теки (см. </w:t>
      </w:r>
      <w:r w:rsidR="004C3B3F"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). Рассмотрим подробнее области данного окна.</w:t>
      </w:r>
    </w:p>
    <w:p w:rsidR="004C3B3F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Pr="00F211AD" w:rsidRDefault="004C3B3F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3 область – «Записи страницы» - в данной области указаны все бло</w:t>
      </w:r>
      <w:r w:rsidR="00FD2A1E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ки, внесенные в данную страницу;</w:t>
      </w:r>
    </w:p>
    <w:p w:rsidR="004C3B3F" w:rsidRPr="00F211AD" w:rsidRDefault="00FD2A1E" w:rsidP="00897EA6">
      <w:pPr>
        <w:pStyle w:val="a4"/>
        <w:numPr>
          <w:ilvl w:val="0"/>
          <w:numId w:val="16"/>
        </w:num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4 область – «Все записи»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- в данной области перечислены все внесенные в библиотеку блоки.</w:t>
      </w:r>
    </w:p>
    <w:p w:rsidR="004C3B3F" w:rsidRPr="00F211AD" w:rsidRDefault="00897EA6" w:rsidP="00897EA6">
      <w:pPr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Работая с библиотекой, п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ользователь может самостоятельно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создавать</w:t>
      </w:r>
      <w:r w:rsidR="004C3B3F"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страницы, наполнив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их блоками, которые, например, наиболее часто используются им при создании схемы. Однако в этом случае библиотеку будет необходимо сохранить под другим именем, чтобы она не обновлялась при обновлении программы.</w:t>
      </w:r>
    </w:p>
    <w:p w:rsidR="0068672B" w:rsidRPr="00F211AD" w:rsidRDefault="0068672B" w:rsidP="0068672B">
      <w:pPr>
        <w:pStyle w:val="a4"/>
        <w:ind w:left="1429" w:firstLine="0"/>
        <w:rPr>
          <w:rStyle w:val="a8"/>
          <w:rFonts w:ascii="Cambria" w:eastAsiaTheme="majorEastAsia" w:hAnsi="Cambria"/>
          <w:b w:val="0"/>
          <w:sz w:val="28"/>
          <w:szCs w:val="28"/>
        </w:rPr>
      </w:pP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lastRenderedPageBreak/>
        <w:t>Окно редактирования библиотеки имеет три основные вкладки: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Палитра;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Типы связей;</w:t>
      </w:r>
    </w:p>
    <w:p w:rsidR="0068672B" w:rsidRPr="00F211AD" w:rsidRDefault="0068672B" w:rsidP="0068672B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Таблица обновлений.</w:t>
      </w:r>
    </w:p>
    <w:p w:rsidR="0068672B" w:rsidRPr="00F211AD" w:rsidRDefault="0068672B" w:rsidP="0068672B">
      <w:pPr>
        <w:rPr>
          <w:rFonts w:ascii="Cambria" w:hAnsi="Cambria"/>
          <w:sz w:val="28"/>
          <w:szCs w:val="28"/>
        </w:rPr>
      </w:pPr>
    </w:p>
    <w:p w:rsidR="0068672B" w:rsidRPr="00F211AD" w:rsidRDefault="0068672B" w:rsidP="0068672B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Для того, чтобы автоматически обновлять блоки, нужно разобраться с сохранением параметров блоков. </w:t>
      </w:r>
      <w:r w:rsidR="006E377F" w:rsidRPr="00F211AD">
        <w:rPr>
          <w:rFonts w:ascii="Cambria" w:hAnsi="Cambria"/>
          <w:sz w:val="28"/>
          <w:szCs w:val="28"/>
        </w:rPr>
        <w:t>Для этого используют команды работы с параметрами: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«Сохранить набор параметров»;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«Заменить набор параметров»;</w:t>
      </w:r>
    </w:p>
    <w:p w:rsidR="006E377F" w:rsidRPr="00F211AD" w:rsidRDefault="006E377F" w:rsidP="006E377F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«Обновить набор параметров».</w:t>
      </w:r>
    </w:p>
    <w:p w:rsidR="006E377F" w:rsidRPr="00F211AD" w:rsidRDefault="006E377F" w:rsidP="006E377F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Для того, чтобы</w:t>
      </w:r>
    </w:p>
    <w:sectPr w:rsidR="006E377F" w:rsidRPr="00F211A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93D98"/>
    <w:rsid w:val="00DC69E3"/>
    <w:rsid w:val="00E025BD"/>
    <w:rsid w:val="00E53DCE"/>
    <w:rsid w:val="00F159C6"/>
    <w:rsid w:val="00F211AD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7470A-7155-49C3-A136-93684DDE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7</cp:revision>
  <dcterms:created xsi:type="dcterms:W3CDTF">2014-09-17T16:47:00Z</dcterms:created>
  <dcterms:modified xsi:type="dcterms:W3CDTF">2014-12-10T10:26:00Z</dcterms:modified>
</cp:coreProperties>
</file>