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1C7AEA" w:rsidRDefault="00E27651" w:rsidP="00C60C9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>Организация распределённого сетевого расчёта</w:t>
      </w:r>
    </w:p>
    <w:p w:rsidR="00C17F5E" w:rsidRPr="00C60C9D" w:rsidRDefault="00E27651" w:rsidP="00C60C9D">
      <w:pPr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rFonts w:eastAsia="MS Mincho"/>
          <w:i/>
          <w:color w:val="0000FF"/>
          <w:lang w:eastAsia="ja-JP"/>
        </w:rPr>
        <w:t>Описание процесса настройки расчета пакета или набора проектов на нескольких вычислительных узлах.</w:t>
      </w:r>
      <w:r w:rsidR="00E34D84">
        <w:rPr>
          <w:b/>
          <w:color w:val="0000FF"/>
          <w:sz w:val="36"/>
          <w:szCs w:val="36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E27651" w:rsidRDefault="00E27651" w:rsidP="001C7AEA">
      <w:r>
        <w:t>Постановка задачи: настроить и выполнить расчёт (моделирование) трёх проектов на трёх отдельных компьютерах, с синхронизацией модельного времени и обменом данными через сеть. Управление расчетом (Пуск, Пауза, Стоп) должно осуществляться с условно «главного» компьютера.</w:t>
      </w:r>
    </w:p>
    <w:p w:rsidR="00E27651" w:rsidRDefault="00E27651" w:rsidP="001C7AEA"/>
    <w:p w:rsidR="00E27651" w:rsidRPr="00E27651" w:rsidRDefault="003B7372" w:rsidP="001C7AEA">
      <w:r>
        <w:t>Краткое описание р</w:t>
      </w:r>
      <w:r w:rsidR="00E27651">
        <w:t>ешени</w:t>
      </w:r>
      <w:r>
        <w:t>я</w:t>
      </w:r>
      <w:r w:rsidR="00E27651">
        <w:t xml:space="preserve">: обмен данными через сеть и синхронизация модельного времени реализуется функциями базы данных сигналов </w:t>
      </w:r>
      <w:r w:rsidR="00E27651">
        <w:rPr>
          <w:lang w:val="en-US"/>
        </w:rPr>
        <w:t>SDB</w:t>
      </w:r>
      <w:r w:rsidR="00E27651">
        <w:t>.</w:t>
      </w:r>
      <w:r>
        <w:t xml:space="preserve"> Очередность запуска: инициализировать главный проект (с включенным сервером сетевого обмена), после этого инициализировать все клиенты (проекты с включенным уд</w:t>
      </w:r>
      <w:bookmarkStart w:id="0" w:name="_GoBack"/>
      <w:bookmarkEnd w:id="0"/>
      <w:r>
        <w:t>алённым обменом), далее нажать пуск на главном проекте. При этом все проекты (на разных вычислительных узлах) запустятся на расчёт.</w:t>
      </w:r>
    </w:p>
    <w:p w:rsidR="00E27651" w:rsidRDefault="00E27651" w:rsidP="001C7AEA"/>
    <w:p w:rsidR="006E377F" w:rsidRPr="00B7255F" w:rsidRDefault="003B7372" w:rsidP="003B7372">
      <w:r>
        <w:t>Пошаговая инструкция настройки сетевого расчета.</w:t>
      </w:r>
    </w:p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1C7AEA"/>
    <w:rsid w:val="00237301"/>
    <w:rsid w:val="002A21CB"/>
    <w:rsid w:val="002D483E"/>
    <w:rsid w:val="0031577D"/>
    <w:rsid w:val="00340462"/>
    <w:rsid w:val="003863D4"/>
    <w:rsid w:val="00392292"/>
    <w:rsid w:val="003B7372"/>
    <w:rsid w:val="003D0EE3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97EA6"/>
    <w:rsid w:val="008D64DA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60C9D"/>
    <w:rsid w:val="00C84EC8"/>
    <w:rsid w:val="00CB710C"/>
    <w:rsid w:val="00D04F78"/>
    <w:rsid w:val="00D47215"/>
    <w:rsid w:val="00D93D98"/>
    <w:rsid w:val="00DC69E3"/>
    <w:rsid w:val="00E025BD"/>
    <w:rsid w:val="00E27651"/>
    <w:rsid w:val="00E34D84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A4337-0279-4928-A974-CF2612AE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10</cp:revision>
  <dcterms:created xsi:type="dcterms:W3CDTF">2014-09-17T16:47:00Z</dcterms:created>
  <dcterms:modified xsi:type="dcterms:W3CDTF">2014-11-18T10:00:00Z</dcterms:modified>
</cp:coreProperties>
</file>