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5779C" w14:textId="77777777" w:rsidR="001D2BA0" w:rsidRPr="00DD3E28" w:rsidRDefault="00244EA6" w:rsidP="00DD3E28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DD3E28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Радиогруппа </w:t>
      </w:r>
      <w:r w:rsidR="001D2BA0" w:rsidRPr="00DD3E28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DD3E28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RadioGroup</w:t>
      </w:r>
      <w:r w:rsidR="001D2BA0" w:rsidRPr="00DD3E28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  <w:r w:rsidR="00E01C8D" w:rsidRPr="00DD3E28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ab/>
      </w:r>
    </w:p>
    <w:p w14:paraId="2E45779D" w14:textId="77777777" w:rsidR="00AA4539" w:rsidRDefault="00AA4539" w:rsidP="001D2BA0">
      <w:pPr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E45784D" wp14:editId="2E45784E">
            <wp:extent cx="1626781" cy="174374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6255" t="17970" r="77303" b="59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781" cy="174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45779E" w14:textId="77777777" w:rsidR="00AF1F3D" w:rsidRPr="00DD3E28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 xml:space="preserve">Примитив </w:t>
      </w:r>
      <w:r w:rsidR="00592F85" w:rsidRPr="00DD3E28">
        <w:rPr>
          <w:rFonts w:ascii="Times New Roman" w:hAnsi="Times New Roman" w:cs="Times New Roman"/>
          <w:noProof/>
          <w:sz w:val="28"/>
          <w:lang w:eastAsia="ru-RU"/>
        </w:rPr>
        <w:t>«</w:t>
      </w:r>
      <w:r w:rsidR="00244EA6" w:rsidRPr="00DD3E28">
        <w:rPr>
          <w:rFonts w:ascii="Times New Roman" w:hAnsi="Times New Roman" w:cs="Times New Roman"/>
          <w:noProof/>
          <w:sz w:val="28"/>
          <w:lang w:eastAsia="ru-RU"/>
        </w:rPr>
        <w:t>Радиогруппа</w:t>
      </w:r>
      <w:r w:rsidR="00592F85" w:rsidRPr="00DD3E28">
        <w:rPr>
          <w:rFonts w:ascii="Times New Roman" w:hAnsi="Times New Roman" w:cs="Times New Roman"/>
          <w:noProof/>
          <w:sz w:val="28"/>
          <w:lang w:eastAsia="ru-RU"/>
        </w:rPr>
        <w:t xml:space="preserve">» </w:t>
      </w:r>
      <w:r w:rsidR="00273754" w:rsidRPr="00DD3E28">
        <w:rPr>
          <w:rFonts w:ascii="Times New Roman" w:hAnsi="Times New Roman" w:cs="Times New Roman"/>
          <w:noProof/>
          <w:sz w:val="28"/>
          <w:lang w:eastAsia="ru-RU"/>
        </w:rPr>
        <w:t xml:space="preserve">основан на </w:t>
      </w:r>
      <w:r w:rsidR="00244EA6" w:rsidRPr="00DD3E28">
        <w:rPr>
          <w:rFonts w:ascii="Times New Roman" w:hAnsi="Times New Roman" w:cs="Times New Roman"/>
          <w:noProof/>
          <w:sz w:val="28"/>
          <w:lang w:eastAsia="ru-RU"/>
        </w:rPr>
        <w:t xml:space="preserve">одноименном </w:t>
      </w:r>
      <w:r w:rsidR="00273754" w:rsidRPr="00DD3E28">
        <w:rPr>
          <w:rFonts w:ascii="Times New Roman" w:hAnsi="Times New Roman" w:cs="Times New Roman"/>
          <w:noProof/>
          <w:sz w:val="28"/>
          <w:lang w:eastAsia="ru-RU"/>
        </w:rPr>
        <w:t>элемент</w:t>
      </w:r>
      <w:r w:rsidR="00244EA6" w:rsidRPr="00DD3E28">
        <w:rPr>
          <w:rFonts w:ascii="Times New Roman" w:hAnsi="Times New Roman" w:cs="Times New Roman"/>
          <w:noProof/>
          <w:sz w:val="28"/>
          <w:lang w:eastAsia="ru-RU"/>
        </w:rPr>
        <w:t>е</w:t>
      </w:r>
      <w:r w:rsidR="005F1635" w:rsidRPr="00DD3E2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273754" w:rsidRPr="00DD3E28">
        <w:rPr>
          <w:rFonts w:ascii="Times New Roman" w:hAnsi="Times New Roman" w:cs="Times New Roman"/>
          <w:noProof/>
          <w:sz w:val="28"/>
          <w:lang w:eastAsia="ru-RU"/>
        </w:rPr>
        <w:t xml:space="preserve">общепринятого графического пользовательского интерфейса. </w:t>
      </w:r>
      <w:r w:rsidR="00AF1F3D" w:rsidRPr="00DD3E28">
        <w:rPr>
          <w:rFonts w:ascii="Times New Roman" w:hAnsi="Times New Roman" w:cs="Times New Roman"/>
          <w:noProof/>
          <w:sz w:val="28"/>
          <w:lang w:eastAsia="ru-RU"/>
        </w:rPr>
        <w:t xml:space="preserve">Выбирая тот или иной пункт из списка пользователь тем самым задает значение свойства </w:t>
      </w:r>
      <w:r w:rsidR="00661B3A" w:rsidRPr="00DD3E28">
        <w:rPr>
          <w:rFonts w:ascii="Times New Roman" w:hAnsi="Times New Roman" w:cs="Times New Roman"/>
          <w:noProof/>
          <w:sz w:val="28"/>
          <w:lang w:eastAsia="ru-RU"/>
        </w:rPr>
        <w:t xml:space="preserve">«Значение / </w:t>
      </w:r>
      <w:r w:rsidR="00661B3A" w:rsidRPr="00DD3E28">
        <w:rPr>
          <w:rFonts w:ascii="Times New Roman" w:hAnsi="Times New Roman" w:cs="Times New Roman"/>
          <w:noProof/>
          <w:sz w:val="28"/>
          <w:lang w:val="en-US" w:eastAsia="ru-RU"/>
        </w:rPr>
        <w:t>Value</w:t>
      </w:r>
      <w:r w:rsidR="00661B3A" w:rsidRPr="00DD3E28">
        <w:rPr>
          <w:rFonts w:ascii="Times New Roman" w:hAnsi="Times New Roman" w:cs="Times New Roman"/>
          <w:noProof/>
          <w:sz w:val="28"/>
          <w:lang w:eastAsia="ru-RU"/>
        </w:rPr>
        <w:t>»</w:t>
      </w:r>
      <w:r w:rsidR="00244EA6" w:rsidRPr="00DD3E28">
        <w:rPr>
          <w:rFonts w:ascii="Times New Roman" w:hAnsi="Times New Roman" w:cs="Times New Roman"/>
          <w:noProof/>
          <w:sz w:val="28"/>
          <w:lang w:eastAsia="ru-RU"/>
        </w:rPr>
        <w:t xml:space="preserve"> примитива</w:t>
      </w:r>
      <w:r w:rsidR="00661B3A" w:rsidRPr="00DD3E28">
        <w:rPr>
          <w:rFonts w:ascii="Times New Roman" w:hAnsi="Times New Roman" w:cs="Times New Roman"/>
          <w:noProof/>
          <w:sz w:val="28"/>
          <w:lang w:eastAsia="ru-RU"/>
        </w:rPr>
        <w:t>, которое содержит порядковый номер выбранного пункта. Пункты нумеруются с нуля.</w:t>
      </w:r>
    </w:p>
    <w:p w14:paraId="2E45779F" w14:textId="77777777" w:rsidR="00273754" w:rsidRPr="00DD3E28" w:rsidRDefault="00F607A8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Набор возможных значений задается в свойстве «Пункты</w:t>
      </w:r>
      <w:r w:rsidRPr="00AA4539">
        <w:rPr>
          <w:rFonts w:ascii="Times New Roman" w:hAnsi="Times New Roman" w:cs="Times New Roman"/>
          <w:noProof/>
          <w:sz w:val="28"/>
          <w:lang w:eastAsia="ru-RU"/>
        </w:rPr>
        <w:t xml:space="preserve"> / </w:t>
      </w:r>
      <w:r w:rsidRPr="00DD3E28">
        <w:rPr>
          <w:rFonts w:ascii="Times New Roman" w:hAnsi="Times New Roman" w:cs="Times New Roman"/>
          <w:noProof/>
          <w:sz w:val="28"/>
          <w:lang w:val="en-US" w:eastAsia="ru-RU"/>
        </w:rPr>
        <w:t>Items</w:t>
      </w:r>
      <w:r w:rsidRPr="00DD3E28">
        <w:rPr>
          <w:rFonts w:ascii="Times New Roman" w:hAnsi="Times New Roman" w:cs="Times New Roman"/>
          <w:noProof/>
          <w:sz w:val="28"/>
          <w:lang w:eastAsia="ru-RU"/>
        </w:rPr>
        <w:t xml:space="preserve">». Для редактирования данного пункта нужно в правой части соответствующей ему строки нажать кнопку </w:t>
      </w:r>
      <w:r w:rsidRPr="00DD3E2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E45784F" wp14:editId="2E457850">
            <wp:extent cx="165100" cy="152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94092" t="71405" r="3089" b="25950"/>
                    <a:stretch/>
                  </pic:blipFill>
                  <pic:spPr bwMode="auto">
                    <a:xfrm>
                      <a:off x="0" y="0"/>
                      <a:ext cx="165100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D3E28">
        <w:rPr>
          <w:rFonts w:ascii="Times New Roman" w:hAnsi="Times New Roman" w:cs="Times New Roman"/>
          <w:noProof/>
          <w:sz w:val="28"/>
          <w:lang w:eastAsia="ru-RU"/>
        </w:rPr>
        <w:t xml:space="preserve">. Откроется окно текстового редактора, в котором нужно ввести </w:t>
      </w:r>
      <w:r w:rsidR="00AF1F3D" w:rsidRPr="00DD3E28">
        <w:rPr>
          <w:rFonts w:ascii="Times New Roman" w:hAnsi="Times New Roman" w:cs="Times New Roman"/>
          <w:noProof/>
          <w:sz w:val="28"/>
          <w:lang w:eastAsia="ru-RU"/>
        </w:rPr>
        <w:t>строки</w:t>
      </w:r>
      <w:r w:rsidRPr="00DD3E28">
        <w:rPr>
          <w:rFonts w:ascii="Times New Roman" w:hAnsi="Times New Roman" w:cs="Times New Roman"/>
          <w:noProof/>
          <w:sz w:val="28"/>
          <w:lang w:eastAsia="ru-RU"/>
        </w:rPr>
        <w:t xml:space="preserve">, которые будут отображаться в виде пунктов </w:t>
      </w:r>
      <w:r w:rsidR="00244EA6" w:rsidRPr="00DD3E28">
        <w:rPr>
          <w:rFonts w:ascii="Times New Roman" w:hAnsi="Times New Roman" w:cs="Times New Roman"/>
          <w:noProof/>
          <w:sz w:val="28"/>
          <w:lang w:eastAsia="ru-RU"/>
        </w:rPr>
        <w:t>радиогруппы</w:t>
      </w:r>
      <w:r w:rsidRPr="00DD3E28">
        <w:rPr>
          <w:rFonts w:ascii="Times New Roman" w:hAnsi="Times New Roman" w:cs="Times New Roman"/>
          <w:noProof/>
          <w:sz w:val="28"/>
          <w:lang w:eastAsia="ru-RU"/>
        </w:rPr>
        <w:t>. Каждый новый пункт должен вводиться с новой строки.</w:t>
      </w:r>
    </w:p>
    <w:p w14:paraId="2E4577A0" w14:textId="77777777" w:rsidR="00F607A8" w:rsidRPr="00DD3E28" w:rsidRDefault="00AF1F3D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E457851" wp14:editId="2E457852">
            <wp:extent cx="6276975" cy="4162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77A1" w14:textId="77777777" w:rsidR="00AF1F3D" w:rsidRPr="00DD3E28" w:rsidRDefault="00AF1F3D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lastRenderedPageBreak/>
        <w:t xml:space="preserve">Для завершения редактирования списка и сохранения изменений нужно закрыть окно текстового редактора нажатием кнопки </w:t>
      </w:r>
      <w:r w:rsidRPr="00DD3E2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E457853" wp14:editId="2E457854">
            <wp:extent cx="260350" cy="273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47547" t="8390" r="48305" b="85050"/>
                    <a:stretch/>
                  </pic:blipFill>
                  <pic:spPr bwMode="auto">
                    <a:xfrm>
                      <a:off x="0" y="0"/>
                      <a:ext cx="260350" cy="27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D3E28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2E4577A2" w14:textId="77777777" w:rsidR="001D2BA0" w:rsidRPr="00DD3E28" w:rsidRDefault="001D2BA0" w:rsidP="001D2BA0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14:paraId="2E4577A3" w14:textId="77777777" w:rsidR="001D2BA0" w:rsidRPr="00DD3E28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1. Кликнуть в панели примитивов по кнопке</w:t>
      </w:r>
      <w:r w:rsidR="008B35A0" w:rsidRPr="00DD3E2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244EA6" w:rsidRPr="00DD3E2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E457855" wp14:editId="2E457856">
            <wp:extent cx="207818" cy="235527"/>
            <wp:effectExtent l="0" t="0" r="190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50377" t="55254" r="46124" b="20658"/>
                    <a:stretch/>
                  </pic:blipFill>
                  <pic:spPr bwMode="auto">
                    <a:xfrm>
                      <a:off x="0" y="0"/>
                      <a:ext cx="207846" cy="235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D3E28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2E4577A4" w14:textId="77777777" w:rsidR="001D2BA0" w:rsidRPr="00DD3E28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</w:t>
      </w:r>
      <w:r w:rsidR="005D5F7A" w:rsidRPr="00DD3E28">
        <w:rPr>
          <w:rFonts w:ascii="Times New Roman" w:hAnsi="Times New Roman" w:cs="Times New Roman"/>
          <w:noProof/>
          <w:sz w:val="28"/>
          <w:lang w:eastAsia="ru-RU"/>
        </w:rPr>
        <w:t>а</w:t>
      </w:r>
      <w:r w:rsidR="00661B3A" w:rsidRPr="00DD3E2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5D5F7A" w:rsidRPr="00DD3E28">
        <w:rPr>
          <w:rFonts w:ascii="Times New Roman" w:hAnsi="Times New Roman" w:cs="Times New Roman"/>
          <w:noProof/>
          <w:sz w:val="28"/>
          <w:lang w:eastAsia="ru-RU"/>
        </w:rPr>
        <w:t>пустая радиогруппа</w:t>
      </w:r>
      <w:r w:rsidRPr="00DD3E28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2E4577A5" w14:textId="77777777" w:rsidR="001D2BA0" w:rsidRPr="00DD3E28" w:rsidRDefault="001D2BA0" w:rsidP="001D2BA0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14:paraId="2E4577A6" w14:textId="77777777" w:rsidR="00FE4600" w:rsidRPr="00DD3E28" w:rsidRDefault="00FE460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 xml:space="preserve">1. Для выделения </w:t>
      </w:r>
      <w:r w:rsidR="005D5F7A" w:rsidRPr="00DD3E28">
        <w:rPr>
          <w:rFonts w:ascii="Times New Roman" w:hAnsi="Times New Roman" w:cs="Times New Roman"/>
          <w:noProof/>
          <w:sz w:val="28"/>
          <w:lang w:eastAsia="ru-RU"/>
        </w:rPr>
        <w:t xml:space="preserve">радиогруппы </w:t>
      </w:r>
      <w:r w:rsidR="00661B3A" w:rsidRPr="00DD3E28">
        <w:rPr>
          <w:rFonts w:ascii="Times New Roman" w:hAnsi="Times New Roman" w:cs="Times New Roman"/>
          <w:noProof/>
          <w:sz w:val="28"/>
          <w:lang w:eastAsia="ru-RU"/>
        </w:rPr>
        <w:t xml:space="preserve">нужно </w:t>
      </w:r>
      <w:r w:rsidRPr="00DD3E28">
        <w:rPr>
          <w:rFonts w:ascii="Times New Roman" w:hAnsi="Times New Roman" w:cs="Times New Roman"/>
          <w:noProof/>
          <w:sz w:val="28"/>
          <w:lang w:eastAsia="ru-RU"/>
        </w:rPr>
        <w:t>захватить е</w:t>
      </w:r>
      <w:r w:rsidR="005D5F7A" w:rsidRPr="00DD3E28">
        <w:rPr>
          <w:rFonts w:ascii="Times New Roman" w:hAnsi="Times New Roman" w:cs="Times New Roman"/>
          <w:noProof/>
          <w:sz w:val="28"/>
          <w:lang w:eastAsia="ru-RU"/>
        </w:rPr>
        <w:t>е</w:t>
      </w:r>
      <w:r w:rsidRPr="00DD3E28">
        <w:rPr>
          <w:rFonts w:ascii="Times New Roman" w:hAnsi="Times New Roman" w:cs="Times New Roman"/>
          <w:noProof/>
          <w:sz w:val="28"/>
          <w:lang w:eastAsia="ru-RU"/>
        </w:rPr>
        <w:t xml:space="preserve"> в прямоугольную область выделения с помощью курсора мыши.</w:t>
      </w:r>
    </w:p>
    <w:p w14:paraId="2E4577A7" w14:textId="77777777" w:rsidR="001D2BA0" w:rsidRPr="00AA4539" w:rsidRDefault="00FE460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2</w:t>
      </w:r>
      <w:r w:rsidR="001D2BA0" w:rsidRPr="00DD3E28">
        <w:rPr>
          <w:rFonts w:ascii="Times New Roman" w:hAnsi="Times New Roman" w:cs="Times New Roman"/>
          <w:noProof/>
          <w:sz w:val="28"/>
          <w:lang w:eastAsia="ru-RU"/>
        </w:rPr>
        <w:t xml:space="preserve">. Для перемещения </w:t>
      </w:r>
      <w:r w:rsidR="005D5F7A" w:rsidRPr="00DD3E28">
        <w:rPr>
          <w:rFonts w:ascii="Times New Roman" w:hAnsi="Times New Roman" w:cs="Times New Roman"/>
          <w:noProof/>
          <w:sz w:val="28"/>
          <w:lang w:eastAsia="ru-RU"/>
        </w:rPr>
        <w:t xml:space="preserve">радиогруппы </w:t>
      </w:r>
      <w:r w:rsidR="001D2BA0" w:rsidRPr="00DD3E28">
        <w:rPr>
          <w:rFonts w:ascii="Times New Roman" w:hAnsi="Times New Roman" w:cs="Times New Roman"/>
          <w:noProof/>
          <w:sz w:val="28"/>
          <w:lang w:eastAsia="ru-RU"/>
        </w:rPr>
        <w:t xml:space="preserve">навести указатель мыши на </w:t>
      </w:r>
      <w:r w:rsidR="00661B3A" w:rsidRPr="00DD3E28">
        <w:rPr>
          <w:rFonts w:ascii="Times New Roman" w:hAnsi="Times New Roman" w:cs="Times New Roman"/>
          <w:noProof/>
          <w:sz w:val="28"/>
          <w:lang w:eastAsia="ru-RU"/>
        </w:rPr>
        <w:t xml:space="preserve">одну из его граней </w:t>
      </w:r>
      <w:r w:rsidR="001D2BA0" w:rsidRPr="00DD3E28">
        <w:rPr>
          <w:rFonts w:ascii="Times New Roman" w:hAnsi="Times New Roman" w:cs="Times New Roman"/>
          <w:noProof/>
          <w:sz w:val="28"/>
          <w:lang w:eastAsia="ru-RU"/>
        </w:rPr>
        <w:t xml:space="preserve">– изображение указателя изменится на изображение указывающей руки, нажать ЛКМ и удерживая её переместить </w:t>
      </w:r>
      <w:r w:rsidR="00661B3A" w:rsidRPr="00DD3E28">
        <w:rPr>
          <w:rFonts w:ascii="Times New Roman" w:hAnsi="Times New Roman" w:cs="Times New Roman"/>
          <w:noProof/>
          <w:sz w:val="28"/>
          <w:lang w:eastAsia="ru-RU"/>
        </w:rPr>
        <w:t xml:space="preserve">объект </w:t>
      </w:r>
      <w:r w:rsidR="001D2BA0" w:rsidRPr="00DD3E28">
        <w:rPr>
          <w:rFonts w:ascii="Times New Roman" w:hAnsi="Times New Roman" w:cs="Times New Roman"/>
          <w:noProof/>
          <w:sz w:val="28"/>
          <w:lang w:eastAsia="ru-RU"/>
        </w:rPr>
        <w:t>на новое место.</w:t>
      </w:r>
      <w:r w:rsidR="00A541B4" w:rsidRPr="00DD3E28">
        <w:rPr>
          <w:rFonts w:ascii="Times New Roman" w:hAnsi="Times New Roman" w:cs="Times New Roman"/>
          <w:noProof/>
          <w:sz w:val="28"/>
          <w:lang w:eastAsia="ru-RU"/>
        </w:rPr>
        <w:t xml:space="preserve"> Для появления у примитива интерактивных граней может потребоваться изменение размеров примитива.</w:t>
      </w:r>
    </w:p>
    <w:p w14:paraId="2E4577A8" w14:textId="77777777" w:rsidR="00273754" w:rsidRPr="00DD3E28" w:rsidRDefault="00FE460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 xml:space="preserve">3. Для изменения высоты и ширины </w:t>
      </w:r>
      <w:r w:rsidR="00661B3A" w:rsidRPr="00DD3E28">
        <w:rPr>
          <w:rFonts w:ascii="Times New Roman" w:hAnsi="Times New Roman" w:cs="Times New Roman"/>
          <w:noProof/>
          <w:sz w:val="28"/>
          <w:lang w:eastAsia="ru-RU"/>
        </w:rPr>
        <w:t>прямоугольника, описыв</w:t>
      </w:r>
      <w:r w:rsidR="005D5F7A" w:rsidRPr="00DD3E28">
        <w:rPr>
          <w:rFonts w:ascii="Times New Roman" w:hAnsi="Times New Roman" w:cs="Times New Roman"/>
          <w:noProof/>
          <w:sz w:val="28"/>
          <w:lang w:eastAsia="ru-RU"/>
        </w:rPr>
        <w:t>а</w:t>
      </w:r>
      <w:r w:rsidR="00661B3A" w:rsidRPr="00DD3E28">
        <w:rPr>
          <w:rFonts w:ascii="Times New Roman" w:hAnsi="Times New Roman" w:cs="Times New Roman"/>
          <w:noProof/>
          <w:sz w:val="28"/>
          <w:lang w:eastAsia="ru-RU"/>
        </w:rPr>
        <w:t xml:space="preserve">ющего </w:t>
      </w:r>
      <w:r w:rsidR="005D5F7A" w:rsidRPr="00DD3E28">
        <w:rPr>
          <w:rFonts w:ascii="Times New Roman" w:hAnsi="Times New Roman" w:cs="Times New Roman"/>
          <w:noProof/>
          <w:sz w:val="28"/>
          <w:lang w:eastAsia="ru-RU"/>
        </w:rPr>
        <w:t xml:space="preserve">радиогруппу </w:t>
      </w:r>
      <w:r w:rsidRPr="00DD3E28">
        <w:rPr>
          <w:rFonts w:ascii="Times New Roman" w:hAnsi="Times New Roman" w:cs="Times New Roman"/>
          <w:noProof/>
          <w:sz w:val="28"/>
          <w:lang w:eastAsia="ru-RU"/>
        </w:rPr>
        <w:t xml:space="preserve">подвести указатель мыши к маркеру в одной из вершин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61B3A" w:rsidRPr="00DD3E28">
        <w:rPr>
          <w:rFonts w:ascii="Times New Roman" w:hAnsi="Times New Roman" w:cs="Times New Roman"/>
          <w:noProof/>
          <w:sz w:val="28"/>
          <w:lang w:eastAsia="ru-RU"/>
        </w:rPr>
        <w:t>прямоугольника</w:t>
      </w:r>
      <w:r w:rsidRPr="00DD3E28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5D5F7A" w:rsidRPr="00DD3E2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14:paraId="2E4577A9" w14:textId="77777777" w:rsidR="001D2BA0" w:rsidRPr="00DD3E28" w:rsidRDefault="001D2BA0" w:rsidP="001D2BA0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14:paraId="2E4577AA" w14:textId="77777777" w:rsidR="001D2BA0" w:rsidRPr="00EE45C5" w:rsidRDefault="005D5F7A" w:rsidP="001D2BA0">
      <w:pPr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E457857" wp14:editId="2E457858">
            <wp:extent cx="5857875" cy="576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17436" w:type="dxa"/>
        <w:tblLook w:val="04A0" w:firstRow="1" w:lastRow="0" w:firstColumn="1" w:lastColumn="0" w:noHBand="0" w:noVBand="1"/>
      </w:tblPr>
      <w:tblGrid>
        <w:gridCol w:w="2503"/>
        <w:gridCol w:w="1750"/>
        <w:gridCol w:w="2396"/>
        <w:gridCol w:w="3239"/>
        <w:gridCol w:w="7548"/>
      </w:tblGrid>
      <w:tr w:rsidR="00DD3E28" w:rsidRPr="00DD3E28" w14:paraId="2E4577B1" w14:textId="77777777" w:rsidTr="00402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AB" w14:textId="77777777" w:rsidR="00DD3E28" w:rsidRPr="00DD3E28" w:rsidRDefault="00DD3E28" w:rsidP="00DD3E28">
            <w:pPr>
              <w:rPr>
                <w:b w:val="0"/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2E4577AC" w14:textId="77777777" w:rsidR="00DD3E28" w:rsidRPr="00DD3E28" w:rsidRDefault="00DD3E28" w:rsidP="00DD3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6" w:type="dxa"/>
          </w:tcPr>
          <w:p w14:paraId="2E4577AD" w14:textId="77777777" w:rsidR="00DD3E28" w:rsidRPr="00DD3E28" w:rsidRDefault="00DD3E28" w:rsidP="00DD3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39" w:type="dxa"/>
          </w:tcPr>
          <w:p w14:paraId="2E4577AE" w14:textId="77777777" w:rsidR="00DD3E28" w:rsidRPr="00D07008" w:rsidRDefault="00DD3E28" w:rsidP="00DD3E28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2E4577AF" w14:textId="77777777" w:rsidR="00DD3E28" w:rsidRPr="00DD3E28" w:rsidRDefault="00DD3E28" w:rsidP="00DD3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AA4539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AA4539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548" w:type="dxa"/>
          </w:tcPr>
          <w:p w14:paraId="2E4577B0" w14:textId="77777777" w:rsidR="00DD3E28" w:rsidRPr="00DD3E28" w:rsidRDefault="00DD3E28" w:rsidP="00DD3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DD3E28" w:rsidRPr="00DD3E28" w14:paraId="2E4577B8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B2" w14:textId="77777777" w:rsidR="00DD3E28" w:rsidRPr="00DD3E28" w:rsidRDefault="00DD3E28" w:rsidP="00DD3E28">
            <w:pPr>
              <w:tabs>
                <w:tab w:val="right" w:pos="1921"/>
              </w:tabs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14:paraId="2E4577B3" w14:textId="77777777" w:rsidR="00DD3E28" w:rsidRPr="00DD3E28" w:rsidRDefault="00DD3E28" w:rsidP="00DD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6" w:type="dxa"/>
          </w:tcPr>
          <w:p w14:paraId="2E4577B4" w14:textId="77777777" w:rsidR="00DD3E28" w:rsidRPr="00DD3E28" w:rsidRDefault="00DD3E28" w:rsidP="00DD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val="en-US" w:eastAsia="ru-RU"/>
              </w:rPr>
              <w:t>RadioGroup&lt;N&gt;</w:t>
            </w:r>
          </w:p>
        </w:tc>
        <w:tc>
          <w:tcPr>
            <w:tcW w:w="3239" w:type="dxa"/>
          </w:tcPr>
          <w:p w14:paraId="2E4577B5" w14:textId="77777777" w:rsidR="00DD3E28" w:rsidRPr="00DD3E28" w:rsidRDefault="00DD3E28" w:rsidP="00DD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548" w:type="dxa"/>
          </w:tcPr>
          <w:p w14:paraId="2E4577B6" w14:textId="77777777" w:rsidR="00DD3E28" w:rsidRPr="00DD3E28" w:rsidRDefault="00DD3E28" w:rsidP="00DD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14:paraId="2E4577B7" w14:textId="77777777" w:rsidR="00DD3E28" w:rsidRPr="00DD3E28" w:rsidRDefault="00DD3E28" w:rsidP="00DD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val="en-US" w:eastAsia="ru-RU"/>
              </w:rPr>
              <w:t>RadioGroup4.Visible</w:t>
            </w:r>
            <w:r w:rsidRPr="00DD3E28">
              <w:rPr>
                <w:noProof/>
                <w:szCs w:val="22"/>
                <w:lang w:eastAsia="ru-RU"/>
              </w:rPr>
              <w:t>.</w:t>
            </w:r>
          </w:p>
        </w:tc>
      </w:tr>
      <w:tr w:rsidR="00DD3E28" w:rsidRPr="00DD3E28" w14:paraId="2E4577BE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B9" w14:textId="77777777" w:rsidR="00DD3E28" w:rsidRPr="00DD3E28" w:rsidRDefault="00DD3E28" w:rsidP="00DD3E28">
            <w:pPr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2E4577BA" w14:textId="77777777" w:rsidR="00DD3E28" w:rsidRPr="00DD3E28" w:rsidRDefault="00DD3E28" w:rsidP="00DD3E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6" w:type="dxa"/>
          </w:tcPr>
          <w:p w14:paraId="2E4577BB" w14:textId="77777777" w:rsidR="00DD3E28" w:rsidRPr="00DD3E28" w:rsidRDefault="00DD3E28" w:rsidP="00DD3E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val="en-US" w:eastAsia="ru-RU"/>
              </w:rPr>
              <w:t>RadioGroup</w:t>
            </w:r>
          </w:p>
        </w:tc>
        <w:tc>
          <w:tcPr>
            <w:tcW w:w="3239" w:type="dxa"/>
          </w:tcPr>
          <w:p w14:paraId="2E4577BC" w14:textId="77777777" w:rsidR="00DD3E28" w:rsidRPr="00DD3E28" w:rsidRDefault="00DD3E28" w:rsidP="00DD3E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548" w:type="dxa"/>
          </w:tcPr>
          <w:p w14:paraId="2E4577BD" w14:textId="77777777" w:rsidR="00DD3E28" w:rsidRPr="00DD3E28" w:rsidRDefault="00DD3E28" w:rsidP="00DD3E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DD3E28" w:rsidRPr="00DD3E28" w14:paraId="2E4577C4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BF" w14:textId="77777777" w:rsidR="00DD3E28" w:rsidRPr="00DD3E28" w:rsidRDefault="00DD3E28" w:rsidP="00DD3E28">
            <w:pPr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2E4577C0" w14:textId="77777777" w:rsidR="00DD3E28" w:rsidRPr="00DD3E28" w:rsidRDefault="00DD3E28" w:rsidP="00DD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6" w:type="dxa"/>
          </w:tcPr>
          <w:p w14:paraId="2E4577C1" w14:textId="77777777" w:rsidR="00DD3E28" w:rsidRPr="00DD3E28" w:rsidRDefault="00DD3E28" w:rsidP="00DD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i/>
                <w:noProof/>
                <w:szCs w:val="22"/>
                <w:lang w:val="en-US" w:eastAsia="ru-RU"/>
              </w:rPr>
              <w:t>&lt;</w:t>
            </w:r>
            <w:r w:rsidRPr="00DD3E28">
              <w:rPr>
                <w:i/>
                <w:noProof/>
                <w:szCs w:val="22"/>
                <w:lang w:eastAsia="ru-RU"/>
              </w:rPr>
              <w:t>нет</w:t>
            </w:r>
            <w:r w:rsidRPr="00DD3E28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39" w:type="dxa"/>
          </w:tcPr>
          <w:p w14:paraId="2E4577C2" w14:textId="77777777" w:rsidR="00DD3E28" w:rsidRPr="00DD3E28" w:rsidRDefault="00DD3E28" w:rsidP="00DD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548" w:type="dxa"/>
          </w:tcPr>
          <w:p w14:paraId="2E4577C3" w14:textId="77777777" w:rsidR="00DD3E28" w:rsidRPr="00DD3E28" w:rsidRDefault="00DD3E28" w:rsidP="00DD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DD3E28" w:rsidRPr="00DD3E28" w14:paraId="2E4577CB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C5" w14:textId="77777777" w:rsidR="00DD3E28" w:rsidRPr="00DD3E28" w:rsidRDefault="00DD3E28" w:rsidP="00DD3E28">
            <w:pPr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2E4577C6" w14:textId="77777777" w:rsidR="00DD3E28" w:rsidRPr="00DD3E28" w:rsidRDefault="00DD3E28" w:rsidP="00DD3E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6" w:type="dxa"/>
          </w:tcPr>
          <w:p w14:paraId="2E4577C7" w14:textId="77777777" w:rsidR="00DD3E28" w:rsidRPr="00DD3E28" w:rsidRDefault="00DD3E28" w:rsidP="00DD3E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39" w:type="dxa"/>
          </w:tcPr>
          <w:p w14:paraId="2E4577C8" w14:textId="77777777" w:rsidR="00DD3E28" w:rsidRPr="00D07008" w:rsidRDefault="00DD3E28" w:rsidP="00DD3E28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14:paraId="2E4577C9" w14:textId="77777777" w:rsidR="00DD3E28" w:rsidRPr="00DD3E28" w:rsidRDefault="00DD3E28" w:rsidP="00DD3E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548" w:type="dxa"/>
          </w:tcPr>
          <w:p w14:paraId="2E4577CA" w14:textId="77777777" w:rsidR="00DD3E28" w:rsidRPr="00DD3E28" w:rsidRDefault="00DD3E28" w:rsidP="00DD3E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DD3E28" w:rsidRPr="00DD3E28" w14:paraId="2E4577D2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CC" w14:textId="77777777" w:rsidR="00DD3E28" w:rsidRPr="00DD3E28" w:rsidRDefault="00DD3E28" w:rsidP="00DD3E28">
            <w:pPr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2E4577CD" w14:textId="77777777" w:rsidR="00DD3E28" w:rsidRPr="00DD3E28" w:rsidRDefault="00DD3E28" w:rsidP="00DD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6" w:type="dxa"/>
          </w:tcPr>
          <w:p w14:paraId="2E4577CE" w14:textId="77777777" w:rsidR="00DD3E28" w:rsidRPr="00DD3E28" w:rsidRDefault="00DD3E28" w:rsidP="00DD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39" w:type="dxa"/>
          </w:tcPr>
          <w:p w14:paraId="2E4577CF" w14:textId="77777777" w:rsidR="00DD3E28" w:rsidRPr="00D07008" w:rsidRDefault="00DD3E28" w:rsidP="00DD3E2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14:paraId="2E4577D0" w14:textId="77777777" w:rsidR="00DD3E28" w:rsidRPr="00DD3E28" w:rsidRDefault="00DD3E28" w:rsidP="00DD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548" w:type="dxa"/>
          </w:tcPr>
          <w:p w14:paraId="2E4577D1" w14:textId="77777777" w:rsidR="00DD3E28" w:rsidRPr="00DD3E28" w:rsidRDefault="00DD3E28" w:rsidP="00DD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DD3E28" w:rsidRPr="00DD3E28" w14:paraId="2E4577D8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D3" w14:textId="77777777" w:rsidR="00DD3E28" w:rsidRPr="00DD3E28" w:rsidRDefault="00DD3E28" w:rsidP="00DD3E28">
            <w:pPr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2E4577D4" w14:textId="77777777" w:rsidR="00DD3E28" w:rsidRPr="00DD3E28" w:rsidRDefault="00DD3E28" w:rsidP="00DD3E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6" w:type="dxa"/>
          </w:tcPr>
          <w:p w14:paraId="2E4577D5" w14:textId="77777777" w:rsidR="00DD3E28" w:rsidRPr="00DD3E28" w:rsidRDefault="00DD3E28" w:rsidP="00DD3E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DD3E28">
              <w:rPr>
                <w:i/>
                <w:noProof/>
                <w:szCs w:val="22"/>
                <w:lang w:val="en-US" w:eastAsia="ru-RU"/>
              </w:rPr>
              <w:t>&lt;</w:t>
            </w:r>
            <w:r w:rsidRPr="00DD3E28">
              <w:rPr>
                <w:i/>
                <w:noProof/>
                <w:szCs w:val="22"/>
                <w:lang w:eastAsia="ru-RU"/>
              </w:rPr>
              <w:t>белый</w:t>
            </w:r>
            <w:r w:rsidRPr="00DD3E28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39" w:type="dxa"/>
          </w:tcPr>
          <w:p w14:paraId="2E4577D6" w14:textId="77777777" w:rsidR="00DD3E28" w:rsidRPr="00DD3E28" w:rsidRDefault="00DD3E28" w:rsidP="00DD3E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548" w:type="dxa"/>
          </w:tcPr>
          <w:p w14:paraId="2E4577D7" w14:textId="77777777" w:rsidR="00DD3E28" w:rsidRPr="00DD3E28" w:rsidRDefault="00DD3E28" w:rsidP="00DD3E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Цвет фона радиогруппы.</w:t>
            </w:r>
          </w:p>
        </w:tc>
      </w:tr>
      <w:tr w:rsidR="00DD3E28" w:rsidRPr="00DD3E28" w14:paraId="2E4577DF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D9" w14:textId="77777777" w:rsidR="00DD3E28" w:rsidRPr="00DD3E28" w:rsidRDefault="00DD3E28" w:rsidP="00DD3E28">
            <w:pPr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2E4577DA" w14:textId="77777777" w:rsidR="00DD3E28" w:rsidRPr="00DD3E28" w:rsidRDefault="00DD3E28" w:rsidP="00DD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6" w:type="dxa"/>
          </w:tcPr>
          <w:p w14:paraId="2E4577DB" w14:textId="77777777" w:rsidR="00DD3E28" w:rsidRPr="00DD3E28" w:rsidRDefault="00DD3E28" w:rsidP="00DD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D3E28">
              <w:rPr>
                <w:noProof/>
                <w:szCs w:val="22"/>
                <w:lang w:val="en-US" w:eastAsia="ru-RU"/>
              </w:rPr>
              <w:t>[(X1,Y1),(X2,Y2)</w:t>
            </w:r>
            <w:r w:rsidRPr="00DD3E28">
              <w:rPr>
                <w:noProof/>
                <w:szCs w:val="22"/>
                <w:lang w:eastAsia="ru-RU"/>
              </w:rPr>
              <w:t>,</w:t>
            </w:r>
            <w:r w:rsidRPr="00DD3E28">
              <w:rPr>
                <w:noProof/>
                <w:szCs w:val="22"/>
                <w:lang w:val="en-US" w:eastAsia="ru-RU"/>
              </w:rPr>
              <w:t xml:space="preserve"> (X</w:t>
            </w:r>
            <w:r w:rsidRPr="00DD3E28">
              <w:rPr>
                <w:noProof/>
                <w:szCs w:val="22"/>
                <w:lang w:eastAsia="ru-RU"/>
              </w:rPr>
              <w:t>3</w:t>
            </w:r>
            <w:r w:rsidRPr="00DD3E28">
              <w:rPr>
                <w:noProof/>
                <w:szCs w:val="22"/>
                <w:lang w:val="en-US" w:eastAsia="ru-RU"/>
              </w:rPr>
              <w:t>,Y</w:t>
            </w:r>
            <w:r w:rsidRPr="00DD3E28">
              <w:rPr>
                <w:noProof/>
                <w:szCs w:val="22"/>
                <w:lang w:eastAsia="ru-RU"/>
              </w:rPr>
              <w:t>3</w:t>
            </w:r>
            <w:r w:rsidRPr="00DD3E28">
              <w:rPr>
                <w:noProof/>
                <w:szCs w:val="22"/>
                <w:lang w:val="en-US" w:eastAsia="ru-RU"/>
              </w:rPr>
              <w:t>)</w:t>
            </w:r>
            <w:r w:rsidRPr="00DD3E28">
              <w:rPr>
                <w:noProof/>
                <w:szCs w:val="22"/>
                <w:lang w:eastAsia="ru-RU"/>
              </w:rPr>
              <w:t>, (</w:t>
            </w:r>
            <w:r w:rsidRPr="00DD3E28">
              <w:rPr>
                <w:noProof/>
                <w:szCs w:val="22"/>
                <w:lang w:val="en-US" w:eastAsia="ru-RU"/>
              </w:rPr>
              <w:t>X4,Y4</w:t>
            </w:r>
            <w:r w:rsidRPr="00DD3E28">
              <w:rPr>
                <w:noProof/>
                <w:szCs w:val="22"/>
                <w:lang w:eastAsia="ru-RU"/>
              </w:rPr>
              <w:t>)</w:t>
            </w:r>
            <w:r w:rsidRPr="00DD3E28">
              <w:rPr>
                <w:noProof/>
                <w:szCs w:val="22"/>
                <w:lang w:val="en-US" w:eastAsia="ru-RU"/>
              </w:rPr>
              <w:t>]</w:t>
            </w:r>
          </w:p>
        </w:tc>
        <w:tc>
          <w:tcPr>
            <w:tcW w:w="3239" w:type="dxa"/>
          </w:tcPr>
          <w:p w14:paraId="2E4577DC" w14:textId="77777777" w:rsidR="00DD3E28" w:rsidRPr="00DD3E28" w:rsidRDefault="00DD3E28" w:rsidP="00DD3E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 xml:space="preserve">Значения </w:t>
            </w:r>
            <w:r w:rsidRPr="00DD3E28">
              <w:rPr>
                <w:noProof/>
                <w:szCs w:val="22"/>
                <w:lang w:val="en-US" w:eastAsia="ru-RU"/>
              </w:rPr>
              <w:t>float</w:t>
            </w:r>
            <w:r w:rsidRPr="00DD3E28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2E4577DD" w14:textId="77777777" w:rsidR="00DD3E28" w:rsidRPr="00DD3E28" w:rsidRDefault="00DD3E28" w:rsidP="00DD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D3E28">
              <w:rPr>
                <w:noProof/>
                <w:szCs w:val="22"/>
                <w:lang w:eastAsia="ru-RU"/>
              </w:rPr>
              <w:t xml:space="preserve">[(56 , 104), (112 , </w:t>
            </w:r>
            <w:r w:rsidRPr="00DD3E28">
              <w:rPr>
                <w:noProof/>
                <w:szCs w:val="22"/>
                <w:lang w:val="en-US" w:eastAsia="ru-RU"/>
              </w:rPr>
              <w:t>src1</w:t>
            </w:r>
            <w:r w:rsidRPr="00DD3E28">
              <w:rPr>
                <w:noProof/>
                <w:szCs w:val="22"/>
                <w:lang w:eastAsia="ru-RU"/>
              </w:rPr>
              <w:t>),(</w:t>
            </w:r>
            <w:r w:rsidRPr="00DD3E28">
              <w:rPr>
                <w:noProof/>
                <w:szCs w:val="22"/>
                <w:lang w:val="en-US" w:eastAsia="ru-RU"/>
              </w:rPr>
              <w:t>coord3*k4</w:t>
            </w:r>
            <w:r w:rsidRPr="00DD3E28">
              <w:rPr>
                <w:noProof/>
                <w:szCs w:val="22"/>
                <w:lang w:eastAsia="ru-RU"/>
              </w:rPr>
              <w:t xml:space="preserve"> , 40)</w:t>
            </w:r>
            <w:r w:rsidRPr="00DD3E28">
              <w:rPr>
                <w:noProof/>
                <w:szCs w:val="22"/>
                <w:lang w:val="en-US" w:eastAsia="ru-RU"/>
              </w:rPr>
              <w:t>,</w:t>
            </w:r>
            <w:r w:rsidRPr="00DD3E28">
              <w:rPr>
                <w:noProof/>
                <w:szCs w:val="22"/>
                <w:lang w:eastAsia="ru-RU"/>
              </w:rPr>
              <w:t>(44.33</w:t>
            </w:r>
            <w:r w:rsidRPr="00DD3E28">
              <w:rPr>
                <w:noProof/>
                <w:szCs w:val="22"/>
                <w:lang w:val="en-US" w:eastAsia="ru-RU"/>
              </w:rPr>
              <w:t>,54,23)</w:t>
            </w:r>
            <w:r w:rsidRPr="00DD3E28">
              <w:rPr>
                <w:noProof/>
                <w:szCs w:val="22"/>
                <w:lang w:eastAsia="ru-RU"/>
              </w:rPr>
              <w:t>]</w:t>
            </w:r>
          </w:p>
        </w:tc>
        <w:tc>
          <w:tcPr>
            <w:tcW w:w="7548" w:type="dxa"/>
          </w:tcPr>
          <w:p w14:paraId="2E4577DE" w14:textId="77777777" w:rsidR="00DD3E28" w:rsidRPr="00DD3E28" w:rsidRDefault="00DD3E28" w:rsidP="00DD3E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Координаты вершин прямоугольника, описывающего радиогруппу.</w:t>
            </w:r>
          </w:p>
        </w:tc>
      </w:tr>
      <w:tr w:rsidR="00DD3E28" w:rsidRPr="00DD3E28" w14:paraId="2E4577E5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E0" w14:textId="77777777" w:rsidR="00DD3E28" w:rsidRPr="00DD3E28" w:rsidRDefault="00DD3E28" w:rsidP="00DD3E28">
            <w:pPr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2E4577E1" w14:textId="77777777" w:rsidR="00DD3E28" w:rsidRPr="00DD3E28" w:rsidRDefault="00DD3E28" w:rsidP="00DD3E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6" w:type="dxa"/>
          </w:tcPr>
          <w:p w14:paraId="2E4577E2" w14:textId="77777777" w:rsidR="00DD3E28" w:rsidRPr="00DD3E28" w:rsidRDefault="00DD3E28" w:rsidP="00DD3E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i/>
                <w:noProof/>
                <w:szCs w:val="22"/>
                <w:lang w:val="en-US" w:eastAsia="ru-RU"/>
              </w:rPr>
              <w:t>&lt;</w:t>
            </w:r>
            <w:r w:rsidRPr="00DD3E28">
              <w:rPr>
                <w:i/>
                <w:noProof/>
                <w:szCs w:val="22"/>
                <w:lang w:eastAsia="ru-RU"/>
              </w:rPr>
              <w:t>нет</w:t>
            </w:r>
            <w:r w:rsidRPr="00DD3E28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39" w:type="dxa"/>
          </w:tcPr>
          <w:p w14:paraId="2E4577E3" w14:textId="77777777" w:rsidR="00DD3E28" w:rsidRPr="00DD3E28" w:rsidRDefault="00DD3E28" w:rsidP="00DD3E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548" w:type="dxa"/>
          </w:tcPr>
          <w:p w14:paraId="2E4577E4" w14:textId="77777777" w:rsidR="00DD3E28" w:rsidRPr="00DD3E28" w:rsidRDefault="00DD3E28" w:rsidP="00DD3E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DD3E28" w:rsidRPr="00DD3E28" w14:paraId="2E4577EC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E6" w14:textId="77777777" w:rsidR="00DD3E28" w:rsidRPr="00DD3E28" w:rsidRDefault="00DD3E28" w:rsidP="00DD3E28">
            <w:pPr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2E4577E7" w14:textId="77777777" w:rsidR="00DD3E28" w:rsidRPr="00DD3E28" w:rsidRDefault="00DD3E28" w:rsidP="00DD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6" w:type="dxa"/>
          </w:tcPr>
          <w:p w14:paraId="2E4577E8" w14:textId="77777777" w:rsidR="00DD3E28" w:rsidRPr="00DD3E28" w:rsidRDefault="00DD3E28" w:rsidP="00DD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39" w:type="dxa"/>
          </w:tcPr>
          <w:p w14:paraId="2E4577E9" w14:textId="77777777" w:rsidR="00DD3E28" w:rsidRPr="00D07008" w:rsidRDefault="00DD3E28" w:rsidP="00DD3E2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14:paraId="2E4577EA" w14:textId="77777777" w:rsidR="00DD3E28" w:rsidRPr="00DD3E28" w:rsidRDefault="00DD3E28" w:rsidP="00DD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548" w:type="dxa"/>
          </w:tcPr>
          <w:p w14:paraId="2E4577EB" w14:textId="77777777" w:rsidR="00DD3E28" w:rsidRPr="00DD3E28" w:rsidRDefault="00DD3E28" w:rsidP="00DD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DD3E28" w:rsidRPr="00DD3E28" w14:paraId="2E4577F4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ED" w14:textId="77777777" w:rsidR="00DD3E28" w:rsidRPr="00DD3E28" w:rsidRDefault="00DD3E28" w:rsidP="00DD3E28">
            <w:pPr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2E4577EE" w14:textId="77777777" w:rsidR="00DD3E28" w:rsidRPr="00DD3E28" w:rsidRDefault="00DD3E28" w:rsidP="00DD3E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6" w:type="dxa"/>
          </w:tcPr>
          <w:p w14:paraId="2E4577EF" w14:textId="77777777" w:rsidR="00DD3E28" w:rsidRPr="00DD3E28" w:rsidRDefault="00DD3E28" w:rsidP="00DD3E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39" w:type="dxa"/>
          </w:tcPr>
          <w:p w14:paraId="2E4577F0" w14:textId="77777777" w:rsidR="00DD3E28" w:rsidRPr="00D07008" w:rsidRDefault="00DD3E28" w:rsidP="00DD3E28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AA4539">
              <w:rPr>
                <w:rFonts w:ascii="Calibri" w:eastAsia="Times New Roman" w:hAnsi="Calibri" w:cs="Arial"/>
                <w:szCs w:val="22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Двойной щелчок</w:t>
            </w:r>
          </w:p>
          <w:p w14:paraId="2E4577F1" w14:textId="77777777" w:rsidR="00DD3E28" w:rsidRPr="00D07008" w:rsidRDefault="00DD3E28" w:rsidP="00DD3E28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AA4539">
              <w:rPr>
                <w:rFonts w:ascii="Calibri" w:eastAsia="Times New Roman" w:hAnsi="Calibri" w:cs="Arial"/>
                <w:szCs w:val="22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левой кнопкой</w:t>
            </w:r>
          </w:p>
          <w:p w14:paraId="2E4577F2" w14:textId="77777777" w:rsidR="00DD3E28" w:rsidRPr="00DD3E28" w:rsidRDefault="00DD3E28" w:rsidP="00DD3E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A4539">
              <w:rPr>
                <w:rFonts w:ascii="Calibri" w:eastAsia="Times New Roman" w:hAnsi="Calibri" w:cs="Arial"/>
                <w:szCs w:val="22"/>
              </w:rPr>
              <w:t xml:space="preserve">{2}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правой кнопкой</w:t>
            </w:r>
          </w:p>
        </w:tc>
        <w:tc>
          <w:tcPr>
            <w:tcW w:w="7548" w:type="dxa"/>
          </w:tcPr>
          <w:p w14:paraId="2E4577F3" w14:textId="77777777" w:rsidR="00DD3E28" w:rsidRPr="00DD3E28" w:rsidRDefault="00DD3E28" w:rsidP="00DD3E2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DD3E28" w:rsidRPr="00DD3E28" w14:paraId="2E4577FA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F5" w14:textId="77777777" w:rsidR="00DD3E28" w:rsidRPr="00DD3E28" w:rsidRDefault="00DD3E28" w:rsidP="00DD3E28">
            <w:pPr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2E4577F6" w14:textId="77777777" w:rsidR="00DD3E28" w:rsidRPr="00DD3E28" w:rsidRDefault="00DD3E28" w:rsidP="00DD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6" w:type="dxa"/>
          </w:tcPr>
          <w:p w14:paraId="2E4577F7" w14:textId="77777777" w:rsidR="00DD3E28" w:rsidRPr="00DD3E28" w:rsidRDefault="00DD3E28" w:rsidP="00DD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39" w:type="dxa"/>
          </w:tcPr>
          <w:p w14:paraId="2E4577F8" w14:textId="77777777" w:rsidR="00DD3E28" w:rsidRPr="00DD3E28" w:rsidRDefault="00DD3E28" w:rsidP="00DD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48" w:type="dxa"/>
          </w:tcPr>
          <w:p w14:paraId="2E4577F9" w14:textId="77777777" w:rsidR="00DD3E28" w:rsidRPr="00DD3E28" w:rsidRDefault="00DD3E28" w:rsidP="00DD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DD3E28" w:rsidRPr="00DD3E28" w14:paraId="2E457800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7FB" w14:textId="77777777" w:rsidR="00DD3E28" w:rsidRPr="00DD3E28" w:rsidRDefault="00DD3E28" w:rsidP="00DD3E28">
            <w:pPr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2E4577FC" w14:textId="77777777" w:rsidR="00DD3E28" w:rsidRPr="00DD3E28" w:rsidRDefault="00DD3E28" w:rsidP="00DD3E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6" w:type="dxa"/>
          </w:tcPr>
          <w:p w14:paraId="2E4577FD" w14:textId="77777777" w:rsidR="00DD3E28" w:rsidRPr="00DD3E28" w:rsidRDefault="00557D39" w:rsidP="00DD3E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239" w:type="dxa"/>
          </w:tcPr>
          <w:p w14:paraId="2E4577FE" w14:textId="77777777" w:rsidR="00DD3E28" w:rsidRPr="00DD3E28" w:rsidRDefault="00DD3E28" w:rsidP="00DD3E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548" w:type="dxa"/>
          </w:tcPr>
          <w:p w14:paraId="2E4577FF" w14:textId="77777777" w:rsidR="00DD3E28" w:rsidRPr="00DD3E28" w:rsidRDefault="00DD3E28" w:rsidP="00DD3E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DD3E28" w:rsidRPr="00DD3E28" w14:paraId="2E457806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01" w14:textId="77777777" w:rsidR="00DD3E28" w:rsidRPr="00DD3E28" w:rsidRDefault="00DD3E28" w:rsidP="00DD3E28">
            <w:pPr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2E457802" w14:textId="77777777" w:rsidR="00DD3E28" w:rsidRPr="00DD3E28" w:rsidRDefault="00DD3E28" w:rsidP="00DD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6" w:type="dxa"/>
          </w:tcPr>
          <w:p w14:paraId="2E457803" w14:textId="77777777" w:rsidR="00DD3E28" w:rsidRPr="00DD3E28" w:rsidRDefault="00DD3E28" w:rsidP="00DD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39" w:type="dxa"/>
          </w:tcPr>
          <w:p w14:paraId="2E457804" w14:textId="77777777" w:rsidR="00DD3E28" w:rsidRPr="00DD3E28" w:rsidRDefault="00DD3E28" w:rsidP="00DD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48" w:type="dxa"/>
          </w:tcPr>
          <w:p w14:paraId="2E457805" w14:textId="77777777" w:rsidR="00DD3E28" w:rsidRPr="00DD3E28" w:rsidRDefault="00DD3E28" w:rsidP="00DD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DD3E28" w:rsidRPr="00DD3E28" w14:paraId="2E45780C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07" w14:textId="77777777" w:rsidR="00DD3E28" w:rsidRPr="00DD3E28" w:rsidRDefault="00DD3E28" w:rsidP="00DD3E28">
            <w:pPr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2E457808" w14:textId="77777777" w:rsidR="00DD3E28" w:rsidRPr="00DD3E28" w:rsidRDefault="00DD3E28" w:rsidP="00DD3E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6" w:type="dxa"/>
          </w:tcPr>
          <w:p w14:paraId="2E457809" w14:textId="77777777" w:rsidR="00DD3E28" w:rsidRPr="00DD3E28" w:rsidRDefault="00DD3E28" w:rsidP="00DD3E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i/>
                <w:noProof/>
                <w:szCs w:val="22"/>
                <w:lang w:val="en-US" w:eastAsia="ru-RU"/>
              </w:rPr>
              <w:t>&lt;</w:t>
            </w:r>
            <w:r w:rsidRPr="00DD3E28">
              <w:rPr>
                <w:i/>
                <w:noProof/>
                <w:szCs w:val="22"/>
                <w:lang w:eastAsia="ru-RU"/>
              </w:rPr>
              <w:t>нет</w:t>
            </w:r>
            <w:r w:rsidRPr="00DD3E28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39" w:type="dxa"/>
          </w:tcPr>
          <w:p w14:paraId="2E45780A" w14:textId="77777777" w:rsidR="00DD3E28" w:rsidRPr="00DD3E28" w:rsidRDefault="00DD3E28" w:rsidP="00DD3E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48" w:type="dxa"/>
          </w:tcPr>
          <w:p w14:paraId="2E45780B" w14:textId="77777777" w:rsidR="00DD3E28" w:rsidRPr="00DD3E28" w:rsidRDefault="00DD3E28" w:rsidP="00DD3E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DD3E28" w:rsidRPr="00DD3E28" w14:paraId="2E457812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0D" w14:textId="77777777" w:rsidR="00DD3E28" w:rsidRPr="00DD3E28" w:rsidRDefault="00DD3E28" w:rsidP="00DD3E28">
            <w:pPr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2E45780E" w14:textId="77777777" w:rsidR="00DD3E28" w:rsidRPr="00DD3E28" w:rsidRDefault="00DD3E28" w:rsidP="00DD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6" w:type="dxa"/>
          </w:tcPr>
          <w:p w14:paraId="2E45780F" w14:textId="77777777" w:rsidR="00DD3E28" w:rsidRPr="00DD3E28" w:rsidRDefault="00DD3E28" w:rsidP="00DD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i/>
                <w:noProof/>
                <w:szCs w:val="22"/>
                <w:lang w:val="en-US" w:eastAsia="ru-RU"/>
              </w:rPr>
              <w:t>&lt;</w:t>
            </w:r>
            <w:r w:rsidRPr="00DD3E28">
              <w:rPr>
                <w:i/>
                <w:noProof/>
                <w:szCs w:val="22"/>
                <w:lang w:eastAsia="ru-RU"/>
              </w:rPr>
              <w:t>нет</w:t>
            </w:r>
            <w:r w:rsidRPr="00DD3E28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39" w:type="dxa"/>
          </w:tcPr>
          <w:p w14:paraId="2E457810" w14:textId="77777777" w:rsidR="00DD3E28" w:rsidRPr="00DD3E28" w:rsidRDefault="00DD3E28" w:rsidP="00DD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48" w:type="dxa"/>
          </w:tcPr>
          <w:p w14:paraId="2E457811" w14:textId="77777777" w:rsidR="00DD3E28" w:rsidRPr="00DD3E28" w:rsidRDefault="00402095" w:rsidP="00DD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DD3E28" w:rsidRPr="00DD3E28" w14:paraId="2E457818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13" w14:textId="77777777" w:rsidR="00DD3E28" w:rsidRPr="00DD3E28" w:rsidRDefault="00DD3E28" w:rsidP="00DD3E28">
            <w:pPr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14:paraId="2E457814" w14:textId="77777777" w:rsidR="00DD3E28" w:rsidRPr="00DD3E28" w:rsidRDefault="00DD3E28" w:rsidP="00DD3E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96" w:type="dxa"/>
          </w:tcPr>
          <w:p w14:paraId="2E457815" w14:textId="77777777" w:rsidR="00DD3E28" w:rsidRPr="00DD3E28" w:rsidRDefault="00DD3E28" w:rsidP="00DD3E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80</w:t>
            </w:r>
          </w:p>
        </w:tc>
        <w:tc>
          <w:tcPr>
            <w:tcW w:w="3239" w:type="dxa"/>
          </w:tcPr>
          <w:p w14:paraId="2E457816" w14:textId="77777777" w:rsidR="00DD3E28" w:rsidRPr="00DD3E28" w:rsidRDefault="00DD3E28" w:rsidP="00DD3E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 xml:space="preserve">Значения </w:t>
            </w:r>
            <w:r w:rsidRPr="00DD3E28">
              <w:rPr>
                <w:noProof/>
                <w:szCs w:val="22"/>
                <w:lang w:val="en-US" w:eastAsia="ru-RU"/>
              </w:rPr>
              <w:t>float</w:t>
            </w:r>
            <w:r w:rsidRPr="00DD3E28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548" w:type="dxa"/>
          </w:tcPr>
          <w:p w14:paraId="2E457817" w14:textId="77777777" w:rsidR="00DD3E28" w:rsidRPr="00DD3E28" w:rsidRDefault="00DD3E28" w:rsidP="00DD3E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 xml:space="preserve">Ширина изображения примитива. </w:t>
            </w:r>
          </w:p>
        </w:tc>
      </w:tr>
      <w:tr w:rsidR="00DD3E28" w:rsidRPr="00DD3E28" w14:paraId="2E45781E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19" w14:textId="77777777" w:rsidR="00DD3E28" w:rsidRPr="00DD3E28" w:rsidRDefault="00DD3E28" w:rsidP="00DD3E28">
            <w:pPr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14:paraId="2E45781A" w14:textId="77777777" w:rsidR="00DD3E28" w:rsidRPr="00DD3E28" w:rsidRDefault="00DD3E28" w:rsidP="00DD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96" w:type="dxa"/>
          </w:tcPr>
          <w:p w14:paraId="2E45781B" w14:textId="77777777" w:rsidR="00DD3E28" w:rsidRPr="00DD3E28" w:rsidRDefault="00DD3E28" w:rsidP="00DD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20</w:t>
            </w:r>
          </w:p>
        </w:tc>
        <w:tc>
          <w:tcPr>
            <w:tcW w:w="3239" w:type="dxa"/>
          </w:tcPr>
          <w:p w14:paraId="2E45781C" w14:textId="77777777" w:rsidR="00DD3E28" w:rsidRPr="00DD3E28" w:rsidRDefault="00DD3E28" w:rsidP="00DD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 xml:space="preserve">Значения </w:t>
            </w:r>
            <w:r w:rsidRPr="00DD3E28">
              <w:rPr>
                <w:noProof/>
                <w:szCs w:val="22"/>
                <w:lang w:val="en-US" w:eastAsia="ru-RU"/>
              </w:rPr>
              <w:t>float</w:t>
            </w:r>
            <w:r w:rsidRPr="00DD3E28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548" w:type="dxa"/>
          </w:tcPr>
          <w:p w14:paraId="2E45781D" w14:textId="77777777" w:rsidR="00DD3E28" w:rsidRPr="00DD3E28" w:rsidRDefault="00DD3E28" w:rsidP="00DD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Высота изображения примитива.</w:t>
            </w:r>
          </w:p>
        </w:tc>
      </w:tr>
      <w:tr w:rsidR="00DD3E28" w:rsidRPr="00DD3E28" w14:paraId="2E457824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1F" w14:textId="77777777" w:rsidR="00DD3E28" w:rsidRPr="00DD3E28" w:rsidRDefault="00DD3E28" w:rsidP="00DD3E28">
            <w:pPr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Числовое значение</w:t>
            </w:r>
          </w:p>
        </w:tc>
        <w:tc>
          <w:tcPr>
            <w:tcW w:w="1750" w:type="dxa"/>
          </w:tcPr>
          <w:p w14:paraId="2E457820" w14:textId="77777777" w:rsidR="00DD3E28" w:rsidRPr="00DD3E28" w:rsidRDefault="00DD3E28" w:rsidP="00DD3E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D3E28">
              <w:rPr>
                <w:noProof/>
                <w:szCs w:val="22"/>
                <w:lang w:val="en-US" w:eastAsia="ru-RU"/>
              </w:rPr>
              <w:t>Value</w:t>
            </w:r>
          </w:p>
        </w:tc>
        <w:tc>
          <w:tcPr>
            <w:tcW w:w="2396" w:type="dxa"/>
          </w:tcPr>
          <w:p w14:paraId="2E457821" w14:textId="77777777" w:rsidR="00DD3E28" w:rsidRPr="00DD3E28" w:rsidRDefault="00DD3E28" w:rsidP="00DD3E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39" w:type="dxa"/>
          </w:tcPr>
          <w:p w14:paraId="2E457822" w14:textId="77777777" w:rsidR="00DD3E28" w:rsidRPr="00DD3E28" w:rsidRDefault="00DD3E28" w:rsidP="00DD3E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 xml:space="preserve">Значения </w:t>
            </w:r>
            <w:r w:rsidRPr="00DD3E28">
              <w:rPr>
                <w:noProof/>
                <w:szCs w:val="22"/>
                <w:lang w:val="en-US" w:eastAsia="ru-RU"/>
              </w:rPr>
              <w:t>float</w:t>
            </w:r>
            <w:r w:rsidRPr="00DD3E28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548" w:type="dxa"/>
          </w:tcPr>
          <w:p w14:paraId="2E457823" w14:textId="77777777" w:rsidR="00DD3E28" w:rsidRPr="00AA4539" w:rsidRDefault="00DD3E28" w:rsidP="00DD3E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 xml:space="preserve">Порядковый номер выбранного пункта в радиогруппе. Пункты перечислены в свойстве «Пункты / </w:t>
            </w:r>
            <w:r w:rsidRPr="00DD3E28">
              <w:rPr>
                <w:noProof/>
                <w:szCs w:val="22"/>
                <w:lang w:val="en-US" w:eastAsia="ru-RU"/>
              </w:rPr>
              <w:t>Items</w:t>
            </w:r>
            <w:r w:rsidRPr="00DD3E28">
              <w:rPr>
                <w:noProof/>
                <w:szCs w:val="22"/>
                <w:lang w:eastAsia="ru-RU"/>
              </w:rPr>
              <w:t>»</w:t>
            </w:r>
            <w:r w:rsidRPr="00AA4539">
              <w:rPr>
                <w:noProof/>
                <w:szCs w:val="22"/>
                <w:lang w:eastAsia="ru-RU"/>
              </w:rPr>
              <w:t xml:space="preserve"> </w:t>
            </w:r>
            <w:r w:rsidRPr="00DD3E28">
              <w:rPr>
                <w:noProof/>
                <w:szCs w:val="22"/>
                <w:lang w:eastAsia="ru-RU"/>
              </w:rPr>
              <w:t>и нумеруются с нуля.</w:t>
            </w:r>
          </w:p>
        </w:tc>
      </w:tr>
      <w:tr w:rsidR="00DD3E28" w:rsidRPr="00DD3E28" w14:paraId="2E45782A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25" w14:textId="77777777" w:rsidR="00DD3E28" w:rsidRPr="00DD3E28" w:rsidRDefault="00DD3E28" w:rsidP="00DD3E28">
            <w:pPr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Заголовок</w:t>
            </w:r>
          </w:p>
        </w:tc>
        <w:tc>
          <w:tcPr>
            <w:tcW w:w="1750" w:type="dxa"/>
          </w:tcPr>
          <w:p w14:paraId="2E457826" w14:textId="77777777" w:rsidR="00DD3E28" w:rsidRPr="00DD3E28" w:rsidRDefault="00DD3E28" w:rsidP="00DD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D3E28">
              <w:rPr>
                <w:noProof/>
                <w:szCs w:val="22"/>
                <w:lang w:val="en-US" w:eastAsia="ru-RU"/>
              </w:rPr>
              <w:t>Caption</w:t>
            </w:r>
          </w:p>
        </w:tc>
        <w:tc>
          <w:tcPr>
            <w:tcW w:w="2396" w:type="dxa"/>
          </w:tcPr>
          <w:p w14:paraId="2E457827" w14:textId="77777777" w:rsidR="00DD3E28" w:rsidRPr="00DD3E28" w:rsidRDefault="00DD3E28" w:rsidP="00DD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D3E28">
              <w:rPr>
                <w:i/>
                <w:noProof/>
                <w:szCs w:val="22"/>
                <w:lang w:val="en-US" w:eastAsia="ru-RU"/>
              </w:rPr>
              <w:t>&lt;</w:t>
            </w:r>
            <w:r w:rsidRPr="00DD3E28">
              <w:rPr>
                <w:i/>
                <w:noProof/>
                <w:szCs w:val="22"/>
                <w:lang w:eastAsia="ru-RU"/>
              </w:rPr>
              <w:t>нет</w:t>
            </w:r>
            <w:r w:rsidRPr="00DD3E28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39" w:type="dxa"/>
          </w:tcPr>
          <w:p w14:paraId="2E457828" w14:textId="77777777" w:rsidR="00DD3E28" w:rsidRPr="00DD3E28" w:rsidRDefault="00DD3E28" w:rsidP="00DD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Строка</w:t>
            </w:r>
          </w:p>
        </w:tc>
        <w:tc>
          <w:tcPr>
            <w:tcW w:w="7548" w:type="dxa"/>
          </w:tcPr>
          <w:p w14:paraId="2E457829" w14:textId="77777777" w:rsidR="00DD3E28" w:rsidRPr="00DD3E28" w:rsidRDefault="00DD3E28" w:rsidP="00DD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Текст, который будет отображаться в левом верхнем углу радиогруппы в виде заголовка.</w:t>
            </w:r>
          </w:p>
        </w:tc>
      </w:tr>
      <w:tr w:rsidR="00DD3E28" w:rsidRPr="00DD3E28" w14:paraId="2E457830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2B" w14:textId="77777777" w:rsidR="00DD3E28" w:rsidRPr="00DD3E28" w:rsidRDefault="00DD3E28" w:rsidP="00DD3E28">
            <w:pPr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Пункты</w:t>
            </w:r>
          </w:p>
        </w:tc>
        <w:tc>
          <w:tcPr>
            <w:tcW w:w="1750" w:type="dxa"/>
          </w:tcPr>
          <w:p w14:paraId="2E45782C" w14:textId="77777777" w:rsidR="00DD3E28" w:rsidRPr="00DD3E28" w:rsidRDefault="00DD3E28" w:rsidP="00DD3E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D3E28">
              <w:rPr>
                <w:noProof/>
                <w:szCs w:val="22"/>
                <w:lang w:val="en-US" w:eastAsia="ru-RU"/>
              </w:rPr>
              <w:t>Items</w:t>
            </w:r>
          </w:p>
        </w:tc>
        <w:tc>
          <w:tcPr>
            <w:tcW w:w="2396" w:type="dxa"/>
          </w:tcPr>
          <w:p w14:paraId="2E45782D" w14:textId="77777777" w:rsidR="00DD3E28" w:rsidRPr="00DD3E28" w:rsidRDefault="00DD3E28" w:rsidP="00DD3E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DD3E28">
              <w:rPr>
                <w:i/>
                <w:noProof/>
                <w:szCs w:val="22"/>
                <w:lang w:val="en-US" w:eastAsia="ru-RU"/>
              </w:rPr>
              <w:t>&lt;</w:t>
            </w:r>
            <w:r w:rsidRPr="00DD3E28">
              <w:rPr>
                <w:i/>
                <w:noProof/>
                <w:szCs w:val="22"/>
                <w:lang w:eastAsia="ru-RU"/>
              </w:rPr>
              <w:t>нет</w:t>
            </w:r>
            <w:r w:rsidRPr="00DD3E28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39" w:type="dxa"/>
          </w:tcPr>
          <w:p w14:paraId="2E45782E" w14:textId="77777777" w:rsidR="00DD3E28" w:rsidRPr="00DD3E28" w:rsidRDefault="00DD3E28" w:rsidP="00DD3E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Строки</w:t>
            </w:r>
          </w:p>
        </w:tc>
        <w:tc>
          <w:tcPr>
            <w:tcW w:w="7548" w:type="dxa"/>
          </w:tcPr>
          <w:p w14:paraId="2E45782F" w14:textId="77777777" w:rsidR="00DD3E28" w:rsidRPr="00AA4539" w:rsidRDefault="00DD3E28" w:rsidP="00DD3E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Набор строк, которые отображаются в виде пунктов радиогруппы. Каждый новый пункт должен начинаться с новой строки.</w:t>
            </w:r>
          </w:p>
        </w:tc>
      </w:tr>
      <w:tr w:rsidR="00DD3E28" w:rsidRPr="00DD3E28" w14:paraId="2E457836" w14:textId="77777777" w:rsidTr="00402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31" w14:textId="77777777" w:rsidR="00DD3E28" w:rsidRPr="00DD3E28" w:rsidRDefault="00DD3E28" w:rsidP="00DD3E28">
            <w:pPr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Шрифт</w:t>
            </w:r>
          </w:p>
        </w:tc>
        <w:tc>
          <w:tcPr>
            <w:tcW w:w="1750" w:type="dxa"/>
          </w:tcPr>
          <w:p w14:paraId="2E457832" w14:textId="77777777" w:rsidR="00DD3E28" w:rsidRPr="00DD3E28" w:rsidRDefault="00DD3E28" w:rsidP="00DD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D3E28">
              <w:rPr>
                <w:noProof/>
                <w:szCs w:val="22"/>
                <w:lang w:val="en-US" w:eastAsia="ru-RU"/>
              </w:rPr>
              <w:t>Font</w:t>
            </w:r>
          </w:p>
        </w:tc>
        <w:tc>
          <w:tcPr>
            <w:tcW w:w="2396" w:type="dxa"/>
          </w:tcPr>
          <w:p w14:paraId="2E457833" w14:textId="77777777" w:rsidR="00DD3E28" w:rsidRPr="00DD3E28" w:rsidRDefault="00DD3E28" w:rsidP="00DD3E28">
            <w:pPr>
              <w:tabs>
                <w:tab w:val="left" w:pos="147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DD3E28">
              <w:rPr>
                <w:noProof/>
                <w:szCs w:val="22"/>
                <w:lang w:val="en-US" w:eastAsia="ru-RU"/>
              </w:rPr>
              <w:t>Arial</w:t>
            </w:r>
            <w:r w:rsidRPr="00DD3E28">
              <w:rPr>
                <w:noProof/>
                <w:szCs w:val="22"/>
                <w:lang w:val="en-US" w:eastAsia="ru-RU"/>
              </w:rPr>
              <w:tab/>
            </w:r>
          </w:p>
        </w:tc>
        <w:tc>
          <w:tcPr>
            <w:tcW w:w="3239" w:type="dxa"/>
          </w:tcPr>
          <w:p w14:paraId="2E457834" w14:textId="77777777" w:rsidR="00DD3E28" w:rsidRPr="00DD3E28" w:rsidRDefault="00DD3E28" w:rsidP="00DD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548" w:type="dxa"/>
          </w:tcPr>
          <w:p w14:paraId="2E457835" w14:textId="77777777" w:rsidR="00DD3E28" w:rsidRPr="00DD3E28" w:rsidRDefault="00DD3E28" w:rsidP="00DD3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Настройка параметров шрифта.</w:t>
            </w:r>
          </w:p>
        </w:tc>
      </w:tr>
      <w:tr w:rsidR="00DD3E28" w:rsidRPr="00DD3E28" w14:paraId="2E45783D" w14:textId="77777777" w:rsidTr="00402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2E457837" w14:textId="77777777" w:rsidR="00DD3E28" w:rsidRPr="00DD3E28" w:rsidRDefault="00DD3E28" w:rsidP="00DD3E28">
            <w:pPr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Трёхмерность</w:t>
            </w:r>
          </w:p>
        </w:tc>
        <w:tc>
          <w:tcPr>
            <w:tcW w:w="1750" w:type="dxa"/>
          </w:tcPr>
          <w:p w14:paraId="2E457838" w14:textId="77777777" w:rsidR="00DD3E28" w:rsidRPr="00DD3E28" w:rsidRDefault="00DD3E28" w:rsidP="00DD3E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val="en-US" w:eastAsia="ru-RU"/>
              </w:rPr>
              <w:t>Ctrl3d</w:t>
            </w:r>
          </w:p>
        </w:tc>
        <w:tc>
          <w:tcPr>
            <w:tcW w:w="2396" w:type="dxa"/>
          </w:tcPr>
          <w:p w14:paraId="2E457839" w14:textId="77777777" w:rsidR="00DD3E28" w:rsidRPr="00DD3E28" w:rsidRDefault="00DD3E28" w:rsidP="00DD3E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39" w:type="dxa"/>
          </w:tcPr>
          <w:p w14:paraId="2E45783A" w14:textId="77777777" w:rsidR="00DD3E28" w:rsidRPr="00D07008" w:rsidRDefault="00DD3E28" w:rsidP="00DD3E28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Нет</w:t>
            </w:r>
          </w:p>
          <w:p w14:paraId="2E45783B" w14:textId="77777777" w:rsidR="00DD3E28" w:rsidRPr="00DD3E28" w:rsidRDefault="00DD3E28" w:rsidP="00DD3E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rFonts w:ascii="Calibri" w:eastAsia="Times New Roman" w:hAnsi="Calibri" w:cs="Arial"/>
                <w:szCs w:val="22"/>
                <w:lang w:val="en-US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548" w:type="dxa"/>
          </w:tcPr>
          <w:p w14:paraId="2E45783C" w14:textId="77777777" w:rsidR="00DD3E28" w:rsidRPr="00DD3E28" w:rsidRDefault="00DD3E28" w:rsidP="00DD3E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DD3E28">
              <w:rPr>
                <w:noProof/>
                <w:szCs w:val="22"/>
                <w:lang w:eastAsia="ru-RU"/>
              </w:rPr>
              <w:t>Включает и отключает рамку с тенями вокруг поля ввода для создания эффекта трехмерности.</w:t>
            </w:r>
          </w:p>
        </w:tc>
      </w:tr>
    </w:tbl>
    <w:p w14:paraId="2E45783E" w14:textId="77777777" w:rsidR="001D2BA0" w:rsidRPr="00AA4539" w:rsidRDefault="001D2BA0" w:rsidP="001D2BA0"/>
    <w:p w14:paraId="2E45783F" w14:textId="77777777" w:rsidR="001D2BA0" w:rsidRPr="00DD3E28" w:rsidRDefault="001D2BA0" w:rsidP="001D2BA0">
      <w:pPr>
        <w:rPr>
          <w:rFonts w:ascii="Times New Roman" w:hAnsi="Times New Roman" w:cs="Times New Roman"/>
          <w:b/>
          <w:sz w:val="28"/>
        </w:rPr>
      </w:pPr>
      <w:r w:rsidRPr="00DD3E28">
        <w:rPr>
          <w:rFonts w:ascii="Times New Roman" w:hAnsi="Times New Roman" w:cs="Times New Roman"/>
          <w:b/>
          <w:sz w:val="28"/>
        </w:rPr>
        <w:t>Настройки шрифта</w:t>
      </w:r>
    </w:p>
    <w:p w14:paraId="2E457840" w14:textId="77777777" w:rsidR="001D2BA0" w:rsidRPr="00DD3E28" w:rsidRDefault="001D2BA0" w:rsidP="001D2BA0">
      <w:pPr>
        <w:rPr>
          <w:rFonts w:ascii="Times New Roman" w:hAnsi="Times New Roman" w:cs="Times New Roman"/>
          <w:sz w:val="28"/>
        </w:rPr>
      </w:pPr>
      <w:r w:rsidRPr="00DD3E28">
        <w:rPr>
          <w:rFonts w:ascii="Times New Roman" w:hAnsi="Times New Roman" w:cs="Times New Roman"/>
          <w:sz w:val="28"/>
        </w:rPr>
        <w:t>Для настройки шрифта надписи используется окно «Редактор шрифта».</w:t>
      </w:r>
    </w:p>
    <w:p w14:paraId="2E457841" w14:textId="75E08860" w:rsidR="001D2BA0" w:rsidRPr="00DD3E28" w:rsidRDefault="00D24C46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1DCC981" wp14:editId="4E2B32CD">
            <wp:extent cx="4086225" cy="3095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457842" w14:textId="77777777" w:rsidR="001D2BA0" w:rsidRPr="00DD3E28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В данном окне могут быть сделаны следующие настройки:</w:t>
      </w:r>
    </w:p>
    <w:p w14:paraId="2E457843" w14:textId="77777777" w:rsidR="001D2BA0" w:rsidRPr="00DD3E28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Выбор шрифта;</w:t>
      </w:r>
    </w:p>
    <w:p w14:paraId="2E457844" w14:textId="77777777" w:rsidR="001D2BA0" w:rsidRPr="00DD3E28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Размер текста;</w:t>
      </w:r>
    </w:p>
    <w:p w14:paraId="2E457845" w14:textId="77777777" w:rsidR="001D2BA0" w:rsidRPr="00DD3E28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Цвет текста;</w:t>
      </w:r>
    </w:p>
    <w:p w14:paraId="2E457846" w14:textId="77777777" w:rsidR="001D2BA0" w:rsidRPr="00DD3E28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Стиль текста:</w:t>
      </w:r>
    </w:p>
    <w:p w14:paraId="2E457847" w14:textId="77777777" w:rsidR="001D2BA0" w:rsidRPr="00DD3E28" w:rsidRDefault="001D2BA0" w:rsidP="001D2BA0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Жирный;</w:t>
      </w:r>
    </w:p>
    <w:p w14:paraId="2E457848" w14:textId="77777777" w:rsidR="001D2BA0" w:rsidRPr="00DD3E28" w:rsidRDefault="001D2BA0" w:rsidP="001D2BA0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Курсив;</w:t>
      </w:r>
    </w:p>
    <w:p w14:paraId="2E457849" w14:textId="77777777" w:rsidR="001D2BA0" w:rsidRPr="00DD3E28" w:rsidRDefault="001D2BA0" w:rsidP="001D2BA0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Подчёркнутый;</w:t>
      </w:r>
    </w:p>
    <w:p w14:paraId="2E45784A" w14:textId="77777777" w:rsidR="001D2BA0" w:rsidRPr="00DD3E28" w:rsidRDefault="001D2BA0" w:rsidP="001D2BA0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Зачёркнутый;</w:t>
      </w:r>
    </w:p>
    <w:p w14:paraId="2E45784B" w14:textId="77777777" w:rsidR="001D2BA0" w:rsidRPr="00DD3E28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Выбор кодировки;</w:t>
      </w:r>
    </w:p>
    <w:p w14:paraId="2E45784C" w14:textId="77777777" w:rsidR="001D2BA0" w:rsidRPr="00DD3E28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DD3E28">
        <w:rPr>
          <w:rFonts w:ascii="Times New Roman" w:hAnsi="Times New Roman" w:cs="Times New Roman"/>
          <w:noProof/>
          <w:sz w:val="28"/>
          <w:lang w:eastAsia="ru-RU"/>
        </w:rPr>
        <w:t>Угол поворота надписи.</w:t>
      </w:r>
    </w:p>
    <w:sectPr w:rsidR="001D2BA0" w:rsidRPr="00DD3E28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defaultTabStop w:val="708"/>
  <w:characterSpacingControl w:val="doNotCompress"/>
  <w:compat>
    <w:compatSetting w:name="compatibilityMode" w:uri="http://schemas.microsoft.com/office/word" w:val="12"/>
  </w:compat>
  <w:rsids>
    <w:rsidRoot w:val="001D2BA0"/>
    <w:rsid w:val="00183856"/>
    <w:rsid w:val="001D2BA0"/>
    <w:rsid w:val="00244EA6"/>
    <w:rsid w:val="00273754"/>
    <w:rsid w:val="002B4BD3"/>
    <w:rsid w:val="00390B22"/>
    <w:rsid w:val="00393582"/>
    <w:rsid w:val="00402095"/>
    <w:rsid w:val="0046596E"/>
    <w:rsid w:val="004A3A9D"/>
    <w:rsid w:val="004E7967"/>
    <w:rsid w:val="0050511B"/>
    <w:rsid w:val="00557D39"/>
    <w:rsid w:val="00592F85"/>
    <w:rsid w:val="005C7B71"/>
    <w:rsid w:val="005D5F7A"/>
    <w:rsid w:val="005F1635"/>
    <w:rsid w:val="00661B3A"/>
    <w:rsid w:val="006C25AD"/>
    <w:rsid w:val="006F0954"/>
    <w:rsid w:val="00726911"/>
    <w:rsid w:val="007F573D"/>
    <w:rsid w:val="008A67EC"/>
    <w:rsid w:val="008B35A0"/>
    <w:rsid w:val="009325A9"/>
    <w:rsid w:val="009E3B22"/>
    <w:rsid w:val="00A541B4"/>
    <w:rsid w:val="00A602C9"/>
    <w:rsid w:val="00AA4539"/>
    <w:rsid w:val="00AC53CD"/>
    <w:rsid w:val="00AF1F3D"/>
    <w:rsid w:val="00B54A1F"/>
    <w:rsid w:val="00D24C46"/>
    <w:rsid w:val="00DD3E28"/>
    <w:rsid w:val="00E01C8D"/>
    <w:rsid w:val="00EE7B56"/>
    <w:rsid w:val="00F607A8"/>
    <w:rsid w:val="00FB7504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5779C"/>
  <w15:docId w15:val="{FC601A61-9CC8-4BA4-8AE6-B5459899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DD3E28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10</cp:revision>
  <dcterms:created xsi:type="dcterms:W3CDTF">2014-09-06T20:27:00Z</dcterms:created>
  <dcterms:modified xsi:type="dcterms:W3CDTF">2014-10-07T20:30:00Z</dcterms:modified>
</cp:coreProperties>
</file>