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704F44EC" w:rsidR="0034008A" w:rsidRPr="006E0846" w:rsidRDefault="00F1164F" w:rsidP="006E084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Схемное окно проекта. 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Контекстн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е 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м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еню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 </w:t>
      </w:r>
      <w:r w:rsidR="00687DA9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объекта</w:t>
      </w:r>
    </w:p>
    <w:p w14:paraId="4C803351" w14:textId="77777777" w:rsidR="00F1164F" w:rsidRDefault="00747743" w:rsidP="0034008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3D3" wp14:editId="4C8033D4">
            <wp:extent cx="4630420" cy="6817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68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3D5" wp14:editId="4C8033D6">
            <wp:extent cx="218694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3D7" wp14:editId="4C8033D8">
            <wp:extent cx="1660525" cy="263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3D9" wp14:editId="4C8033DA">
            <wp:extent cx="2172335" cy="1521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77777777" w:rsidR="00747743" w:rsidRDefault="00747743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4774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меню логических блоков</w:t>
      </w:r>
    </w:p>
    <w:p w14:paraId="4C803353" w14:textId="2ABBDC24" w:rsidR="00F56F1A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4" w14:textId="77777777" w:rsidR="00F56F1A" w:rsidRPr="00266631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4C803355" w14:textId="5A9F9389" w:rsidR="00F56F1A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6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57" w14:textId="0C8A6CB0" w:rsidR="00F56F1A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8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4C803359" w14:textId="3CF87B2E" w:rsidR="00A256DE" w:rsidRDefault="00AE09E4" w:rsidP="00A256D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A256DE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A" w14:textId="77777777" w:rsidR="00A256DE" w:rsidRPr="00A256DE" w:rsidRDefault="00A256DE" w:rsidP="00A256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4C80335B" w14:textId="36A5FA20" w:rsidR="00FF5043" w:rsidRDefault="00AE09E4" w:rsidP="00FF504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F5043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C" w14:textId="77777777" w:rsidR="00FF5043" w:rsidRPr="00FF5043" w:rsidRDefault="00FF5043" w:rsidP="00FF504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064C2F9F" w:rsidR="00F56F1A" w:rsidRPr="005308B1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E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3110FD5B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0" w14:textId="77777777" w:rsidR="00FF5043" w:rsidRPr="00062B3C" w:rsidRDefault="009568C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1" w14:textId="40CFE400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2" w14:textId="77777777" w:rsidR="00062B3C" w:rsidRDefault="00062B3C" w:rsidP="00062B3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58A4F12B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4" w14:textId="77777777" w:rsidR="00062B3C" w:rsidRDefault="00062B3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блоков.</w:t>
      </w:r>
    </w:p>
    <w:p w14:paraId="4C803365" w14:textId="77777777" w:rsidR="00062B3C" w:rsidRDefault="00062B3C" w:rsidP="0034008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DB" wp14:editId="4C8033DC">
            <wp:extent cx="580072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="005C683E">
        <w:rPr>
          <w:noProof/>
          <w:lang w:eastAsia="ru-RU"/>
        </w:rPr>
        <w:drawing>
          <wp:inline distT="0" distB="0" distL="0" distR="0" wp14:anchorId="4C8033DD" wp14:editId="4C8033DE">
            <wp:extent cx="5799600" cy="560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8033DF" wp14:editId="4C8033E0">
            <wp:extent cx="5800725" cy="560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Default="00062B3C" w:rsidP="0034008A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окна свойств для одного и для нескольких блоков</w:t>
      </w:r>
      <w:r w:rsidR="005C683E">
        <w:rPr>
          <w:rFonts w:ascii="Times New Roman" w:hAnsi="Times New Roman" w:cs="Times New Roman"/>
          <w:b/>
          <w:noProof/>
          <w:sz w:val="24"/>
          <w:lang w:eastAsia="ru-RU"/>
        </w:rPr>
        <w:t xml:space="preserve"> одного типа и для блоков разных типов</w:t>
      </w:r>
    </w:p>
    <w:p w14:paraId="4C803367" w14:textId="77777777" w:rsidR="00062B3C" w:rsidRPr="005C683E" w:rsidRDefault="00062B3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в нем 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или хотя бы с близкими наборами свойств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«Прозрачность / </w:t>
      </w:r>
      <w:r w:rsidR="009A4F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блоков, а свойство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C803368" w14:textId="6CF765F9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4DC04AD" w14:textId="77777777" w:rsidR="00AD15C4" w:rsidRDefault="009338D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«Параметры».</w:t>
      </w:r>
      <w:r w:rsidR="001E7F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AD15C4" w:rsidRDefault="00232066" w:rsidP="00232066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параметров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«Параметры»)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11D3ADF2" w14:textId="2B0DB33F" w:rsidR="00232066" w:rsidRDefault="00232066" w:rsidP="00232066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индивидуальных свойств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«Свойства»);</w:t>
      </w:r>
    </w:p>
    <w:p w14:paraId="532D6154" w14:textId="49FB621E" w:rsidR="00AD15C4" w:rsidRPr="00AD15C4" w:rsidRDefault="00AD15C4" w:rsidP="00AD15C4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общих </w:t>
      </w:r>
      <w:r w:rsidR="001E7FE8"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объектов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AD15C4" w:rsidRDefault="001E7FE8" w:rsidP="00AD15C4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проекта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Default="00232066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7777777" w:rsidR="000C4567" w:rsidRDefault="00D0047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ED053B" w:rsidRP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«Параметры»</w:t>
      </w:r>
      <w:r w:rsidRPr="000C4567">
        <w:rPr>
          <w:noProof/>
          <w:lang w:eastAsia="ru-RU"/>
        </w:rPr>
        <w:t xml:space="preserve"> </w:t>
      </w:r>
    </w:p>
    <w:p w14:paraId="3BD18906" w14:textId="0D14DBA5" w:rsidR="000C4567" w:rsidRPr="009338DC" w:rsidRDefault="000C4567" w:rsidP="000C45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>
        <w:rPr>
          <w:rFonts w:ascii="Times New Roman" w:hAnsi="Times New Roman" w:cs="Times New Roman"/>
          <w:noProof/>
          <w:sz w:val="28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виде, нажав на кнопку </w:t>
      </w:r>
      <w:r>
        <w:rPr>
          <w:noProof/>
          <w:lang w:eastAsia="ru-RU"/>
        </w:rPr>
        <w:drawing>
          <wp:inline distT="0" distB="0" distL="0" distR="0" wp14:anchorId="70826CE4" wp14:editId="56984C21">
            <wp:extent cx="218948" cy="2194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6" t="28433" r="91629" b="62758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>
        <w:rPr>
          <w:noProof/>
          <w:lang w:eastAsia="ru-RU"/>
        </w:rPr>
        <w:drawing>
          <wp:inline distT="0" distB="0" distL="0" distR="0" wp14:anchorId="2BAD7E02" wp14:editId="39C7DB68">
            <wp:extent cx="218948" cy="219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6" t="20192" r="91629" b="70999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Default="00ED053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567">
        <w:rPr>
          <w:noProof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представления значений параметров в </w:t>
      </w:r>
      <w:r w:rsidR="007B1E2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виде</w:t>
      </w:r>
    </w:p>
    <w:p w14:paraId="009D7B7D" w14:textId="77777777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Графическое представление значений параметров</w:t>
      </w:r>
    </w:p>
    <w:p w14:paraId="61E40128" w14:textId="608C408A" w:rsidR="007B1E2D" w:rsidRPr="00605B88" w:rsidRDefault="007B1E2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605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близкого к «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на кнопку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605B88">
        <w:rPr>
          <w:noProof/>
          <w:sz w:val="24"/>
          <w:lang w:eastAsia="ru-RU"/>
        </w:rPr>
        <w:drawing>
          <wp:inline distT="0" distB="0" distL="0" distR="0" wp14:anchorId="75351175" wp14:editId="618F87F3">
            <wp:extent cx="218948" cy="2194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06" t="11951" r="91419" b="79240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Default="009338DC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0C4567"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B1E2D">
        <w:rPr>
          <w:noProof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Default="007B1E2D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</w:t>
      </w: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Label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».</w:t>
      </w:r>
    </w:p>
    <w:p w14:paraId="3A049652" w14:textId="32D176C1" w:rsidR="00605B88" w:rsidRDefault="00605B8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</w:t>
      </w:r>
      <w:r w:rsidR="00003D30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которых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5D69725" w14:textId="03BB4890" w:rsidR="00605B88" w:rsidRDefault="00605B88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DB6F44" wp14:editId="330E724C">
            <wp:extent cx="1930603" cy="1052908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180" t="38571" r="49369" b="45429"/>
                    <a:stretch/>
                  </pic:blipFill>
                  <pic:spPr bwMode="auto">
                    <a:xfrm>
                      <a:off x="0" y="0"/>
                      <a:ext cx="1930861" cy="10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52EE" w14:textId="59DABFB1" w:rsidR="00605B88" w:rsidRDefault="00605B88" w:rsidP="0034008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TextLabel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14:paraId="28C5A1B5" w14:textId="6DD902BB" w:rsidR="00A60A3D" w:rsidRPr="00A60A3D" w:rsidRDefault="00A60A3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4C80336C" w14:textId="651BFBA9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07FF2DF" w14:textId="4C339543" w:rsidR="0023009B" w:rsidRPr="001279C3" w:rsidRDefault="00F257BB" w:rsidP="00ED7CF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логических блоков кроме блока «Субмодель»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</w:t>
      </w:r>
    </w:p>
    <w:p w14:paraId="57D12EDB" w14:textId="132B09C1" w:rsidR="00F257BB" w:rsidRDefault="00AE09E4" w:rsidP="00F257B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подчиненные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0EFF7DB9" w14:textId="77777777" w:rsidR="00F257BB" w:rsidRPr="00DB25E7" w:rsidRDefault="00F257BB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 блока записи свойств</w:t>
      </w: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E" w14:textId="12FB2365" w:rsidR="00E5208C" w:rsidRPr="0068683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90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6F" w14:textId="77777777" w:rsidR="009338DC" w:rsidRDefault="009338DC" w:rsidP="00E5208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Default="00865DE5" w:rsidP="00E5208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ED" wp14:editId="4C8033EE">
            <wp:extent cx="1227455" cy="980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/>
                    <a:srcRect l="55570" t="21286" r="34066" b="65858"/>
                    <a:stretch/>
                  </pic:blipFill>
                  <pic:spPr bwMode="auto">
                    <a:xfrm>
                      <a:off x="0" y="0"/>
                      <a:ext cx="1228146" cy="9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C8033EF" wp14:editId="4C8033F0">
            <wp:extent cx="1233980" cy="9802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55503" t="20999" r="34066" b="66131"/>
                    <a:stretch/>
                  </pic:blipFill>
                  <pic:spPr bwMode="auto">
                    <a:xfrm>
                      <a:off x="0" y="0"/>
                      <a:ext cx="1236021" cy="98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865DE5" w:rsidRDefault="00865DE5" w:rsidP="00E5208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DE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опции поворота портов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69889695" w:rsidR="00E5208C" w:rsidRDefault="00AE09E4" w:rsidP="00E5208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</w:t>
      </w:r>
      <w:r w:rsidR="00865DE5" w:rsidRPr="00865DE5">
        <w:rPr>
          <w:noProof/>
          <w:lang w:eastAsia="ru-RU"/>
        </w:rPr>
        <w:t xml:space="preserve"> 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порты на 180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3" w14:textId="77777777" w:rsidR="00865DE5" w:rsidRPr="00865DE5" w:rsidRDefault="00865DE5" w:rsidP="00E5208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относительно текущего положения.</w:t>
      </w:r>
    </w:p>
    <w:p w14:paraId="4C803374" w14:textId="44C5D9A3" w:rsidR="00E5208C" w:rsidRDefault="00AE09E4" w:rsidP="00865DE5">
      <w:pPr>
        <w:tabs>
          <w:tab w:val="left" w:pos="4908"/>
        </w:tabs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270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5" w14:textId="77777777" w:rsidR="00865DE5" w:rsidRPr="00865DE5" w:rsidRDefault="00865DE5" w:rsidP="00865DE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AD6C1F1" w14:textId="0F284D2B" w:rsidR="0023009B" w:rsidRDefault="0023009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6CCBFEA" w:rsidR="0023009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Войти в 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BDCC5DC" w14:textId="127FD818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Открытие содержимого субмодели в схемном окне проекта.</w:t>
      </w:r>
    </w:p>
    <w:p w14:paraId="04F15F30" w14:textId="7A697800" w:rsidR="009143D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Загрузить из файла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9F50C8" w14:textId="376557BB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3510EDEF" w:rsidR="009143D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DEAC38D" w14:textId="3556AC8D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1A12AB67" w:rsidR="009143D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Сохранить и 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25CC938" w14:textId="52A0051B" w:rsidR="009143D7" w:rsidRPr="00EB1D10" w:rsidRDefault="00EB1D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prt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автоматическое связывание его с субмоделью.</w:t>
      </w:r>
    </w:p>
    <w:p w14:paraId="5D5A0AAD" w14:textId="27D7B6FD" w:rsidR="009143D7" w:rsidRPr="0023009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CA050BE" w14:textId="5BF77289" w:rsidR="009143D7" w:rsidRPr="00EB1D10" w:rsidRDefault="00EB1D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субмодели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Граничный узел МВТУ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(теплогидравлика))</w:t>
      </w:r>
    </w:p>
    <w:p w14:paraId="3B629EE7" w14:textId="7CCE4B4B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Провести линию связи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522B160" w14:textId="08626F4F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7F1513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6B58A51B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начало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354D828" w14:textId="46A31B29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45A739B6" w:rsidR="007F1513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F151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конец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AAD802" w14:textId="4E7864C7" w:rsidR="007F1513" w:rsidRDefault="007F1513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3516F5EF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ветвь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A55D7FF" w14:textId="3E56B733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607B6E2B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BEEAE8" w14:textId="27868960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1BBC9147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F50F1C0" w14:textId="31FC5EC5" w:rsidR="00080994" w:rsidRPr="00080994" w:rsidRDefault="00080994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точки, выбранной при вызове контекстного меню.</w:t>
      </w:r>
    </w:p>
    <w:p w14:paraId="72F6CD2C" w14:textId="3FCF40A8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1B474E7" w14:textId="652B5212" w:rsidR="007F1513" w:rsidRPr="007F1513" w:rsidRDefault="007F151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линии связи, начиная с ее последней точки.</w:t>
      </w:r>
    </w:p>
    <w:p w14:paraId="3CD3F918" w14:textId="2FB72D04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Пересоединить начало линии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10BE2CF" w14:textId="6568F496" w:rsidR="004F403F" w:rsidRDefault="004F403F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другому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выходному порту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 же или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другого блока.</w:t>
      </w:r>
    </w:p>
    <w:p w14:paraId="735A3A6B" w14:textId="75647021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067BFBDB" w14:textId="5AA3B1C4" w:rsidR="00BA32BB" w:rsidRDefault="00BA32BB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90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t>180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6F0CBB" w:rsidRDefault="006F0CB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163E441B" w:rsidR="006F0CBB" w:rsidRPr="006F0CB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Сменить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16648B" w14:textId="0E838CAD" w:rsidR="00BA32BB" w:rsidRPr="00BA32BB" w:rsidRDefault="00BA32BB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Открепление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записи свойств </w:t>
      </w: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>от текущего владельца для назначения нового. При этом блок «прилипает» к курсору мыши. Для указания нового блока-владельца нужно кликнуть по нему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освобождения курсора мыши от блока записи свойств нужно кликнуть ПКМ в свободном месте схемного окна.</w:t>
      </w:r>
    </w:p>
    <w:p w14:paraId="6C347366" w14:textId="58072A2E" w:rsidR="006F0CB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54FF169" w14:textId="40D1A82A" w:rsidR="00DB25E7" w:rsidRDefault="00DB25E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9A398C" w:rsidRDefault="009A39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06AA1A98" w:rsidR="009A398C" w:rsidRPr="009A398C" w:rsidRDefault="00AE09E4" w:rsidP="0034008A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DF4EFEB" w14:textId="07D922DF" w:rsidR="009A398C" w:rsidRPr="00C12B27" w:rsidRDefault="00C12B2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открытия содержимого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графической группы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группе в 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9A398C" w:rsidRDefault="00F257BB" w:rsidP="00F257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775098F4" w14:textId="496CE5D6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A08C3BF" w14:textId="0030B99D" w:rsidR="00F257BB" w:rsidRPr="00846868" w:rsidRDefault="00846868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D4A6102" w14:textId="671A5808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84D7820" w14:textId="2940AED1" w:rsidR="00846868" w:rsidRPr="0036185A" w:rsidRDefault="0036185A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7D4B0411" w14:textId="7D418BA5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1E809E5" w14:textId="57D0A868" w:rsidR="00F257BB" w:rsidRPr="00236975" w:rsidRDefault="00236975" w:rsidP="00F257B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73B06638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20652BB" w14:textId="00CA1843" w:rsidR="00F257BB" w:rsidRPr="00236975" w:rsidRDefault="00236975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C803376" w14:textId="7A7E168B" w:rsidR="00DC2ACC" w:rsidRPr="00E95D88" w:rsidRDefault="00AE09E4" w:rsidP="00F257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Найти аналогичные...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77" w14:textId="77777777" w:rsidR="001279C3" w:rsidRPr="001279C3" w:rsidRDefault="00E95D8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Default="00C6611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0047E">
        <w:rPr>
          <w:noProof/>
          <w:lang w:eastAsia="ru-RU"/>
        </w:rPr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Default="0086520A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Default="0044056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Default="00E56D8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умолчанию производится поиск </w:t>
      </w:r>
      <w:r w:rsidR="00342956">
        <w:rPr>
          <w:rFonts w:ascii="Times New Roman" w:hAnsi="Times New Roman" w:cs="Times New Roman"/>
          <w:noProof/>
          <w:sz w:val="28"/>
          <w:szCs w:val="28"/>
          <w:lang w:eastAsia="ru-RU"/>
        </w:rPr>
        <w:t>по типу объекта</w:t>
      </w:r>
      <w:r w:rsidR="00A94796">
        <w:rPr>
          <w:rFonts w:ascii="Times New Roman" w:hAnsi="Times New Roman" w:cs="Times New Roman"/>
          <w:noProof/>
          <w:sz w:val="28"/>
          <w:szCs w:val="28"/>
          <w:lang w:eastAsia="ru-RU"/>
        </w:rPr>
        <w:t>, выделенного в схемном окне</w:t>
      </w:r>
      <w:r w:rsidR="004405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Default="000A0983" w:rsidP="000A09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 текущей странице;</w:t>
      </w:r>
    </w:p>
    <w:p w14:paraId="4C80337E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Вниз с текущей страницы;</w:t>
      </w:r>
    </w:p>
    <w:p w14:paraId="4C80337F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Вверх с текущей страницы;</w:t>
      </w:r>
    </w:p>
    <w:p w14:paraId="4C803380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всему проекту;</w:t>
      </w:r>
    </w:p>
    <w:p w14:paraId="4C803381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индексам файлов и открытым проектам.</w:t>
      </w:r>
    </w:p>
    <w:p w14:paraId="4C803383" w14:textId="77777777" w:rsidR="00CE14FF" w:rsidRDefault="00CE14F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разделе «Способ поиска»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Default="00911CE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индексу блока;</w:t>
      </w:r>
    </w:p>
    <w:p w14:paraId="4C803386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подписи блока;</w:t>
      </w:r>
    </w:p>
    <w:p w14:paraId="4C803387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D4AA8">
        <w:rPr>
          <w:rFonts w:ascii="Times New Roman" w:hAnsi="Times New Roman" w:cs="Times New Roman"/>
          <w:sz w:val="28"/>
          <w:szCs w:val="28"/>
          <w:highlight w:val="yellow"/>
        </w:rPr>
        <w:t>По имени (блока).</w:t>
      </w:r>
    </w:p>
    <w:p w14:paraId="4C803388" w14:textId="77777777" w:rsidR="00911CE9" w:rsidRDefault="00911CE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Default="00130AB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>
        <w:rPr>
          <w:rFonts w:ascii="Times New Roman" w:hAnsi="Times New Roman" w:cs="Times New Roman"/>
          <w:noProof/>
          <w:sz w:val="28"/>
          <w:szCs w:val="28"/>
          <w:lang w:eastAsia="ru-RU"/>
        </w:rPr>
        <w:t>ъ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Default="005D19F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Default="003D2765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>
        <w:rPr>
          <w:rFonts w:ascii="Times New Roman" w:hAnsi="Times New Roman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944C0D" w:rsidRDefault="0086520A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необходимости пользователь может выбрать несколько объектов в поле «Результаты поиска», удерживая клавишу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открыть окно сравнения свойств для выбранных объектов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кнопку «Сравнить»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4C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944C0D" w:rsidRPr="00E56D8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Default="00C6611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736A4B" w:rsidRDefault="0086520A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1282F6B1" w:rsidR="00792FA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1FA21DE" w14:textId="06DA8672" w:rsidR="00220FC1" w:rsidRPr="00220FC1" w:rsidRDefault="00220FC1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04D1BF1E" w:rsidR="00792FA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1DED89F" w14:textId="6C60FB0E" w:rsidR="000943FB" w:rsidRPr="000943FB" w:rsidRDefault="000943FB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значений из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БД, «привязанны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» к данным свойствам блока.</w:t>
      </w:r>
    </w:p>
    <w:p w14:paraId="4C80338F" w14:textId="6A0EE7FE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Переименовать объекты...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0" w14:textId="77777777" w:rsidR="00222882" w:rsidRPr="00222882" w:rsidRDefault="00222882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77777777" w:rsidR="00C6611E" w:rsidRDefault="000D3EE3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7" wp14:editId="4C8033F8">
            <wp:extent cx="3584575" cy="302133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9" wp14:editId="4C8033FA">
            <wp:extent cx="3581400" cy="3019425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92" w14:textId="77777777" w:rsidR="00DB555B" w:rsidRDefault="00DB555B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4C803393" w14:textId="77777777" w:rsidR="00DB555B" w:rsidRDefault="000D3EE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DB555B" w:rsidRDefault="000A1A0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переименования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49B54EF1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6" w14:textId="77C0B486" w:rsidR="00C6611E" w:rsidRPr="00C6611E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97" w14:textId="2957A17C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8" w14:textId="77777777" w:rsidR="00C6611E" w:rsidRPr="00C6611E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C803399" w14:textId="458BA739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 буфер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EF1D187" w14:textId="77777777" w:rsidR="00EB1D10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последовательным перечислением всех субмоделей, в которые вложен объект и его имя в формате 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 … 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</w:t>
      </w:r>
      <w:r w:rsidR="00D47CC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имя_блока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например: </w:t>
      </w:r>
    </w:p>
    <w:p w14:paraId="4C80339A" w14:textId="7BE76954" w:rsidR="00C6611E" w:rsidRPr="00EB1D10" w:rsidRDefault="00EB1D10" w:rsidP="0034008A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9A6AB38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C" w14:textId="77777777" w:rsidR="00D47CCD" w:rsidRDefault="00D47CCD" w:rsidP="00D47CC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4FA1EDD2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Переместить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E" w14:textId="77777777" w:rsidR="00E60A5F" w:rsidRPr="006E0846" w:rsidRDefault="008F7373" w:rsidP="00E60A5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 несложно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0A1E2AD" w:rsidR="00686837" w:rsidRPr="007F2E79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0" w14:textId="77777777" w:rsidR="00F62374" w:rsidRPr="006E0846" w:rsidRDefault="00F62374" w:rsidP="00F6237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меню, кликнуть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 w:rsidR="006E74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0A7182A4" w:rsidR="00686837" w:rsidRDefault="00AE09E4" w:rsidP="0068683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90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2" w14:textId="77777777" w:rsidR="002453D6" w:rsidRDefault="002453D6" w:rsidP="00245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блока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3" w14:textId="544D0803" w:rsidR="00686837" w:rsidRDefault="00AE09E4" w:rsidP="0068683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180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4" w14:textId="77777777" w:rsidR="002453D6" w:rsidRDefault="002453D6" w:rsidP="00245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5" w14:textId="423061D2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270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6" w14:textId="77777777" w:rsidR="002453D6" w:rsidRPr="002453D6" w:rsidRDefault="002453D6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7" w14:textId="5BC34476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Зеркальное отражение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8" w14:textId="77777777" w:rsidR="00831A50" w:rsidRPr="00E82010" w:rsidRDefault="00E820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перемещая мышь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выбра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3344707B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A" w14:textId="77777777" w:rsidR="001528E0" w:rsidRPr="006E0846" w:rsidRDefault="001528E0" w:rsidP="001528E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6E0846" w14:paraId="4C8033AD" w14:textId="77777777" w:rsidTr="00E60A5F">
        <w:tc>
          <w:tcPr>
            <w:tcW w:w="1146" w:type="dxa"/>
            <w:vAlign w:val="center"/>
          </w:tcPr>
          <w:p w14:paraId="4C8033AB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95pt;height:29.9pt" o:ole="">
                  <v:imagedata r:id="rId27" o:title=""/>
                </v:shape>
                <o:OLEObject Type="Embed" ProgID="PBrush" ShapeID="_x0000_i1025" DrawAspect="Content" ObjectID="_1475955407" r:id="rId28"/>
              </w:object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6E0846" w14:paraId="4C8033B0" w14:textId="77777777" w:rsidTr="00E60A5F">
        <w:tc>
          <w:tcPr>
            <w:tcW w:w="1146" w:type="dxa"/>
            <w:vAlign w:val="center"/>
          </w:tcPr>
          <w:p w14:paraId="4C8033AE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C">
                <v:shape id="_x0000_i1026" type="#_x0000_t75" style="width:33.95pt;height:29.9pt" o:ole="">
                  <v:imagedata r:id="rId29" o:title=""/>
                </v:shape>
                <o:OLEObject Type="Embed" ProgID="PBrush" ShapeID="_x0000_i1026" DrawAspect="Content" ObjectID="_1475955408" r:id="rId30"/>
              </w:object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6E0846" w14:paraId="4C8033B3" w14:textId="77777777" w:rsidTr="00E60A5F">
        <w:tc>
          <w:tcPr>
            <w:tcW w:w="1146" w:type="dxa"/>
            <w:vAlign w:val="center"/>
          </w:tcPr>
          <w:p w14:paraId="4C8033B1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D" wp14:editId="4C8033FE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6E0846" w14:paraId="4C8033B6" w14:textId="77777777" w:rsidTr="00E60A5F">
        <w:tc>
          <w:tcPr>
            <w:tcW w:w="1146" w:type="dxa"/>
            <w:vAlign w:val="center"/>
          </w:tcPr>
          <w:p w14:paraId="4C8033B4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F" wp14:editId="4C803400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6E0846" w14:paraId="4C8033B9" w14:textId="77777777" w:rsidTr="00E60A5F">
        <w:tc>
          <w:tcPr>
            <w:tcW w:w="1146" w:type="dxa"/>
            <w:vAlign w:val="center"/>
          </w:tcPr>
          <w:p w14:paraId="4C8033B7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1">
                <v:shape id="_x0000_i1027" type="#_x0000_t75" style="width:33.95pt;height:29.9pt" o:ole="">
                  <v:imagedata r:id="rId33" o:title=""/>
                </v:shape>
                <o:OLEObject Type="Embed" ProgID="PBrush" ShapeID="_x0000_i1027" DrawAspect="Content" ObjectID="_1475955409" r:id="rId34"/>
              </w:object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6E0846" w14:paraId="4C8033BC" w14:textId="77777777" w:rsidTr="00E60A5F">
        <w:tc>
          <w:tcPr>
            <w:tcW w:w="1146" w:type="dxa"/>
            <w:vAlign w:val="center"/>
          </w:tcPr>
          <w:p w14:paraId="4C8033BA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2">
                <v:shape id="_x0000_i1028" type="#_x0000_t75" style="width:33.95pt;height:29.9pt" o:ole="">
                  <v:imagedata r:id="rId35" o:title=""/>
                </v:shape>
                <o:OLEObject Type="Embed" ProgID="PBrush" ShapeID="_x0000_i1028" DrawAspect="Content" ObjectID="_1475955410" r:id="rId36"/>
              </w:object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6E0846" w14:paraId="4C8033BF" w14:textId="77777777" w:rsidTr="00E60A5F">
        <w:tc>
          <w:tcPr>
            <w:tcW w:w="1146" w:type="dxa"/>
            <w:vAlign w:val="center"/>
          </w:tcPr>
          <w:p w14:paraId="4C8033BD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3" wp14:editId="4C803404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6E0846" w14:paraId="4C8033C2" w14:textId="77777777" w:rsidTr="00E60A5F">
        <w:tc>
          <w:tcPr>
            <w:tcW w:w="1146" w:type="dxa"/>
            <w:vAlign w:val="center"/>
          </w:tcPr>
          <w:p w14:paraId="4C8033C0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5" wp14:editId="4C803406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1528E0" w:rsidRDefault="001528E0" w:rsidP="0034008A">
      <w:pPr>
        <w:rPr>
          <w:rFonts w:ascii="Times New Roman" w:hAnsi="Times New Roman" w:cs="Times New Roman"/>
          <w:b/>
          <w:noProof/>
          <w:sz w:val="16"/>
          <w:szCs w:val="28"/>
          <w:lang w:val="en-US" w:eastAsia="ru-RU"/>
        </w:rPr>
      </w:pPr>
    </w:p>
    <w:p w14:paraId="4C8033C4" w14:textId="0544FC02" w:rsidR="00F352B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Выдвинуть вперед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5" w14:textId="77777777" w:rsidR="006F51A9" w:rsidRPr="0057088C" w:rsidRDefault="006F51A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56DE361A" w:rsidR="00F352B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Поместить назад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7" w14:textId="77777777" w:rsidR="006F51A9" w:rsidRPr="0057088C" w:rsidRDefault="006F51A9" w:rsidP="006F51A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ниже всех остальных графических объектов на текущй странице проекта.</w:t>
      </w:r>
    </w:p>
    <w:p w14:paraId="4C8033C8" w14:textId="5CB6C592" w:rsidR="00F352BC" w:rsidRDefault="00AE09E4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9" w14:textId="77777777" w:rsidR="0057088C" w:rsidRPr="0057088C" w:rsidRDefault="00A86198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4C8033CA" w14:textId="7A541046" w:rsidR="00F352BC" w:rsidRPr="004628EA" w:rsidRDefault="00AE09E4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B" w14:textId="77777777" w:rsidR="00F352BC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4C803408">
            <wp:extent cx="4638040" cy="145542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Default="00F352BC" w:rsidP="00F352B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</w:t>
      </w:r>
      <w:bookmarkStart w:id="0" w:name="_GoBack"/>
      <w:bookmarkEnd w:id="0"/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на проекта</w:t>
      </w:r>
    </w:p>
    <w:p w14:paraId="4C8033CE" w14:textId="1779743B" w:rsidR="00F352BC" w:rsidRPr="00E805E8" w:rsidRDefault="00AE09E4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F" w14:textId="77777777" w:rsidR="00F352BC" w:rsidRPr="00AE09E4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09E4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C8033D0" w14:textId="77777777" w:rsidR="00F352BC" w:rsidRDefault="00F352BC" w:rsidP="00F352BC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C803409" wp14:editId="4C80340A">
            <wp:extent cx="4674235" cy="823722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D1" w14:textId="77777777" w:rsidR="00F352BC" w:rsidRPr="00AE09E4" w:rsidRDefault="00F352BC" w:rsidP="00F352B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E09E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</w:p>
    <w:p w14:paraId="4C8033D2" w14:textId="77777777" w:rsidR="00F352BC" w:rsidRPr="00686837" w:rsidRDefault="00F352B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F352BC" w:rsidRPr="00686837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34008A"/>
    <w:rsid w:val="00003D30"/>
    <w:rsid w:val="00062B3C"/>
    <w:rsid w:val="00080994"/>
    <w:rsid w:val="000943FB"/>
    <w:rsid w:val="000A0983"/>
    <w:rsid w:val="000A1A03"/>
    <w:rsid w:val="000A2EF7"/>
    <w:rsid w:val="000C4567"/>
    <w:rsid w:val="000D3EE3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3180A"/>
    <w:rsid w:val="0034008A"/>
    <w:rsid w:val="00342956"/>
    <w:rsid w:val="003455DB"/>
    <w:rsid w:val="0036185A"/>
    <w:rsid w:val="003637A3"/>
    <w:rsid w:val="00385DF8"/>
    <w:rsid w:val="00394155"/>
    <w:rsid w:val="00396D1B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652BC"/>
    <w:rsid w:val="00670FCB"/>
    <w:rsid w:val="00686837"/>
    <w:rsid w:val="00687DA9"/>
    <w:rsid w:val="006E0846"/>
    <w:rsid w:val="006E74A3"/>
    <w:rsid w:val="006F0CBB"/>
    <w:rsid w:val="006F51A9"/>
    <w:rsid w:val="006F52AA"/>
    <w:rsid w:val="006F7A58"/>
    <w:rsid w:val="00705E9E"/>
    <w:rsid w:val="00727B30"/>
    <w:rsid w:val="00735848"/>
    <w:rsid w:val="00736A4B"/>
    <w:rsid w:val="00747743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43D7"/>
    <w:rsid w:val="009338DC"/>
    <w:rsid w:val="00944C0D"/>
    <w:rsid w:val="00952CBB"/>
    <w:rsid w:val="009568C8"/>
    <w:rsid w:val="009664A4"/>
    <w:rsid w:val="00982D1B"/>
    <w:rsid w:val="009853AB"/>
    <w:rsid w:val="00985C11"/>
    <w:rsid w:val="00987453"/>
    <w:rsid w:val="009A398C"/>
    <w:rsid w:val="009A4F73"/>
    <w:rsid w:val="009A7A9A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E09E4"/>
    <w:rsid w:val="00AF56EE"/>
    <w:rsid w:val="00B005ED"/>
    <w:rsid w:val="00B61951"/>
    <w:rsid w:val="00BA32BB"/>
    <w:rsid w:val="00BC7E12"/>
    <w:rsid w:val="00C12B27"/>
    <w:rsid w:val="00C41AE5"/>
    <w:rsid w:val="00C41F30"/>
    <w:rsid w:val="00C42474"/>
    <w:rsid w:val="00C457E8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4F55"/>
    <w:rsid w:val="00DB555B"/>
    <w:rsid w:val="00DB7CB7"/>
    <w:rsid w:val="00DC2ACC"/>
    <w:rsid w:val="00DD0F03"/>
    <w:rsid w:val="00DD7184"/>
    <w:rsid w:val="00DE19A9"/>
    <w:rsid w:val="00DE2A36"/>
    <w:rsid w:val="00DF3136"/>
    <w:rsid w:val="00E0037B"/>
    <w:rsid w:val="00E01976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4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oleObject" Target="embeddings/oleObject2.bin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147</cp:revision>
  <dcterms:created xsi:type="dcterms:W3CDTF">2014-10-01T18:05:00Z</dcterms:created>
  <dcterms:modified xsi:type="dcterms:W3CDTF">2014-10-27T19:50:00Z</dcterms:modified>
</cp:coreProperties>
</file>