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FC6" w:rsidRPr="00207EC3" w:rsidRDefault="00891FC6" w:rsidP="00207EC3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Создание анимированной пиктограммы для блока 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«С</w:t>
      </w:r>
      <w:r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убмодел</w:t>
      </w:r>
      <w:r w:rsidR="00BC7BD7" w:rsidRPr="00207EC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ь»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Средства </w:t>
      </w:r>
      <w:r w:rsidR="005075B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позволяют создавать анимированные изображения для блоков 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«С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убмодел</w:t>
      </w:r>
      <w:r w:rsidR="00BC7BD7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ь»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. Н</w:t>
      </w:r>
      <w:bookmarkStart w:id="0" w:name="_GoBack"/>
      <w:bookmarkEnd w:id="0"/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апример, блок триггера может отображать своё текущее состояние, а на блоке-источнике сигнала может отображаться текущее значение и т.п.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пиктограммы фактически является графической группой. Для передачи в него значений из субмодели необходимо использовать скрипт на уровне субмодели.</w:t>
      </w:r>
    </w:p>
    <w:p w:rsidR="00891FC6" w:rsidRPr="005075B6" w:rsidRDefault="00891FC6" w:rsidP="00207EC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t>Для создания анимированной пиктограммы блока субмодели нужно выполнить следующие действия: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Создать блок </w:t>
      </w:r>
      <w:r w:rsidR="00BC7BD7" w:rsidRPr="005075B6">
        <w:rPr>
          <w:rFonts w:ascii="Times New Roman" w:hAnsi="Times New Roman" w:cs="Times New Roman"/>
          <w:sz w:val="28"/>
          <w:szCs w:val="28"/>
        </w:rPr>
        <w:t>«С</w:t>
      </w:r>
      <w:r w:rsidRPr="005075B6">
        <w:rPr>
          <w:rFonts w:ascii="Times New Roman" w:hAnsi="Times New Roman" w:cs="Times New Roman"/>
          <w:sz w:val="28"/>
          <w:szCs w:val="28"/>
        </w:rPr>
        <w:t>убмодел</w:t>
      </w:r>
      <w:r w:rsidR="00BC7BD7" w:rsidRPr="005075B6">
        <w:rPr>
          <w:rFonts w:ascii="Times New Roman" w:hAnsi="Times New Roman" w:cs="Times New Roman"/>
          <w:sz w:val="28"/>
          <w:szCs w:val="28"/>
        </w:rPr>
        <w:t>ь»</w:t>
      </w:r>
      <w:r w:rsidRPr="005075B6">
        <w:rPr>
          <w:rFonts w:ascii="Times New Roman" w:hAnsi="Times New Roman" w:cs="Times New Roman"/>
          <w:sz w:val="28"/>
          <w:szCs w:val="28"/>
        </w:rPr>
        <w:t xml:space="preserve"> и наполнить его содержимым.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Выйти из редактирования субмодели на уровень окна проекта, нажав 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7703" cy="207587"/>
            <wp:effectExtent l="0" t="0" r="0" b="0"/>
            <wp:docPr id="2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683" t="10818" r="93820" b="84916"/>
                    <a:stretch/>
                  </pic:blipFill>
                  <pic:spPr bwMode="auto">
                    <a:xfrm>
                      <a:off x="0" y="0"/>
                      <a:ext cx="207768" cy="20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 xml:space="preserve"> в окне 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Выделить субмодел</w:t>
      </w:r>
      <w:r w:rsidR="006B4CEC" w:rsidRPr="005075B6">
        <w:rPr>
          <w:rFonts w:ascii="Times New Roman" w:hAnsi="Times New Roman" w:cs="Times New Roman"/>
          <w:sz w:val="28"/>
          <w:szCs w:val="28"/>
        </w:rPr>
        <w:t>ь</w:t>
      </w:r>
      <w:r w:rsidRPr="005075B6">
        <w:rPr>
          <w:rFonts w:ascii="Times New Roman" w:hAnsi="Times New Roman" w:cs="Times New Roman"/>
          <w:sz w:val="28"/>
          <w:szCs w:val="28"/>
        </w:rPr>
        <w:t>, вызвать по правому клику мыши контекстное меню и выбрать пункт «Свойства объекта». Откроется окно «Свойства» для выбранной субмодели.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Во вкладке «Общие», в строке «Графическое изображение» перейти в столбец «Значение» и кликнуть на появившейся кнопке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93271" cy="185705"/>
            <wp:effectExtent l="0" t="0" r="0" b="0"/>
            <wp:docPr id="2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193348" cy="185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 Откроется окно графического редактора с рисунком, используемым в качестве пиктограммы для блока субмодели. По умолчанию, используется растровое изображение, которое можно удалить выделив его мышкой и нажав клавишу [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5075B6">
        <w:rPr>
          <w:rFonts w:ascii="Times New Roman" w:hAnsi="Times New Roman" w:cs="Times New Roman"/>
          <w:sz w:val="28"/>
          <w:szCs w:val="28"/>
        </w:rPr>
        <w:t>].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окне графического редактора нужно с помощью графических примитивов создать изображение для пиктограммы </w:t>
      </w:r>
      <w:r w:rsidR="00BC7BD7" w:rsidRPr="005075B6">
        <w:rPr>
          <w:rFonts w:ascii="Times New Roman" w:hAnsi="Times New Roman" w:cs="Times New Roman"/>
          <w:sz w:val="28"/>
          <w:szCs w:val="28"/>
        </w:rPr>
        <w:t>с</w:t>
      </w:r>
      <w:r w:rsidRPr="005075B6">
        <w:rPr>
          <w:rFonts w:ascii="Times New Roman" w:hAnsi="Times New Roman" w:cs="Times New Roman"/>
          <w:sz w:val="28"/>
          <w:szCs w:val="28"/>
        </w:rPr>
        <w:t>убмодели. Для вызова панели примитивов нужно в меню окна графического редактора выбрать пункт «Вид -&gt; Панель примитивов». Возможно использование подготовленного ранее изображения в формате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>». Для этого нужно открыть файл рисунка с расширением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 xml:space="preserve">» через пункт меню «Файл -&gt; Открыть…». В открывшемся окне нужно выбрать требуемый файл и нажать кнопку «Открыть» - изображение загрузится в окно редактора, полностью заменив собой предыдущее содержимое окна. Нужно иметь ввиду, файл используется только для чтения и загрузки его содержимого. Последующее редактирование не оказывает влияния на содержимое исходного файла: изменения будут сохранены в данных субмодели. Также пользователь может вновь сохранить изображение в </w:t>
      </w:r>
      <w:r w:rsidRPr="005075B6">
        <w:rPr>
          <w:rFonts w:ascii="Times New Roman" w:hAnsi="Times New Roman" w:cs="Times New Roman"/>
          <w:sz w:val="28"/>
          <w:szCs w:val="28"/>
        </w:rPr>
        <w:lastRenderedPageBreak/>
        <w:t>виде файла, выбрав пункт меню «Файл -&gt; Сохранить как…». В открывшемся окне нужно ввести имя нового файла «.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gcn</w:t>
      </w:r>
      <w:r w:rsidRPr="005075B6">
        <w:rPr>
          <w:rFonts w:ascii="Times New Roman" w:hAnsi="Times New Roman" w:cs="Times New Roman"/>
          <w:sz w:val="28"/>
          <w:szCs w:val="28"/>
        </w:rPr>
        <w:t>», либо указать существующий для перезаписи, и нажать кнопку «Сохранить».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После того, как изображение создано, нужно создать сигнал, который будет связующим звеном между свойствами анимированных графических примитивов и динамическими значениями из субмодели. Для этого нужно вызвать окно «Сигналы» через пункт меню «Сервис -&gt; Сигналы…». В появившемся окне нужно добавить необходимое количество сигналов, нажимая кнопку </w:t>
      </w:r>
      <w:r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354" cy="248247"/>
            <wp:effectExtent l="0" t="0" r="0" b="0"/>
            <wp:docPr id="26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100" t="86622" r="93936" b="3200"/>
                    <a:stretch/>
                  </pic:blipFill>
                  <pic:spPr bwMode="auto">
                    <a:xfrm>
                      <a:off x="0" y="0"/>
                      <a:ext cx="235467" cy="248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5B6">
        <w:rPr>
          <w:rFonts w:ascii="Times New Roman" w:hAnsi="Times New Roman" w:cs="Times New Roman"/>
          <w:sz w:val="28"/>
          <w:szCs w:val="28"/>
        </w:rPr>
        <w:t>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Затем необходимо установить связь между созданными сигналами и свойствами графических примитивов. Это можно сделать с помощью окна редактирования связей (пункт меню «Сервис -&gt; Связи…»), либо посредством скрипта на встроенном языке (пункт меню «Сервис -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5075B6">
        <w:rPr>
          <w:rFonts w:ascii="Times New Roman" w:hAnsi="Times New Roman" w:cs="Times New Roman"/>
          <w:sz w:val="28"/>
          <w:szCs w:val="28"/>
        </w:rPr>
        <w:t>Скрипт…»).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По окончании редактирования связей следует закрыть окно графического редактора, ответив «Да» на вопрос «Изменить изображение?». Изображение на блоке субмодели изменится в соответствии с внесенными правками. При выборе ответа «Нет» все внесенные изменения будут утеряны.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Для завершения оформления связи между свойствами графических примитивов и динамическими значениями субмодели необходимо написать скрипт на уровне субмодели. Для этого необходимо открыть субмодель по двойному клику на изображении ее блока и выбрать слева вкладку «Параметры».</w:t>
      </w:r>
    </w:p>
    <w:p w:rsidR="00891FC6" w:rsidRPr="005075B6" w:rsidRDefault="00891FC6" w:rsidP="00207EC3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 xml:space="preserve">В открывшейся вкладке нужно написать скрипт, передающий значения из субмодели в сигналы графической пиктограммы. Чтобы избежать создания дополнительных сигналов проекта, можно использовать значения, передаваемые внутри субмодели по линиям связи. Для этого нужно выбрать нужную связь в алгоритме субмодели и использовать ее имя в скрипте в формате 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MBTYWire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>&gt;</w:t>
      </w:r>
      <w:r w:rsidRPr="005075B6">
        <w:rPr>
          <w:rFonts w:ascii="Times New Roman" w:hAnsi="Times New Roman" w:cs="Times New Roman"/>
          <w:sz w:val="28"/>
          <w:szCs w:val="28"/>
        </w:rPr>
        <w:t>.</w:t>
      </w:r>
      <w:r w:rsidRPr="005075B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75B6">
        <w:rPr>
          <w:rFonts w:ascii="Times New Roman" w:hAnsi="Times New Roman" w:cs="Times New Roman"/>
          <w:sz w:val="28"/>
          <w:szCs w:val="28"/>
        </w:rPr>
        <w:t xml:space="preserve">[1], где </w:t>
      </w:r>
      <w:r w:rsidRPr="005075B6">
        <w:rPr>
          <w:rFonts w:ascii="Times New Roman" w:hAnsi="Times New Roman" w:cs="Times New Roman"/>
          <w:i/>
          <w:sz w:val="28"/>
          <w:szCs w:val="28"/>
        </w:rPr>
        <w:t>&lt;</w:t>
      </w:r>
      <w:r w:rsidRPr="005075B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075B6">
        <w:rPr>
          <w:rFonts w:ascii="Times New Roman" w:hAnsi="Times New Roman" w:cs="Times New Roman"/>
          <w:i/>
          <w:sz w:val="28"/>
          <w:szCs w:val="28"/>
        </w:rPr>
        <w:t xml:space="preserve">&gt; - </w:t>
      </w:r>
      <w:r w:rsidRPr="005075B6">
        <w:rPr>
          <w:rFonts w:ascii="Times New Roman" w:hAnsi="Times New Roman" w:cs="Times New Roman"/>
          <w:sz w:val="28"/>
          <w:szCs w:val="28"/>
        </w:rPr>
        <w:t>номер линии связи, указанный в ее имени, например:</w:t>
      </w:r>
    </w:p>
    <w:p w:rsidR="00891FC6" w:rsidRPr="005075B6" w:rsidRDefault="00891FC6" w:rsidP="00207EC3">
      <w:pPr>
        <w:ind w:left="19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5B6">
        <w:rPr>
          <w:rFonts w:ascii="Times New Roman" w:hAnsi="Times New Roman" w:cs="Times New Roman"/>
          <w:sz w:val="28"/>
          <w:szCs w:val="28"/>
          <w:lang w:val="en-US"/>
        </w:rPr>
        <w:t>signal_for_print_value = MBTYWire23.Y[1]</w:t>
      </w:r>
    </w:p>
    <w:p w:rsidR="001A00ED" w:rsidRPr="005075B6" w:rsidRDefault="00891FC6" w:rsidP="00207EC3">
      <w:pPr>
        <w:jc w:val="both"/>
        <w:rPr>
          <w:rFonts w:ascii="Times New Roman" w:hAnsi="Times New Roman" w:cs="Times New Roman"/>
          <w:sz w:val="28"/>
          <w:szCs w:val="28"/>
        </w:rPr>
      </w:pPr>
      <w:r w:rsidRPr="005075B6">
        <w:rPr>
          <w:rFonts w:ascii="Times New Roman" w:hAnsi="Times New Roman" w:cs="Times New Roman"/>
          <w:sz w:val="28"/>
          <w:szCs w:val="28"/>
        </w:rPr>
        <w:t>Если линия связи используется только для передачи значения в скрипт, то она может не соединяться с блоком-приемником сигнала.</w:t>
      </w:r>
    </w:p>
    <w:sectPr w:rsidR="001A00ED" w:rsidRPr="005075B6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D07FA"/>
    <w:multiLevelType w:val="hybridMultilevel"/>
    <w:tmpl w:val="9368A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60"/>
    <w:rsid w:val="00036360"/>
    <w:rsid w:val="000755A5"/>
    <w:rsid w:val="000E2C63"/>
    <w:rsid w:val="000F0AED"/>
    <w:rsid w:val="00110219"/>
    <w:rsid w:val="001977B1"/>
    <w:rsid w:val="001A00ED"/>
    <w:rsid w:val="001A7C6E"/>
    <w:rsid w:val="001D3EB3"/>
    <w:rsid w:val="00207EC3"/>
    <w:rsid w:val="0029124B"/>
    <w:rsid w:val="002A2D89"/>
    <w:rsid w:val="002F5DC7"/>
    <w:rsid w:val="0031757B"/>
    <w:rsid w:val="003F0336"/>
    <w:rsid w:val="00460F2A"/>
    <w:rsid w:val="004B25F1"/>
    <w:rsid w:val="005075B6"/>
    <w:rsid w:val="00572A54"/>
    <w:rsid w:val="00585BF5"/>
    <w:rsid w:val="005B1369"/>
    <w:rsid w:val="00656984"/>
    <w:rsid w:val="006948D1"/>
    <w:rsid w:val="006B4CEC"/>
    <w:rsid w:val="00746819"/>
    <w:rsid w:val="0075223A"/>
    <w:rsid w:val="00757D90"/>
    <w:rsid w:val="007A2A66"/>
    <w:rsid w:val="00880DF5"/>
    <w:rsid w:val="00891FC6"/>
    <w:rsid w:val="009548EB"/>
    <w:rsid w:val="00974467"/>
    <w:rsid w:val="00A01189"/>
    <w:rsid w:val="00A617AE"/>
    <w:rsid w:val="00A71457"/>
    <w:rsid w:val="00B7771E"/>
    <w:rsid w:val="00B81521"/>
    <w:rsid w:val="00BB6155"/>
    <w:rsid w:val="00BC7BD7"/>
    <w:rsid w:val="00CB67FE"/>
    <w:rsid w:val="00D35522"/>
    <w:rsid w:val="00D84F05"/>
    <w:rsid w:val="00DA0B9F"/>
    <w:rsid w:val="00E569D0"/>
    <w:rsid w:val="00E714EF"/>
    <w:rsid w:val="00F9259B"/>
    <w:rsid w:val="00FA15D8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2D2B60-11AC-4FE6-B1EC-244271E8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3">
    <w:name w:val="Table Grid"/>
    <w:basedOn w:val="a1"/>
    <w:uiPriority w:val="59"/>
    <w:rsid w:val="00D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84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F05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0F0AED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89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8</cp:revision>
  <dcterms:created xsi:type="dcterms:W3CDTF">2014-07-14T15:31:00Z</dcterms:created>
  <dcterms:modified xsi:type="dcterms:W3CDTF">2014-11-07T11:56:00Z</dcterms:modified>
</cp:coreProperties>
</file>