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6F4" w:rsidRPr="00C54FD0" w:rsidRDefault="004446F4" w:rsidP="00ED6C0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Добавление панели управления в проект </w:t>
      </w:r>
      <w:proofErr w:type="spellStart"/>
      <w:r w:rsidR="00C54FD0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SimInTech</w:t>
      </w:r>
      <w:proofErr w:type="spellEnd"/>
    </w:p>
    <w:p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Для добавления панели управления в проект </w:t>
      </w:r>
      <w:proofErr w:type="spellStart"/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proofErr w:type="spellEnd"/>
      <w:r w:rsidRPr="00C54FD0">
        <w:rPr>
          <w:rFonts w:ascii="Times New Roman" w:hAnsi="Times New Roman" w:cs="Times New Roman"/>
          <w:sz w:val="28"/>
          <w:szCs w:val="28"/>
        </w:rPr>
        <w:t xml:space="preserve"> необходимо выполнить следующие действия.</w:t>
      </w:r>
    </w:p>
    <w:p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1. В меню главного окна </w:t>
      </w:r>
      <w:proofErr w:type="spellStart"/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proofErr w:type="spellEnd"/>
      <w:r w:rsidRPr="00C54FD0">
        <w:rPr>
          <w:rFonts w:ascii="Times New Roman" w:hAnsi="Times New Roman" w:cs="Times New Roman"/>
          <w:sz w:val="28"/>
          <w:szCs w:val="28"/>
        </w:rPr>
        <w:t xml:space="preserve"> выбрать пункт </w:t>
      </w:r>
      <w:r w:rsidRPr="00815B33">
        <w:rPr>
          <w:rFonts w:ascii="Times New Roman" w:hAnsi="Times New Roman" w:cs="Times New Roman"/>
          <w:b/>
          <w:sz w:val="28"/>
          <w:szCs w:val="28"/>
        </w:rPr>
        <w:t>«Расчёт</w:t>
      </w:r>
      <w:r w:rsidR="004E48FA">
        <w:rPr>
          <w:rFonts w:ascii="Times New Roman" w:hAnsi="Times New Roman" w:cs="Times New Roman"/>
          <w:b/>
          <w:sz w:val="28"/>
          <w:szCs w:val="28"/>
        </w:rPr>
        <w:t>»</w:t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579C" w:rsidRPr="00815B33">
        <w:rPr>
          <w:rFonts w:ascii="Times New Roman" w:hAnsi="Times New Roman" w:cs="Times New Roman"/>
          <w:b/>
          <w:sz w:val="28"/>
          <w:szCs w:val="28"/>
        </w:rPr>
        <w:sym w:font="Symbol" w:char="F0AE"/>
      </w:r>
      <w:r w:rsidRPr="00815B3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48FA">
        <w:rPr>
          <w:rFonts w:ascii="Times New Roman" w:hAnsi="Times New Roman" w:cs="Times New Roman"/>
          <w:b/>
          <w:sz w:val="28"/>
          <w:szCs w:val="28"/>
        </w:rPr>
        <w:t>«</w:t>
      </w:r>
      <w:r w:rsidRPr="00815B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0517" cy="190517"/>
            <wp:effectExtent l="19050" t="0" r="0" b="0"/>
            <wp:docPr id="2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17" cy="19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15B33">
        <w:rPr>
          <w:rFonts w:ascii="Times New Roman" w:hAnsi="Times New Roman" w:cs="Times New Roman"/>
          <w:b/>
          <w:sz w:val="28"/>
          <w:szCs w:val="28"/>
        </w:rPr>
        <w:t>Менеджер данных...»</w:t>
      </w:r>
      <w:r w:rsidRPr="00C54FD0">
        <w:rPr>
          <w:rFonts w:ascii="Times New Roman" w:hAnsi="Times New Roman" w:cs="Times New Roman"/>
          <w:sz w:val="28"/>
          <w:szCs w:val="28"/>
        </w:rPr>
        <w:t>. Откроется одноимённое окно.</w:t>
      </w:r>
      <w:bookmarkStart w:id="0" w:name="_GoBack"/>
      <w:bookmarkEnd w:id="0"/>
    </w:p>
    <w:p w:rsidR="004446F4" w:rsidRDefault="004446F4" w:rsidP="00ED6C09">
      <w:pPr>
        <w:jc w:val="both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2599200" cy="2649600"/>
            <wp:effectExtent l="0" t="0" r="0" b="0"/>
            <wp:docPr id="2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200" cy="26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6F4" w:rsidRPr="00C54FD0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Окно «Менеджер данных»</w:t>
      </w:r>
    </w:p>
    <w:p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Данное окно также можно вызвать с панели главного окна </w:t>
      </w:r>
      <w:proofErr w:type="spellStart"/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proofErr w:type="spellEnd"/>
      <w:r w:rsidRPr="00C54FD0">
        <w:rPr>
          <w:rFonts w:ascii="Times New Roman" w:hAnsi="Times New Roman" w:cs="Times New Roman"/>
          <w:sz w:val="28"/>
          <w:szCs w:val="28"/>
        </w:rPr>
        <w:t xml:space="preserve"> по нажатию на кнопку </w:t>
      </w:r>
      <w:r w:rsidR="00124970" w:rsidRPr="001249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517" cy="190517"/>
            <wp:effectExtent l="19050" t="0" r="0" b="0"/>
            <wp:docPr id="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17" cy="19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>.</w:t>
      </w:r>
    </w:p>
    <w:p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2. Если в проекте ещё не создано категорий, то сначала нужно создать категорию, нажав кнопку </w:t>
      </w:r>
      <w:r w:rsidRPr="00C54F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517" cy="190517"/>
            <wp:effectExtent l="19050" t="0" r="0" b="0"/>
            <wp:docPr id="2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17" cy="19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«Добавить категорию» на панели инструментов окна «Менеджер данных». Будет создана новая категория.</w:t>
      </w:r>
    </w:p>
    <w:p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3. Затем нужно создать окно анимации, предварительно выбрав категорию в окне «Менеджер данных» и нажав кнопку </w:t>
      </w:r>
      <w:r w:rsidRPr="00C54F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0517" cy="190517"/>
            <wp:effectExtent l="19050" t="0" r="0" b="0"/>
            <wp:docPr id="23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17" cy="190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54FD0">
        <w:rPr>
          <w:rFonts w:ascii="Times New Roman" w:hAnsi="Times New Roman" w:cs="Times New Roman"/>
          <w:sz w:val="28"/>
          <w:szCs w:val="28"/>
        </w:rPr>
        <w:t xml:space="preserve"> «Окно анимации».</w:t>
      </w:r>
    </w:p>
    <w:p w:rsidR="004446F4" w:rsidRDefault="004446F4" w:rsidP="00ED6C0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95600" cy="1018800"/>
            <wp:effectExtent l="0" t="0" r="0" b="0"/>
            <wp:docPr id="23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61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01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FD0" w:rsidRPr="00C54FD0" w:rsidRDefault="00C54FD0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Д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 xml:space="preserve">бавление окна анимации через 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окно «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менеджер данных</w:t>
      </w:r>
      <w:r>
        <w:rPr>
          <w:rStyle w:val="a3"/>
          <w:rFonts w:ascii="Times New Roman" w:hAnsi="Times New Roman" w:cs="Times New Roman"/>
          <w:i w:val="0"/>
          <w:sz w:val="24"/>
          <w:szCs w:val="28"/>
        </w:rPr>
        <w:t>»</w:t>
      </w:r>
    </w:p>
    <w:p w:rsidR="004446F4" w:rsidRPr="00C54FD0" w:rsidRDefault="004446F4" w:rsidP="00ED6C09">
      <w:pPr>
        <w:jc w:val="both"/>
        <w:rPr>
          <w:rFonts w:ascii="Times New Roman" w:hAnsi="Times New Roman" w:cs="Times New Roman"/>
          <w:sz w:val="28"/>
          <w:szCs w:val="28"/>
        </w:rPr>
      </w:pPr>
      <w:r w:rsidRPr="00C54FD0">
        <w:rPr>
          <w:rFonts w:ascii="Times New Roman" w:hAnsi="Times New Roman" w:cs="Times New Roman"/>
          <w:sz w:val="28"/>
          <w:szCs w:val="28"/>
        </w:rPr>
        <w:t xml:space="preserve">Созданное окно можно вызвать по двойному клику на его имени в окне «Менеджер данных». Одновременно откроется панель графических примитивов </w:t>
      </w:r>
      <w:proofErr w:type="spellStart"/>
      <w:r w:rsidR="00C54FD0" w:rsidRPr="00C54FD0">
        <w:rPr>
          <w:rFonts w:ascii="Times New Roman" w:hAnsi="Times New Roman" w:cs="Times New Roman"/>
          <w:sz w:val="28"/>
          <w:szCs w:val="28"/>
        </w:rPr>
        <w:t>SimInTech</w:t>
      </w:r>
      <w:proofErr w:type="spellEnd"/>
      <w:r w:rsidRPr="00C54FD0">
        <w:rPr>
          <w:rFonts w:ascii="Times New Roman" w:hAnsi="Times New Roman" w:cs="Times New Roman"/>
          <w:sz w:val="28"/>
          <w:szCs w:val="28"/>
        </w:rPr>
        <w:t>.</w:t>
      </w:r>
    </w:p>
    <w:p w:rsidR="004446F4" w:rsidRDefault="006E183D" w:rsidP="00ED6C09">
      <w:pPr>
        <w:jc w:val="both"/>
        <w:rPr>
          <w:noProof/>
          <w:lang w:eastAsia="ru-RU"/>
        </w:rPr>
      </w:pPr>
      <w:r w:rsidRPr="006E183D">
        <w:rPr>
          <w:noProof/>
          <w:lang w:eastAsia="ru-RU"/>
        </w:rPr>
        <w:drawing>
          <wp:inline distT="0" distB="0" distL="0" distR="0">
            <wp:extent cx="5974080" cy="4305300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6F4" w:rsidRPr="00C54FD0" w:rsidRDefault="004446F4" w:rsidP="00ED6C09">
      <w:pPr>
        <w:autoSpaceDE w:val="0"/>
        <w:autoSpaceDN w:val="0"/>
        <w:adjustRightInd w:val="0"/>
        <w:spacing w:after="120"/>
        <w:contextualSpacing/>
        <w:jc w:val="both"/>
        <w:rPr>
          <w:rStyle w:val="a3"/>
          <w:rFonts w:ascii="Times New Roman" w:hAnsi="Times New Roman" w:cs="Times New Roman"/>
          <w:i w:val="0"/>
          <w:sz w:val="24"/>
          <w:szCs w:val="28"/>
        </w:rPr>
      </w:pP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Результат вызова панели управления из «</w:t>
      </w:r>
      <w:r w:rsidR="005C1368"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>менеджера</w:t>
      </w:r>
      <w:r w:rsidRPr="00C54FD0">
        <w:rPr>
          <w:rStyle w:val="a3"/>
          <w:rFonts w:ascii="Times New Roman" w:hAnsi="Times New Roman" w:cs="Times New Roman"/>
          <w:i w:val="0"/>
          <w:sz w:val="24"/>
          <w:szCs w:val="28"/>
        </w:rPr>
        <w:t xml:space="preserve"> данных»</w:t>
      </w:r>
    </w:p>
    <w:p w:rsidR="004A3A9D" w:rsidRDefault="004A3A9D" w:rsidP="00ED6C09">
      <w:pPr>
        <w:jc w:val="both"/>
      </w:pPr>
    </w:p>
    <w:sectPr w:rsidR="004A3A9D" w:rsidSect="000F6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characterSpacingControl w:val="doNotCompress"/>
  <w:compat/>
  <w:rsids>
    <w:rsidRoot w:val="004446F4"/>
    <w:rsid w:val="000F6D26"/>
    <w:rsid w:val="00124970"/>
    <w:rsid w:val="004446F4"/>
    <w:rsid w:val="004A3A9D"/>
    <w:rsid w:val="004E48FA"/>
    <w:rsid w:val="005C1368"/>
    <w:rsid w:val="006E183D"/>
    <w:rsid w:val="00815B33"/>
    <w:rsid w:val="00AC4FA5"/>
    <w:rsid w:val="00C54FD0"/>
    <w:rsid w:val="00EA579C"/>
    <w:rsid w:val="00ED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6F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4FD0"/>
    <w:rPr>
      <w:b/>
      <w:bCs/>
      <w:i/>
      <w:iC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124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249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lichkovaha</cp:lastModifiedBy>
  <cp:revision>9</cp:revision>
  <dcterms:created xsi:type="dcterms:W3CDTF">2014-07-14T20:43:00Z</dcterms:created>
  <dcterms:modified xsi:type="dcterms:W3CDTF">2014-11-12T12:44:00Z</dcterms:modified>
</cp:coreProperties>
</file>