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02A09E3" w:rsidR="003405B5" w:rsidRPr="006E0846" w:rsidRDefault="003405B5" w:rsidP="003405B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редактор. Меню «</w:t>
      </w:r>
      <w:proofErr w:type="spellStart"/>
      <w:r w:rsidR="002348AF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Масштаб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15DDB90F" w14:textId="658AD32F" w:rsidR="003405B5" w:rsidRDefault="002348AF" w:rsidP="003405B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D48CAA" wp14:editId="2CFF9C37">
            <wp:extent cx="5807710" cy="6217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0" t="16356" r="66834" b="23183"/>
                    <a:stretch/>
                  </pic:blipFill>
                  <pic:spPr bwMode="auto">
                    <a:xfrm>
                      <a:off x="0" y="0"/>
                      <a:ext cx="5809278" cy="621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1143CC" w14:textId="5601DFA6" w:rsidR="003405B5" w:rsidRPr="00134F66" w:rsidRDefault="003405B5" w:rsidP="003405B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2348A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7777777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в 2 раза»</w:t>
      </w:r>
    </w:p>
    <w:p w14:paraId="5DA60449" w14:textId="77777777" w:rsidR="002348AF" w:rsidRDefault="002348A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Двухкратное увеличение масштаба изображения с сохранением текущего центра окна. </w:t>
      </w:r>
    </w:p>
    <w:p w14:paraId="0FC2F8B1" w14:textId="7DEFD111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«Уменьшить в 2 раза»</w:t>
      </w:r>
    </w:p>
    <w:p w14:paraId="45CB5200" w14:textId="77777777" w:rsidR="002348AF" w:rsidRDefault="002348A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6F23EACA" w14:textId="1BD6935A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«Увеличить фрагмент»</w:t>
      </w:r>
    </w:p>
    <w:p w14:paraId="4FF33D18" w14:textId="4D9150D9" w:rsidR="002348AF" w:rsidRPr="00266631" w:rsidRDefault="002348A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 прямоугольной области внутри </w:t>
      </w: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пункта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выделить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редактора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увеличиваемую область</w:t>
      </w:r>
      <w:r w:rsidR="00637B4E" w:rsidRP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зажатой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36CFA357" w14:textId="2BD3FF7A" w:rsidR="002348AF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«Задать масштаб…»</w:t>
      </w:r>
    </w:p>
    <w:p w14:paraId="56BA1340" w14:textId="77777777" w:rsidR="002348AF" w:rsidRDefault="002348A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E1FC4E0" w14:textId="77777777" w:rsidR="002348AF" w:rsidRDefault="002348A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75C6C" wp14:editId="76118781">
            <wp:extent cx="42005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C5C" w14:textId="77777777" w:rsidR="002348AF" w:rsidRPr="00816438" w:rsidRDefault="002348AF" w:rsidP="002348A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1480F902" w14:textId="024AB049" w:rsidR="002348AF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«Стандартный масштаб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77777777" w:rsidR="002348AF" w:rsidRDefault="002348A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1D4A76AD" w14:textId="1E281217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«Стандартный центр (0,0)»</w:t>
      </w:r>
    </w:p>
    <w:p w14:paraId="4CB79BFF" w14:textId="77777777" w:rsidR="002348AF" w:rsidRDefault="002348A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</w:r>
    </w:p>
    <w:p w14:paraId="550149D7" w14:textId="20D172A6" w:rsidR="003A71FB" w:rsidRPr="006E0846" w:rsidRDefault="003A71FB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«Исходное положение»</w:t>
      </w:r>
    </w:p>
    <w:p w14:paraId="2D7AB19F" w14:textId="55A7A18B" w:rsidR="003A71FB" w:rsidRDefault="003A71FB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тем масштабу изображения и положению координат в окне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были назначены при последнем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сохранении 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EFEFBF5" w14:textId="34DA5776" w:rsidR="003A71FB" w:rsidRPr="006E0846" w:rsidRDefault="003A71FB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«Исходный размер окна»</w:t>
      </w:r>
    </w:p>
    <w:p w14:paraId="35EAF100" w14:textId="30D097CD" w:rsidR="003A71FB" w:rsidRPr="006E0846" w:rsidRDefault="003A71FB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 и его положению на рабочем столе,</w:t>
      </w:r>
      <w:r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которые были назначены при последнем сохранении </w:t>
      </w:r>
      <w:r w:rsidR="00637B4E">
        <w:rPr>
          <w:rFonts w:ascii="Times New Roman" w:hAnsi="Times New Roman" w:cs="Times New Roman"/>
          <w:noProof/>
          <w:sz w:val="28"/>
          <w:szCs w:val="28"/>
          <w:lang w:eastAsia="ru-RU"/>
        </w:rPr>
        <w:t>данного графического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Масштаб изображения внутри окна при этом не меняется.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Подогнать рамку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714C683" w14:textId="75E89161" w:rsidR="003A71FB" w:rsidRPr="003A71FB" w:rsidRDefault="003A71FB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изменение размеров окна графического редактора таким образом, чтобы при максимально малом размере окна в нем одновременно были видны все графические объекты.</w:t>
      </w:r>
    </w:p>
    <w:sectPr w:rsidR="003A71FB" w:rsidRPr="003A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637B4E"/>
    <w:rsid w:val="00725F34"/>
    <w:rsid w:val="00B9334D"/>
    <w:rsid w:val="00C13911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11</cp:revision>
  <dcterms:created xsi:type="dcterms:W3CDTF">2014-10-08T19:06:00Z</dcterms:created>
  <dcterms:modified xsi:type="dcterms:W3CDTF">2014-10-09T19:22:00Z</dcterms:modified>
</cp:coreProperties>
</file>