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1C9C" w:rsidRPr="00740A91" w:rsidRDefault="001A4743" w:rsidP="0094328B">
      <w:pPr>
        <w:pBdr>
          <w:bottom w:val="single" w:sz="12" w:space="1" w:color="auto"/>
        </w:pBdr>
        <w:spacing w:after="160" w:line="259" w:lineRule="auto"/>
        <w:jc w:val="both"/>
        <w:rPr>
          <w:rFonts w:ascii="Cambria" w:eastAsia="Times New Roman" w:hAnsi="Cambria" w:cs="Times New Roman"/>
          <w:b/>
          <w:color w:val="0000FF"/>
          <w:sz w:val="36"/>
          <w:szCs w:val="36"/>
          <w:lang w:eastAsia="ru-RU"/>
        </w:rPr>
      </w:pPr>
      <w:r w:rsidRPr="00740A91">
        <w:rPr>
          <w:rFonts w:ascii="Cambria" w:eastAsia="Times New Roman" w:hAnsi="Cambria" w:cs="Times New Roman"/>
          <w:b/>
          <w:color w:val="0000FF"/>
          <w:sz w:val="36"/>
          <w:szCs w:val="36"/>
          <w:lang w:eastAsia="ru-RU"/>
        </w:rPr>
        <w:t xml:space="preserve">Кнопка </w:t>
      </w:r>
      <w:r w:rsidR="00941C9C" w:rsidRPr="00740A91">
        <w:rPr>
          <w:rFonts w:ascii="Cambria" w:eastAsia="Times New Roman" w:hAnsi="Cambria" w:cs="Times New Roman"/>
          <w:b/>
          <w:color w:val="0000FF"/>
          <w:sz w:val="36"/>
          <w:szCs w:val="36"/>
          <w:lang w:eastAsia="ru-RU"/>
        </w:rPr>
        <w:t>(</w:t>
      </w:r>
      <w:r w:rsidRPr="00740A91">
        <w:rPr>
          <w:rFonts w:ascii="Cambria" w:eastAsia="Times New Roman" w:hAnsi="Cambria" w:cs="Times New Roman"/>
          <w:b/>
          <w:color w:val="0000FF"/>
          <w:sz w:val="36"/>
          <w:szCs w:val="36"/>
          <w:lang w:eastAsia="ru-RU"/>
        </w:rPr>
        <w:t>Button</w:t>
      </w:r>
      <w:r w:rsidR="00941C9C" w:rsidRPr="00740A91">
        <w:rPr>
          <w:rFonts w:ascii="Cambria" w:eastAsia="Times New Roman" w:hAnsi="Cambria" w:cs="Times New Roman"/>
          <w:b/>
          <w:color w:val="0000FF"/>
          <w:sz w:val="36"/>
          <w:szCs w:val="36"/>
          <w:lang w:eastAsia="ru-RU"/>
        </w:rPr>
        <w:t>)</w:t>
      </w:r>
    </w:p>
    <w:p w:rsidR="00474E5B" w:rsidRPr="00740A91" w:rsidRDefault="00A2440A" w:rsidP="0094328B">
      <w:pPr>
        <w:jc w:val="both"/>
        <w:rPr>
          <w:rFonts w:ascii="Cambria" w:hAnsi="Cambria" w:cs="Times New Roman"/>
          <w:noProof/>
          <w:sz w:val="28"/>
          <w:szCs w:val="28"/>
          <w:lang w:val="en-US" w:eastAsia="ru-RU"/>
        </w:rPr>
      </w:pPr>
      <w:r w:rsidRPr="00740A91">
        <w:rPr>
          <w:rFonts w:ascii="Cambria" w:hAnsi="Cambria" w:cs="Times New Roman"/>
          <w:noProof/>
          <w:sz w:val="28"/>
          <w:szCs w:val="28"/>
          <w:lang w:eastAsia="ru-RU"/>
        </w:rPr>
        <w:drawing>
          <wp:inline distT="0" distB="0" distL="0" distR="0" wp14:anchorId="3DEDC796" wp14:editId="660E9FDB">
            <wp:extent cx="5183695" cy="819481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ar_27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3695" cy="819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699F" w:rsidRPr="00740A91" w:rsidRDefault="00A2440A" w:rsidP="0094328B">
      <w:pPr>
        <w:jc w:val="both"/>
        <w:rPr>
          <w:rFonts w:ascii="Cambria" w:hAnsi="Cambria" w:cs="Times New Roman"/>
          <w:noProof/>
          <w:sz w:val="28"/>
          <w:szCs w:val="28"/>
          <w:lang w:val="en-US" w:eastAsia="ru-RU"/>
        </w:rPr>
      </w:pPr>
      <w:r w:rsidRPr="00740A91">
        <w:rPr>
          <w:rFonts w:ascii="Cambria" w:hAnsi="Cambria" w:cs="Times New Roman"/>
          <w:noProof/>
          <w:sz w:val="28"/>
          <w:szCs w:val="28"/>
          <w:lang w:eastAsia="ru-RU"/>
        </w:rPr>
        <w:drawing>
          <wp:inline distT="0" distB="0" distL="0" distR="0" wp14:anchorId="04F08A4A" wp14:editId="1AF5EDA3">
            <wp:extent cx="2010056" cy="1333686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8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0056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6B11" w:rsidRPr="00740A91" w:rsidRDefault="00626B11" w:rsidP="0094328B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740A91">
        <w:rPr>
          <w:rFonts w:ascii="Cambria" w:hAnsi="Cambria" w:cs="Times New Roman"/>
          <w:noProof/>
          <w:sz w:val="28"/>
          <w:szCs w:val="28"/>
          <w:lang w:eastAsia="ru-RU"/>
        </w:rPr>
        <w:t xml:space="preserve">Примитив Кнопка используется </w:t>
      </w:r>
      <w:r w:rsidR="00CD0D54" w:rsidRPr="00740A91">
        <w:rPr>
          <w:rFonts w:ascii="Cambria" w:hAnsi="Cambria" w:cs="Times New Roman"/>
          <w:noProof/>
          <w:sz w:val="28"/>
          <w:szCs w:val="28"/>
          <w:lang w:eastAsia="ru-RU"/>
        </w:rPr>
        <w:t>в качестве управляющего элемента с двумя дискретными состояниями</w:t>
      </w:r>
      <w:r w:rsidRPr="00740A91">
        <w:rPr>
          <w:rFonts w:ascii="Cambria" w:hAnsi="Cambria" w:cs="Times New Roman"/>
          <w:noProof/>
          <w:sz w:val="28"/>
          <w:szCs w:val="28"/>
          <w:lang w:eastAsia="ru-RU"/>
        </w:rPr>
        <w:t xml:space="preserve">: </w:t>
      </w:r>
      <w:r w:rsidR="00CD0D54" w:rsidRPr="00740A91">
        <w:rPr>
          <w:rFonts w:ascii="Cambria" w:hAnsi="Cambria" w:cs="Times New Roman"/>
          <w:noProof/>
          <w:sz w:val="28"/>
          <w:szCs w:val="28"/>
          <w:lang w:eastAsia="ru-RU"/>
        </w:rPr>
        <w:t xml:space="preserve">кнопка </w:t>
      </w:r>
      <w:r w:rsidRPr="00740A91">
        <w:rPr>
          <w:rFonts w:ascii="Cambria" w:hAnsi="Cambria" w:cs="Times New Roman"/>
          <w:noProof/>
          <w:sz w:val="28"/>
          <w:szCs w:val="28"/>
          <w:lang w:eastAsia="ru-RU"/>
        </w:rPr>
        <w:t xml:space="preserve">нажата и </w:t>
      </w:r>
      <w:r w:rsidR="00CD0D54" w:rsidRPr="00740A91">
        <w:rPr>
          <w:rFonts w:ascii="Cambria" w:hAnsi="Cambria" w:cs="Times New Roman"/>
          <w:noProof/>
          <w:sz w:val="28"/>
          <w:szCs w:val="28"/>
          <w:lang w:eastAsia="ru-RU"/>
        </w:rPr>
        <w:t xml:space="preserve">кнопка </w:t>
      </w:r>
      <w:r w:rsidRPr="00740A91">
        <w:rPr>
          <w:rFonts w:ascii="Cambria" w:hAnsi="Cambria" w:cs="Times New Roman"/>
          <w:noProof/>
          <w:sz w:val="28"/>
          <w:szCs w:val="28"/>
          <w:lang w:eastAsia="ru-RU"/>
        </w:rPr>
        <w:t xml:space="preserve">отжата. Для каждого состояния можно задать числовое значение. Так, если задать для ненажатого состояния значение «0», а для нажатого состояния значение «1», то у ненажатой кнопки значение свойства </w:t>
      </w:r>
      <w:r w:rsidRPr="00740A91">
        <w:rPr>
          <w:rFonts w:ascii="Cambria" w:hAnsi="Cambria" w:cs="Times New Roman"/>
          <w:noProof/>
          <w:sz w:val="28"/>
          <w:szCs w:val="28"/>
          <w:lang w:val="en-US" w:eastAsia="ru-RU"/>
        </w:rPr>
        <w:t>ButtonName</w:t>
      </w:r>
      <w:r w:rsidRPr="00740A91">
        <w:rPr>
          <w:rFonts w:ascii="Cambria" w:hAnsi="Cambria" w:cs="Times New Roman"/>
          <w:sz w:val="28"/>
          <w:szCs w:val="28"/>
          <w:lang w:eastAsia="ru-RU"/>
        </w:rPr>
        <w:t>.</w:t>
      </w:r>
      <w:r w:rsidRPr="00740A91">
        <w:rPr>
          <w:rFonts w:ascii="Cambria" w:hAnsi="Cambria" w:cs="Times New Roman"/>
          <w:noProof/>
          <w:sz w:val="28"/>
          <w:szCs w:val="28"/>
          <w:lang w:val="en-US" w:eastAsia="ru-RU"/>
        </w:rPr>
        <w:t>Value</w:t>
      </w:r>
      <w:r w:rsidRPr="00740A91">
        <w:rPr>
          <w:rFonts w:ascii="Cambria" w:hAnsi="Cambria" w:cs="Times New Roman"/>
          <w:sz w:val="28"/>
          <w:szCs w:val="28"/>
          <w:lang w:eastAsia="ru-RU"/>
        </w:rPr>
        <w:t xml:space="preserve"> </w:t>
      </w:r>
      <w:r w:rsidRPr="00740A91">
        <w:rPr>
          <w:rFonts w:ascii="Cambria" w:hAnsi="Cambria" w:cs="Times New Roman"/>
          <w:noProof/>
          <w:sz w:val="28"/>
          <w:szCs w:val="28"/>
          <w:lang w:eastAsia="ru-RU"/>
        </w:rPr>
        <w:t>будет равно нулю, а у</w:t>
      </w:r>
      <w:r w:rsidR="00CD0D54" w:rsidRPr="00740A91">
        <w:rPr>
          <w:rFonts w:ascii="Cambria" w:hAnsi="Cambria" w:cs="Times New Roman"/>
          <w:noProof/>
          <w:sz w:val="28"/>
          <w:szCs w:val="28"/>
          <w:lang w:eastAsia="ru-RU"/>
        </w:rPr>
        <w:t xml:space="preserve"> </w:t>
      </w:r>
      <w:r w:rsidRPr="00740A91">
        <w:rPr>
          <w:rFonts w:ascii="Cambria" w:hAnsi="Cambria" w:cs="Times New Roman"/>
          <w:noProof/>
          <w:sz w:val="28"/>
          <w:szCs w:val="28"/>
          <w:lang w:eastAsia="ru-RU"/>
        </w:rPr>
        <w:t xml:space="preserve">нажатой – единице. Управлять состоянием кнопки можно, задавая значения свойства </w:t>
      </w:r>
      <w:r w:rsidRPr="00740A91">
        <w:rPr>
          <w:rFonts w:ascii="Cambria" w:hAnsi="Cambria" w:cs="Times New Roman"/>
          <w:noProof/>
          <w:sz w:val="28"/>
          <w:szCs w:val="28"/>
          <w:lang w:val="en-US" w:eastAsia="ru-RU"/>
        </w:rPr>
        <w:t>ButtonName</w:t>
      </w:r>
      <w:r w:rsidRPr="00740A91">
        <w:rPr>
          <w:rFonts w:ascii="Cambria" w:hAnsi="Cambria" w:cs="Times New Roman"/>
          <w:sz w:val="28"/>
          <w:szCs w:val="28"/>
          <w:lang w:eastAsia="ru-RU"/>
        </w:rPr>
        <w:t>.</w:t>
      </w:r>
      <w:r w:rsidRPr="00740A91">
        <w:rPr>
          <w:rFonts w:ascii="Cambria" w:hAnsi="Cambria" w:cs="Times New Roman"/>
          <w:noProof/>
          <w:sz w:val="28"/>
          <w:szCs w:val="28"/>
          <w:lang w:val="en-US" w:eastAsia="ru-RU"/>
        </w:rPr>
        <w:t>Value</w:t>
      </w:r>
      <w:r w:rsidRPr="00740A91">
        <w:rPr>
          <w:rFonts w:ascii="Cambria" w:hAnsi="Cambria" w:cs="Times New Roman"/>
          <w:noProof/>
          <w:sz w:val="28"/>
          <w:szCs w:val="28"/>
          <w:lang w:eastAsia="ru-RU"/>
        </w:rPr>
        <w:t xml:space="preserve"> таки</w:t>
      </w:r>
      <w:bookmarkStart w:id="0" w:name="_GoBack"/>
      <w:bookmarkEnd w:id="0"/>
      <w:r w:rsidRPr="00740A91">
        <w:rPr>
          <w:rFonts w:ascii="Cambria" w:hAnsi="Cambria" w:cs="Times New Roman"/>
          <w:noProof/>
          <w:sz w:val="28"/>
          <w:szCs w:val="28"/>
          <w:lang w:eastAsia="ru-RU"/>
        </w:rPr>
        <w:t>м образом, чтобы они совпадали с пороговыми значениями.</w:t>
      </w:r>
    </w:p>
    <w:p w:rsidR="00941C9C" w:rsidRPr="00740A91" w:rsidRDefault="00941C9C" w:rsidP="0094328B">
      <w:pPr>
        <w:jc w:val="both"/>
        <w:rPr>
          <w:rFonts w:ascii="Cambria" w:hAnsi="Cambria" w:cs="Times New Roman"/>
          <w:b/>
          <w:i/>
          <w:noProof/>
          <w:sz w:val="28"/>
          <w:szCs w:val="28"/>
          <w:lang w:eastAsia="ru-RU"/>
        </w:rPr>
      </w:pPr>
      <w:r w:rsidRPr="00740A91">
        <w:rPr>
          <w:rFonts w:ascii="Cambria" w:hAnsi="Cambria" w:cs="Times New Roman"/>
          <w:b/>
          <w:i/>
          <w:noProof/>
          <w:sz w:val="28"/>
          <w:szCs w:val="28"/>
          <w:lang w:eastAsia="ru-RU"/>
        </w:rPr>
        <w:t>Вставка</w:t>
      </w:r>
    </w:p>
    <w:p w:rsidR="00941C9C" w:rsidRPr="00740A91" w:rsidRDefault="00941C9C" w:rsidP="0094328B">
      <w:pPr>
        <w:tabs>
          <w:tab w:val="center" w:pos="8487"/>
        </w:tabs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740A91">
        <w:rPr>
          <w:rFonts w:ascii="Cambria" w:hAnsi="Cambria" w:cs="Times New Roman"/>
          <w:noProof/>
          <w:sz w:val="28"/>
          <w:szCs w:val="28"/>
          <w:lang w:eastAsia="ru-RU"/>
        </w:rPr>
        <w:t>1. Кликнуть в панели примитивов по кнопке</w:t>
      </w:r>
      <w:r w:rsidR="00C10F16" w:rsidRPr="00740A91">
        <w:rPr>
          <w:rFonts w:ascii="Cambria" w:hAnsi="Cambria" w:cs="Times New Roman"/>
          <w:noProof/>
          <w:sz w:val="28"/>
          <w:szCs w:val="28"/>
          <w:lang w:eastAsia="ru-RU"/>
        </w:rPr>
        <w:t xml:space="preserve"> </w:t>
      </w:r>
      <w:r w:rsidR="00A2440A" w:rsidRPr="00740A91">
        <w:rPr>
          <w:rFonts w:ascii="Cambria" w:hAnsi="Cambria" w:cs="Times New Roman"/>
          <w:noProof/>
          <w:sz w:val="28"/>
          <w:szCs w:val="28"/>
          <w:lang w:eastAsia="ru-RU"/>
        </w:rPr>
        <w:drawing>
          <wp:inline distT="0" distB="0" distL="0" distR="0">
            <wp:extent cx="295316" cy="295316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_27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316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40A91">
        <w:rPr>
          <w:rFonts w:ascii="Cambria" w:hAnsi="Cambria" w:cs="Times New Roman"/>
          <w:noProof/>
          <w:sz w:val="28"/>
          <w:szCs w:val="28"/>
          <w:lang w:eastAsia="ru-RU"/>
        </w:rPr>
        <w:t>.</w:t>
      </w:r>
      <w:r w:rsidR="007B7B7E" w:rsidRPr="00740A91">
        <w:rPr>
          <w:rFonts w:ascii="Cambria" w:hAnsi="Cambria" w:cs="Times New Roman"/>
          <w:noProof/>
          <w:sz w:val="28"/>
          <w:szCs w:val="28"/>
          <w:lang w:eastAsia="ru-RU"/>
        </w:rPr>
        <w:tab/>
      </w:r>
    </w:p>
    <w:p w:rsidR="007C30F0" w:rsidRPr="00740A91" w:rsidRDefault="0050191C" w:rsidP="0094328B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740A91">
        <w:rPr>
          <w:rFonts w:ascii="Cambria" w:hAnsi="Cambria" w:cs="Times New Roman"/>
          <w:noProof/>
          <w:sz w:val="28"/>
          <w:szCs w:val="28"/>
          <w:lang w:eastAsia="ru-RU"/>
        </w:rPr>
        <w:t xml:space="preserve">2. Кликнуть в поле окна проекта или графического редактора в </w:t>
      </w:r>
      <w:r w:rsidR="007C30F0" w:rsidRPr="00740A91">
        <w:rPr>
          <w:rFonts w:ascii="Cambria" w:hAnsi="Cambria" w:cs="Times New Roman"/>
          <w:noProof/>
          <w:sz w:val="28"/>
          <w:szCs w:val="28"/>
          <w:lang w:eastAsia="ru-RU"/>
        </w:rPr>
        <w:t xml:space="preserve">месте вставки </w:t>
      </w:r>
      <w:r w:rsidR="00B10742" w:rsidRPr="00740A91">
        <w:rPr>
          <w:rFonts w:ascii="Cambria" w:hAnsi="Cambria" w:cs="Times New Roman"/>
          <w:noProof/>
          <w:sz w:val="28"/>
          <w:szCs w:val="28"/>
          <w:lang w:eastAsia="ru-RU"/>
        </w:rPr>
        <w:t>кнопки</w:t>
      </w:r>
      <w:r w:rsidRPr="00740A91">
        <w:rPr>
          <w:rFonts w:ascii="Cambria" w:hAnsi="Cambria" w:cs="Times New Roman"/>
          <w:noProof/>
          <w:sz w:val="28"/>
          <w:szCs w:val="28"/>
          <w:lang w:eastAsia="ru-RU"/>
        </w:rPr>
        <w:t>.</w:t>
      </w:r>
      <w:r w:rsidR="000E18D2" w:rsidRPr="00740A91">
        <w:rPr>
          <w:rFonts w:ascii="Cambria" w:hAnsi="Cambria" w:cs="Times New Roman"/>
          <w:noProof/>
          <w:sz w:val="28"/>
          <w:szCs w:val="28"/>
          <w:lang w:eastAsia="ru-RU"/>
        </w:rPr>
        <w:t xml:space="preserve"> Появится </w:t>
      </w:r>
      <w:r w:rsidR="00B10742" w:rsidRPr="00740A91">
        <w:rPr>
          <w:rFonts w:ascii="Cambria" w:hAnsi="Cambria" w:cs="Times New Roman"/>
          <w:noProof/>
          <w:sz w:val="28"/>
          <w:szCs w:val="28"/>
          <w:lang w:eastAsia="ru-RU"/>
        </w:rPr>
        <w:t>прямоугольник с изображением выключателя</w:t>
      </w:r>
      <w:r w:rsidR="009460DC" w:rsidRPr="00740A91">
        <w:rPr>
          <w:rFonts w:ascii="Cambria" w:hAnsi="Cambria" w:cs="Times New Roman"/>
          <w:noProof/>
          <w:sz w:val="28"/>
          <w:szCs w:val="28"/>
          <w:lang w:eastAsia="ru-RU"/>
        </w:rPr>
        <w:t>.</w:t>
      </w:r>
      <w:r w:rsidR="007C30F0" w:rsidRPr="00740A91">
        <w:rPr>
          <w:rFonts w:ascii="Cambria" w:hAnsi="Cambria" w:cs="Times New Roman"/>
          <w:noProof/>
          <w:sz w:val="28"/>
          <w:szCs w:val="28"/>
          <w:lang w:eastAsia="ru-RU"/>
        </w:rPr>
        <w:t xml:space="preserve"> </w:t>
      </w:r>
    </w:p>
    <w:p w:rsidR="0050191C" w:rsidRPr="00740A91" w:rsidRDefault="0050191C" w:rsidP="0094328B">
      <w:pPr>
        <w:jc w:val="both"/>
        <w:rPr>
          <w:rFonts w:ascii="Cambria" w:hAnsi="Cambria" w:cs="Times New Roman"/>
          <w:b/>
          <w:i/>
          <w:noProof/>
          <w:sz w:val="28"/>
          <w:szCs w:val="28"/>
          <w:lang w:eastAsia="ru-RU"/>
        </w:rPr>
      </w:pPr>
      <w:r w:rsidRPr="00740A91">
        <w:rPr>
          <w:rFonts w:ascii="Cambria" w:hAnsi="Cambria" w:cs="Times New Roman"/>
          <w:b/>
          <w:i/>
          <w:noProof/>
          <w:sz w:val="28"/>
          <w:szCs w:val="28"/>
          <w:lang w:eastAsia="ru-RU"/>
        </w:rPr>
        <w:t>Редактирование</w:t>
      </w:r>
    </w:p>
    <w:p w:rsidR="0050191C" w:rsidRPr="00740A91" w:rsidRDefault="0050191C" w:rsidP="0094328B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740A91">
        <w:rPr>
          <w:rFonts w:ascii="Cambria" w:hAnsi="Cambria" w:cs="Times New Roman"/>
          <w:noProof/>
          <w:sz w:val="28"/>
          <w:szCs w:val="28"/>
          <w:lang w:eastAsia="ru-RU"/>
        </w:rPr>
        <w:t xml:space="preserve">1. Выделить </w:t>
      </w:r>
      <w:r w:rsidR="00B10742" w:rsidRPr="00740A91">
        <w:rPr>
          <w:rFonts w:ascii="Cambria" w:hAnsi="Cambria" w:cs="Times New Roman"/>
          <w:noProof/>
          <w:sz w:val="28"/>
          <w:szCs w:val="28"/>
          <w:lang w:eastAsia="ru-RU"/>
        </w:rPr>
        <w:t>кнопку</w:t>
      </w:r>
      <w:r w:rsidRPr="00740A91">
        <w:rPr>
          <w:rFonts w:ascii="Cambria" w:hAnsi="Cambria" w:cs="Times New Roman"/>
          <w:noProof/>
          <w:sz w:val="28"/>
          <w:szCs w:val="28"/>
          <w:lang w:eastAsia="ru-RU"/>
        </w:rPr>
        <w:t xml:space="preserve">, кликнув </w:t>
      </w:r>
      <w:r w:rsidR="009460DC" w:rsidRPr="00740A91">
        <w:rPr>
          <w:rFonts w:ascii="Cambria" w:hAnsi="Cambria" w:cs="Times New Roman"/>
          <w:noProof/>
          <w:sz w:val="28"/>
          <w:szCs w:val="28"/>
          <w:lang w:eastAsia="ru-RU"/>
        </w:rPr>
        <w:t>по не</w:t>
      </w:r>
      <w:r w:rsidR="00B10742" w:rsidRPr="00740A91">
        <w:rPr>
          <w:rFonts w:ascii="Cambria" w:hAnsi="Cambria" w:cs="Times New Roman"/>
          <w:noProof/>
          <w:sz w:val="28"/>
          <w:szCs w:val="28"/>
          <w:lang w:eastAsia="ru-RU"/>
        </w:rPr>
        <w:t>й</w:t>
      </w:r>
      <w:r w:rsidR="009460DC" w:rsidRPr="00740A91">
        <w:rPr>
          <w:rFonts w:ascii="Cambria" w:hAnsi="Cambria" w:cs="Times New Roman"/>
          <w:noProof/>
          <w:sz w:val="28"/>
          <w:szCs w:val="28"/>
          <w:lang w:eastAsia="ru-RU"/>
        </w:rPr>
        <w:t xml:space="preserve">. </w:t>
      </w:r>
    </w:p>
    <w:p w:rsidR="0050191C" w:rsidRPr="00740A91" w:rsidRDefault="0050191C" w:rsidP="0094328B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740A91">
        <w:rPr>
          <w:rFonts w:ascii="Cambria" w:hAnsi="Cambria" w:cs="Times New Roman"/>
          <w:noProof/>
          <w:sz w:val="28"/>
          <w:szCs w:val="28"/>
          <w:lang w:eastAsia="ru-RU"/>
        </w:rPr>
        <w:t xml:space="preserve">2. Для перемещения </w:t>
      </w:r>
      <w:r w:rsidR="00B10742" w:rsidRPr="00740A91">
        <w:rPr>
          <w:rFonts w:ascii="Cambria" w:hAnsi="Cambria" w:cs="Times New Roman"/>
          <w:noProof/>
          <w:sz w:val="28"/>
          <w:szCs w:val="28"/>
          <w:lang w:eastAsia="ru-RU"/>
        </w:rPr>
        <w:t>кнопки</w:t>
      </w:r>
      <w:r w:rsidR="009460DC" w:rsidRPr="00740A91">
        <w:rPr>
          <w:rFonts w:ascii="Cambria" w:hAnsi="Cambria" w:cs="Times New Roman"/>
          <w:noProof/>
          <w:sz w:val="28"/>
          <w:szCs w:val="28"/>
          <w:lang w:eastAsia="ru-RU"/>
        </w:rPr>
        <w:t xml:space="preserve"> </w:t>
      </w:r>
      <w:r w:rsidRPr="00740A91">
        <w:rPr>
          <w:rFonts w:ascii="Cambria" w:hAnsi="Cambria" w:cs="Times New Roman"/>
          <w:noProof/>
          <w:sz w:val="28"/>
          <w:szCs w:val="28"/>
          <w:lang w:eastAsia="ru-RU"/>
        </w:rPr>
        <w:t>навести на не</w:t>
      </w:r>
      <w:r w:rsidR="00B10742" w:rsidRPr="00740A91">
        <w:rPr>
          <w:rFonts w:ascii="Cambria" w:hAnsi="Cambria" w:cs="Times New Roman"/>
          <w:noProof/>
          <w:sz w:val="28"/>
          <w:szCs w:val="28"/>
          <w:lang w:eastAsia="ru-RU"/>
        </w:rPr>
        <w:t>е</w:t>
      </w:r>
      <w:r w:rsidRPr="00740A91">
        <w:rPr>
          <w:rFonts w:ascii="Cambria" w:hAnsi="Cambria" w:cs="Times New Roman"/>
          <w:noProof/>
          <w:sz w:val="28"/>
          <w:szCs w:val="28"/>
          <w:lang w:eastAsia="ru-RU"/>
        </w:rPr>
        <w:t xml:space="preserve"> указатель мыши </w:t>
      </w:r>
      <w:r w:rsidR="00CF2289" w:rsidRPr="00740A91">
        <w:rPr>
          <w:rFonts w:ascii="Cambria" w:hAnsi="Cambria" w:cs="Times New Roman"/>
          <w:noProof/>
          <w:sz w:val="28"/>
          <w:szCs w:val="28"/>
          <w:lang w:eastAsia="ru-RU"/>
        </w:rPr>
        <w:sym w:font="Symbol" w:char="F02D"/>
      </w:r>
      <w:r w:rsidRPr="00740A91">
        <w:rPr>
          <w:rFonts w:ascii="Cambria" w:hAnsi="Cambria" w:cs="Times New Roman"/>
          <w:noProof/>
          <w:sz w:val="28"/>
          <w:szCs w:val="28"/>
          <w:lang w:eastAsia="ru-RU"/>
        </w:rPr>
        <w:t xml:space="preserve"> изображение указателя изменится на изображение указывающей руки, нажать ЛКМ и удерживая её переместить </w:t>
      </w:r>
      <w:r w:rsidR="00B10742" w:rsidRPr="00740A91">
        <w:rPr>
          <w:rFonts w:ascii="Cambria" w:hAnsi="Cambria" w:cs="Times New Roman"/>
          <w:noProof/>
          <w:sz w:val="28"/>
          <w:szCs w:val="28"/>
          <w:lang w:eastAsia="ru-RU"/>
        </w:rPr>
        <w:t>кнопку</w:t>
      </w:r>
      <w:r w:rsidR="009460DC" w:rsidRPr="00740A91">
        <w:rPr>
          <w:rFonts w:ascii="Cambria" w:hAnsi="Cambria" w:cs="Times New Roman"/>
          <w:noProof/>
          <w:sz w:val="28"/>
          <w:szCs w:val="28"/>
          <w:lang w:eastAsia="ru-RU"/>
        </w:rPr>
        <w:t xml:space="preserve"> </w:t>
      </w:r>
      <w:r w:rsidRPr="00740A91">
        <w:rPr>
          <w:rFonts w:ascii="Cambria" w:hAnsi="Cambria" w:cs="Times New Roman"/>
          <w:noProof/>
          <w:sz w:val="28"/>
          <w:szCs w:val="28"/>
          <w:lang w:eastAsia="ru-RU"/>
        </w:rPr>
        <w:t>на новое место.</w:t>
      </w:r>
    </w:p>
    <w:p w:rsidR="0050191C" w:rsidRPr="00740A91" w:rsidRDefault="0050191C" w:rsidP="0094328B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740A91">
        <w:rPr>
          <w:rFonts w:ascii="Cambria" w:hAnsi="Cambria" w:cs="Times New Roman"/>
          <w:noProof/>
          <w:sz w:val="28"/>
          <w:szCs w:val="28"/>
          <w:lang w:eastAsia="ru-RU"/>
        </w:rPr>
        <w:t xml:space="preserve">3. Для изменения высоты и ширины </w:t>
      </w:r>
      <w:r w:rsidR="00B10742" w:rsidRPr="00740A91">
        <w:rPr>
          <w:rFonts w:ascii="Cambria" w:hAnsi="Cambria" w:cs="Times New Roman"/>
          <w:noProof/>
          <w:sz w:val="28"/>
          <w:szCs w:val="28"/>
          <w:lang w:eastAsia="ru-RU"/>
        </w:rPr>
        <w:t>кнопки</w:t>
      </w:r>
      <w:r w:rsidR="009460DC" w:rsidRPr="00740A91">
        <w:rPr>
          <w:rFonts w:ascii="Cambria" w:hAnsi="Cambria" w:cs="Times New Roman"/>
          <w:noProof/>
          <w:sz w:val="28"/>
          <w:szCs w:val="28"/>
          <w:lang w:eastAsia="ru-RU"/>
        </w:rPr>
        <w:t xml:space="preserve"> </w:t>
      </w:r>
      <w:r w:rsidRPr="00740A91">
        <w:rPr>
          <w:rFonts w:ascii="Cambria" w:hAnsi="Cambria" w:cs="Times New Roman"/>
          <w:noProof/>
          <w:sz w:val="28"/>
          <w:szCs w:val="28"/>
          <w:lang w:eastAsia="ru-RU"/>
        </w:rPr>
        <w:t xml:space="preserve">подвести указатель мыши к </w:t>
      </w:r>
      <w:r w:rsidR="007B7B7E" w:rsidRPr="00740A91">
        <w:rPr>
          <w:rFonts w:ascii="Cambria" w:hAnsi="Cambria" w:cs="Times New Roman"/>
          <w:noProof/>
          <w:sz w:val="28"/>
          <w:szCs w:val="28"/>
          <w:lang w:eastAsia="ru-RU"/>
        </w:rPr>
        <w:t xml:space="preserve">маркеру в одной из вершин прямоугольника, описывающего </w:t>
      </w:r>
      <w:r w:rsidR="00B10742" w:rsidRPr="00740A91">
        <w:rPr>
          <w:rFonts w:ascii="Cambria" w:hAnsi="Cambria" w:cs="Times New Roman"/>
          <w:noProof/>
          <w:sz w:val="28"/>
          <w:szCs w:val="28"/>
          <w:lang w:eastAsia="ru-RU"/>
        </w:rPr>
        <w:t>кнопку</w:t>
      </w:r>
      <w:r w:rsidR="009460DC" w:rsidRPr="00740A91">
        <w:rPr>
          <w:rFonts w:ascii="Cambria" w:hAnsi="Cambria" w:cs="Times New Roman"/>
          <w:noProof/>
          <w:sz w:val="28"/>
          <w:szCs w:val="28"/>
          <w:lang w:eastAsia="ru-RU"/>
        </w:rPr>
        <w:t xml:space="preserve"> </w:t>
      </w:r>
      <w:r w:rsidRPr="00740A91">
        <w:rPr>
          <w:rFonts w:ascii="Cambria" w:hAnsi="Cambria" w:cs="Times New Roman"/>
          <w:noProof/>
          <w:sz w:val="28"/>
          <w:szCs w:val="28"/>
          <w:lang w:eastAsia="ru-RU"/>
        </w:rPr>
        <w:t xml:space="preserve">– изображение указателя изменится на двунаправленную стрелку, нажать ЛКМ и удерживая её переместить маркер на расстояние, соответствующее новому размеру </w:t>
      </w:r>
      <w:r w:rsidR="00B10742" w:rsidRPr="00740A91">
        <w:rPr>
          <w:rFonts w:ascii="Cambria" w:hAnsi="Cambria" w:cs="Times New Roman"/>
          <w:noProof/>
          <w:sz w:val="28"/>
          <w:szCs w:val="28"/>
          <w:lang w:eastAsia="ru-RU"/>
        </w:rPr>
        <w:t>кнопки</w:t>
      </w:r>
      <w:r w:rsidRPr="00740A91">
        <w:rPr>
          <w:rFonts w:ascii="Cambria" w:hAnsi="Cambria" w:cs="Times New Roman"/>
          <w:noProof/>
          <w:sz w:val="28"/>
          <w:szCs w:val="28"/>
          <w:lang w:eastAsia="ru-RU"/>
        </w:rPr>
        <w:t>.</w:t>
      </w:r>
    </w:p>
    <w:p w:rsidR="00941C9C" w:rsidRPr="00740A91" w:rsidRDefault="00941C9C" w:rsidP="0094328B">
      <w:pPr>
        <w:jc w:val="both"/>
        <w:rPr>
          <w:rFonts w:ascii="Cambria" w:hAnsi="Cambria" w:cs="Times New Roman"/>
          <w:b/>
          <w:i/>
          <w:noProof/>
          <w:sz w:val="28"/>
          <w:szCs w:val="28"/>
          <w:lang w:eastAsia="ru-RU"/>
        </w:rPr>
      </w:pPr>
      <w:r w:rsidRPr="00740A91">
        <w:rPr>
          <w:rFonts w:ascii="Cambria" w:hAnsi="Cambria" w:cs="Times New Roman"/>
          <w:b/>
          <w:i/>
          <w:noProof/>
          <w:sz w:val="28"/>
          <w:szCs w:val="28"/>
          <w:lang w:eastAsia="ru-RU"/>
        </w:rPr>
        <w:t>Свойства</w:t>
      </w:r>
    </w:p>
    <w:p w:rsidR="004D42EE" w:rsidRPr="00740A91" w:rsidRDefault="00B10742" w:rsidP="0094328B">
      <w:pPr>
        <w:jc w:val="both"/>
        <w:rPr>
          <w:rFonts w:ascii="Cambria" w:hAnsi="Cambria"/>
          <w:noProof/>
          <w:sz w:val="28"/>
          <w:szCs w:val="28"/>
          <w:lang w:eastAsia="ru-RU"/>
        </w:rPr>
      </w:pPr>
      <w:r w:rsidRPr="00740A91">
        <w:rPr>
          <w:rFonts w:ascii="Cambria" w:hAnsi="Cambria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24550" cy="63817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638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d"/>
        <w:tblW w:w="21121" w:type="dxa"/>
        <w:tblLook w:val="04A0" w:firstRow="1" w:lastRow="0" w:firstColumn="1" w:lastColumn="0" w:noHBand="0" w:noVBand="1"/>
      </w:tblPr>
      <w:tblGrid>
        <w:gridCol w:w="2485"/>
        <w:gridCol w:w="7"/>
        <w:gridCol w:w="2212"/>
        <w:gridCol w:w="12"/>
        <w:gridCol w:w="2371"/>
        <w:gridCol w:w="15"/>
        <w:gridCol w:w="5412"/>
        <w:gridCol w:w="8607"/>
      </w:tblGrid>
      <w:tr w:rsidR="00B250EF" w:rsidRPr="00740A91" w:rsidTr="00D20D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2" w:type="dxa"/>
            <w:gridSpan w:val="2"/>
          </w:tcPr>
          <w:p w:rsidR="00B250EF" w:rsidRPr="00740A91" w:rsidRDefault="00B250EF" w:rsidP="0094328B">
            <w:pPr>
              <w:jc w:val="both"/>
              <w:rPr>
                <w:rFonts w:ascii="Cambria" w:hAnsi="Cambria"/>
                <w:b w:val="0"/>
                <w:noProof/>
                <w:sz w:val="28"/>
                <w:szCs w:val="28"/>
                <w:lang w:eastAsia="ru-RU"/>
              </w:rPr>
            </w:pPr>
            <w:r w:rsidRPr="00740A91">
              <w:rPr>
                <w:rFonts w:ascii="Cambria" w:hAnsi="Cambria"/>
                <w:noProof/>
                <w:sz w:val="28"/>
                <w:szCs w:val="28"/>
                <w:lang w:eastAsia="ru-RU"/>
              </w:rPr>
              <w:t>Название</w:t>
            </w:r>
          </w:p>
        </w:tc>
        <w:tc>
          <w:tcPr>
            <w:tcW w:w="1750" w:type="dxa"/>
            <w:gridSpan w:val="2"/>
          </w:tcPr>
          <w:p w:rsidR="00B250EF" w:rsidRPr="00740A91" w:rsidRDefault="00B250EF" w:rsidP="0094328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b w:val="0"/>
                <w:noProof/>
                <w:sz w:val="28"/>
                <w:szCs w:val="28"/>
                <w:lang w:eastAsia="ru-RU"/>
              </w:rPr>
            </w:pPr>
            <w:r w:rsidRPr="00740A91">
              <w:rPr>
                <w:rFonts w:ascii="Cambria" w:hAnsi="Cambria"/>
                <w:noProof/>
                <w:sz w:val="28"/>
                <w:szCs w:val="28"/>
                <w:lang w:eastAsia="ru-RU"/>
              </w:rPr>
              <w:t>Имя</w:t>
            </w:r>
          </w:p>
        </w:tc>
        <w:tc>
          <w:tcPr>
            <w:tcW w:w="2395" w:type="dxa"/>
            <w:gridSpan w:val="2"/>
          </w:tcPr>
          <w:p w:rsidR="00B250EF" w:rsidRPr="00740A91" w:rsidRDefault="00B250EF" w:rsidP="0094328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b w:val="0"/>
                <w:noProof/>
                <w:sz w:val="28"/>
                <w:szCs w:val="28"/>
                <w:lang w:eastAsia="ru-RU"/>
              </w:rPr>
            </w:pPr>
            <w:r w:rsidRPr="00740A91">
              <w:rPr>
                <w:rFonts w:ascii="Cambria" w:hAnsi="Cambria"/>
                <w:noProof/>
                <w:sz w:val="28"/>
                <w:szCs w:val="28"/>
                <w:lang w:eastAsia="ru-RU"/>
              </w:rPr>
              <w:t>Значение по умолчанию</w:t>
            </w:r>
          </w:p>
        </w:tc>
        <w:tc>
          <w:tcPr>
            <w:tcW w:w="5554" w:type="dxa"/>
          </w:tcPr>
          <w:p w:rsidR="00B250EF" w:rsidRPr="00740A91" w:rsidRDefault="00B250EF" w:rsidP="0094328B">
            <w:pPr>
              <w:autoSpaceDE w:val="0"/>
              <w:autoSpaceDN w:val="0"/>
              <w:adjustRightInd w:val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Arial"/>
                <w:sz w:val="28"/>
                <w:szCs w:val="28"/>
              </w:rPr>
            </w:pPr>
            <w:r w:rsidRPr="00740A91">
              <w:rPr>
                <w:rFonts w:ascii="Cambria" w:eastAsia="Times New Roman" w:hAnsi="Cambria" w:cs="Arial"/>
                <w:sz w:val="28"/>
                <w:szCs w:val="28"/>
              </w:rPr>
              <w:t>Допустимые значения</w:t>
            </w:r>
          </w:p>
          <w:p w:rsidR="00B250EF" w:rsidRPr="00740A91" w:rsidRDefault="00B250EF" w:rsidP="0094328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b w:val="0"/>
                <w:noProof/>
                <w:sz w:val="28"/>
                <w:szCs w:val="28"/>
                <w:lang w:eastAsia="ru-RU"/>
              </w:rPr>
            </w:pPr>
            <w:r w:rsidRPr="00740A91">
              <w:rPr>
                <w:rFonts w:ascii="Cambria" w:eastAsia="Times New Roman" w:hAnsi="Cambria" w:cs="Arial"/>
                <w:sz w:val="28"/>
                <w:szCs w:val="28"/>
              </w:rPr>
              <w:t>{в скрипте} в окне свойств</w:t>
            </w:r>
          </w:p>
        </w:tc>
        <w:tc>
          <w:tcPr>
            <w:tcW w:w="8930" w:type="dxa"/>
          </w:tcPr>
          <w:p w:rsidR="00B250EF" w:rsidRPr="00740A91" w:rsidRDefault="00B250EF" w:rsidP="0094328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740A91">
              <w:rPr>
                <w:rFonts w:ascii="Cambria" w:hAnsi="Cambria"/>
                <w:noProof/>
                <w:sz w:val="28"/>
                <w:szCs w:val="28"/>
                <w:lang w:eastAsia="ru-RU"/>
              </w:rPr>
              <w:t>Справка</w:t>
            </w:r>
          </w:p>
        </w:tc>
      </w:tr>
      <w:tr w:rsidR="00B250EF" w:rsidRPr="00740A91" w:rsidTr="00D20D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2" w:type="dxa"/>
            <w:gridSpan w:val="2"/>
          </w:tcPr>
          <w:p w:rsidR="00B250EF" w:rsidRPr="00740A91" w:rsidRDefault="00B250EF" w:rsidP="0094328B">
            <w:pPr>
              <w:tabs>
                <w:tab w:val="right" w:pos="1921"/>
              </w:tabs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740A91">
              <w:rPr>
                <w:rFonts w:ascii="Cambria" w:hAnsi="Cambria"/>
                <w:noProof/>
                <w:sz w:val="28"/>
                <w:szCs w:val="28"/>
                <w:lang w:eastAsia="ru-RU"/>
              </w:rPr>
              <w:t>Имя объекта</w:t>
            </w:r>
            <w:r w:rsidRPr="00740A91">
              <w:rPr>
                <w:rFonts w:ascii="Cambria" w:hAnsi="Cambria"/>
                <w:noProof/>
                <w:sz w:val="28"/>
                <w:szCs w:val="28"/>
                <w:lang w:eastAsia="ru-RU"/>
              </w:rPr>
              <w:tab/>
            </w:r>
          </w:p>
        </w:tc>
        <w:tc>
          <w:tcPr>
            <w:tcW w:w="1750" w:type="dxa"/>
            <w:gridSpan w:val="2"/>
          </w:tcPr>
          <w:p w:rsidR="00B250EF" w:rsidRPr="00740A91" w:rsidRDefault="00B250EF" w:rsidP="0094328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740A91">
              <w:rPr>
                <w:rFonts w:ascii="Cambria" w:hAnsi="Cambria"/>
                <w:noProof/>
                <w:sz w:val="28"/>
                <w:szCs w:val="28"/>
                <w:lang w:eastAsia="ru-RU"/>
              </w:rPr>
              <w:t>Name</w:t>
            </w:r>
          </w:p>
        </w:tc>
        <w:tc>
          <w:tcPr>
            <w:tcW w:w="2395" w:type="dxa"/>
            <w:gridSpan w:val="2"/>
          </w:tcPr>
          <w:p w:rsidR="00B250EF" w:rsidRPr="00740A91" w:rsidRDefault="00B250EF" w:rsidP="0094328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740A91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Button&lt;N&gt;</w:t>
            </w:r>
          </w:p>
        </w:tc>
        <w:tc>
          <w:tcPr>
            <w:tcW w:w="5554" w:type="dxa"/>
          </w:tcPr>
          <w:p w:rsidR="00B250EF" w:rsidRPr="00740A91" w:rsidRDefault="00B250EF" w:rsidP="0094328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740A91">
              <w:rPr>
                <w:rFonts w:ascii="Cambria" w:hAnsi="Cambria"/>
                <w:noProof/>
                <w:sz w:val="28"/>
                <w:szCs w:val="28"/>
                <w:lang w:eastAsia="ru-RU"/>
              </w:rPr>
              <w:t>Непрерывная последовательность цифр и латинских букв</w:t>
            </w:r>
          </w:p>
        </w:tc>
        <w:tc>
          <w:tcPr>
            <w:tcW w:w="8930" w:type="dxa"/>
          </w:tcPr>
          <w:p w:rsidR="00B250EF" w:rsidRPr="00740A91" w:rsidRDefault="00B250EF" w:rsidP="0094328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740A91">
              <w:rPr>
                <w:rFonts w:ascii="Cambria" w:hAnsi="Cambria"/>
                <w:noProof/>
                <w:sz w:val="28"/>
                <w:szCs w:val="28"/>
                <w:lang w:eastAsia="ru-RU"/>
              </w:rPr>
              <w:t>Данное имя используется для обращения к свойствам объекта, например, в скрипте:</w:t>
            </w:r>
          </w:p>
          <w:p w:rsidR="00B250EF" w:rsidRPr="00740A91" w:rsidRDefault="00B250EF" w:rsidP="0094328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740A91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Button3.Visible</w:t>
            </w:r>
            <w:r w:rsidRPr="00740A91">
              <w:rPr>
                <w:rFonts w:ascii="Cambria" w:hAnsi="Cambria"/>
                <w:noProof/>
                <w:sz w:val="28"/>
                <w:szCs w:val="28"/>
                <w:lang w:eastAsia="ru-RU"/>
              </w:rPr>
              <w:t>.</w:t>
            </w:r>
          </w:p>
        </w:tc>
      </w:tr>
      <w:tr w:rsidR="00B250EF" w:rsidRPr="00740A91" w:rsidTr="00D20D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2" w:type="dxa"/>
            <w:gridSpan w:val="2"/>
          </w:tcPr>
          <w:p w:rsidR="00B250EF" w:rsidRPr="00740A91" w:rsidRDefault="00B250EF" w:rsidP="0094328B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740A91">
              <w:rPr>
                <w:rFonts w:ascii="Cambria" w:hAnsi="Cambria"/>
                <w:noProof/>
                <w:sz w:val="28"/>
                <w:szCs w:val="28"/>
                <w:lang w:eastAsia="ru-RU"/>
              </w:rPr>
              <w:t>Тип элемента</w:t>
            </w:r>
          </w:p>
        </w:tc>
        <w:tc>
          <w:tcPr>
            <w:tcW w:w="1750" w:type="dxa"/>
            <w:gridSpan w:val="2"/>
          </w:tcPr>
          <w:p w:rsidR="00B250EF" w:rsidRPr="00740A91" w:rsidRDefault="00B250EF" w:rsidP="0094328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740A91">
              <w:rPr>
                <w:rFonts w:ascii="Cambria" w:hAnsi="Cambria"/>
                <w:noProof/>
                <w:sz w:val="28"/>
                <w:szCs w:val="28"/>
                <w:lang w:eastAsia="ru-RU"/>
              </w:rPr>
              <w:t>ClassName</w:t>
            </w:r>
          </w:p>
        </w:tc>
        <w:tc>
          <w:tcPr>
            <w:tcW w:w="2395" w:type="dxa"/>
            <w:gridSpan w:val="2"/>
          </w:tcPr>
          <w:p w:rsidR="00B250EF" w:rsidRPr="00740A91" w:rsidRDefault="00B250EF" w:rsidP="0094328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740A91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Button</w:t>
            </w:r>
          </w:p>
        </w:tc>
        <w:tc>
          <w:tcPr>
            <w:tcW w:w="5554" w:type="dxa"/>
          </w:tcPr>
          <w:p w:rsidR="00B250EF" w:rsidRPr="00740A91" w:rsidRDefault="00B250EF" w:rsidP="0094328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740A91">
              <w:rPr>
                <w:rFonts w:ascii="Cambria" w:hAnsi="Cambria"/>
                <w:noProof/>
                <w:sz w:val="28"/>
                <w:szCs w:val="28"/>
                <w:lang w:eastAsia="ru-RU"/>
              </w:rPr>
              <w:t>Значение предопределено</w:t>
            </w:r>
          </w:p>
        </w:tc>
        <w:tc>
          <w:tcPr>
            <w:tcW w:w="8930" w:type="dxa"/>
          </w:tcPr>
          <w:p w:rsidR="00B250EF" w:rsidRPr="00740A91" w:rsidRDefault="00B250EF" w:rsidP="0094328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740A91">
              <w:rPr>
                <w:rFonts w:ascii="Cambria" w:hAnsi="Cambria"/>
                <w:noProof/>
                <w:sz w:val="28"/>
                <w:szCs w:val="28"/>
                <w:lang w:eastAsia="ru-RU"/>
              </w:rPr>
              <w:t>Тип объекта, определяющий его внешний вид объекта и набор свойств.</w:t>
            </w:r>
          </w:p>
        </w:tc>
      </w:tr>
      <w:tr w:rsidR="00B250EF" w:rsidRPr="00740A91" w:rsidTr="00D20D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2" w:type="dxa"/>
            <w:gridSpan w:val="2"/>
          </w:tcPr>
          <w:p w:rsidR="00B250EF" w:rsidRPr="00740A91" w:rsidRDefault="00B250EF" w:rsidP="0094328B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740A91">
              <w:rPr>
                <w:rFonts w:ascii="Cambria" w:hAnsi="Cambria"/>
                <w:noProof/>
                <w:sz w:val="28"/>
                <w:szCs w:val="28"/>
                <w:lang w:eastAsia="ru-RU"/>
              </w:rPr>
              <w:t>Подсказка</w:t>
            </w:r>
          </w:p>
        </w:tc>
        <w:tc>
          <w:tcPr>
            <w:tcW w:w="1750" w:type="dxa"/>
            <w:gridSpan w:val="2"/>
          </w:tcPr>
          <w:p w:rsidR="00B250EF" w:rsidRPr="00740A91" w:rsidRDefault="00B250EF" w:rsidP="0094328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740A91">
              <w:rPr>
                <w:rFonts w:ascii="Cambria" w:hAnsi="Cambria"/>
                <w:noProof/>
                <w:sz w:val="28"/>
                <w:szCs w:val="28"/>
                <w:lang w:eastAsia="ru-RU"/>
              </w:rPr>
              <w:t>Hint</w:t>
            </w:r>
          </w:p>
        </w:tc>
        <w:tc>
          <w:tcPr>
            <w:tcW w:w="2395" w:type="dxa"/>
            <w:gridSpan w:val="2"/>
          </w:tcPr>
          <w:p w:rsidR="00B250EF" w:rsidRPr="00740A91" w:rsidRDefault="00B250EF" w:rsidP="0094328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740A91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&lt;</w:t>
            </w:r>
            <w:r w:rsidRPr="00740A91">
              <w:rPr>
                <w:rFonts w:ascii="Cambria" w:hAnsi="Cambria"/>
                <w:i/>
                <w:noProof/>
                <w:sz w:val="28"/>
                <w:szCs w:val="28"/>
                <w:lang w:eastAsia="ru-RU"/>
              </w:rPr>
              <w:t>нет</w:t>
            </w:r>
            <w:r w:rsidRPr="00740A91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&gt;</w:t>
            </w:r>
          </w:p>
        </w:tc>
        <w:tc>
          <w:tcPr>
            <w:tcW w:w="5554" w:type="dxa"/>
          </w:tcPr>
          <w:p w:rsidR="00B250EF" w:rsidRPr="00740A91" w:rsidRDefault="00B250EF" w:rsidP="0094328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740A91">
              <w:rPr>
                <w:rFonts w:ascii="Cambria" w:hAnsi="Cambria"/>
                <w:noProof/>
                <w:sz w:val="28"/>
                <w:szCs w:val="28"/>
                <w:lang w:eastAsia="ru-RU"/>
              </w:rPr>
              <w:t>Любой текст</w:t>
            </w:r>
          </w:p>
        </w:tc>
        <w:tc>
          <w:tcPr>
            <w:tcW w:w="8930" w:type="dxa"/>
          </w:tcPr>
          <w:p w:rsidR="00B250EF" w:rsidRPr="00740A91" w:rsidRDefault="00B250EF" w:rsidP="0094328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740A91">
              <w:rPr>
                <w:rFonts w:ascii="Cambria" w:hAnsi="Cambria"/>
                <w:noProof/>
                <w:sz w:val="28"/>
                <w:szCs w:val="28"/>
                <w:lang w:eastAsia="ru-RU"/>
              </w:rPr>
              <w:t>Текст подсказки, всплывающей при наведении курсора мыши на объект.</w:t>
            </w:r>
          </w:p>
        </w:tc>
      </w:tr>
      <w:tr w:rsidR="00B250EF" w:rsidRPr="00740A91" w:rsidTr="00D20D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2" w:type="dxa"/>
            <w:gridSpan w:val="2"/>
          </w:tcPr>
          <w:p w:rsidR="00B250EF" w:rsidRPr="00740A91" w:rsidRDefault="00B250EF" w:rsidP="0094328B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740A91">
              <w:rPr>
                <w:rFonts w:ascii="Cambria" w:hAnsi="Cambria"/>
                <w:noProof/>
                <w:sz w:val="28"/>
                <w:szCs w:val="28"/>
                <w:lang w:eastAsia="ru-RU"/>
              </w:rPr>
              <w:t>Отображать подсказку при редактировании</w:t>
            </w:r>
          </w:p>
        </w:tc>
        <w:tc>
          <w:tcPr>
            <w:tcW w:w="1750" w:type="dxa"/>
            <w:gridSpan w:val="2"/>
          </w:tcPr>
          <w:p w:rsidR="00B250EF" w:rsidRPr="00740A91" w:rsidRDefault="00B250EF" w:rsidP="0094328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740A91">
              <w:rPr>
                <w:rFonts w:ascii="Cambria" w:hAnsi="Cambria"/>
                <w:noProof/>
                <w:sz w:val="28"/>
                <w:szCs w:val="28"/>
                <w:lang w:eastAsia="ru-RU"/>
              </w:rPr>
              <w:t>ShowHintOnEdit</w:t>
            </w:r>
          </w:p>
        </w:tc>
        <w:tc>
          <w:tcPr>
            <w:tcW w:w="2395" w:type="dxa"/>
            <w:gridSpan w:val="2"/>
          </w:tcPr>
          <w:p w:rsidR="00B250EF" w:rsidRPr="00740A91" w:rsidRDefault="00B250EF" w:rsidP="0094328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740A91">
              <w:rPr>
                <w:rFonts w:ascii="Cambria" w:hAnsi="Cambria"/>
                <w:noProof/>
                <w:sz w:val="28"/>
                <w:szCs w:val="28"/>
                <w:lang w:eastAsia="ru-RU"/>
              </w:rPr>
              <w:t>Нет</w:t>
            </w:r>
          </w:p>
        </w:tc>
        <w:tc>
          <w:tcPr>
            <w:tcW w:w="5554" w:type="dxa"/>
          </w:tcPr>
          <w:p w:rsidR="00B250EF" w:rsidRPr="00740A91" w:rsidRDefault="00B250EF" w:rsidP="0094328B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740A91">
              <w:rPr>
                <w:rFonts w:ascii="Cambria" w:hAnsi="Cambria"/>
                <w:noProof/>
                <w:sz w:val="28"/>
                <w:szCs w:val="28"/>
                <w:lang w:eastAsia="ru-RU"/>
              </w:rPr>
              <w:t>{0} Нет</w:t>
            </w:r>
          </w:p>
          <w:p w:rsidR="00B250EF" w:rsidRPr="00740A91" w:rsidRDefault="00B250EF" w:rsidP="0094328B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740A91">
              <w:rPr>
                <w:rFonts w:ascii="Cambria" w:hAnsi="Cambria"/>
                <w:noProof/>
                <w:sz w:val="28"/>
                <w:szCs w:val="28"/>
                <w:lang w:eastAsia="ru-RU"/>
              </w:rPr>
              <w:t>{1} Да</w:t>
            </w:r>
          </w:p>
        </w:tc>
        <w:tc>
          <w:tcPr>
            <w:tcW w:w="8930" w:type="dxa"/>
          </w:tcPr>
          <w:p w:rsidR="00B250EF" w:rsidRPr="00740A91" w:rsidRDefault="00B250EF" w:rsidP="0094328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740A91">
              <w:rPr>
                <w:rFonts w:ascii="Cambria" w:hAnsi="Cambria"/>
                <w:noProof/>
                <w:sz w:val="28"/>
                <w:szCs w:val="28"/>
                <w:lang w:eastAsia="ru-RU"/>
              </w:rPr>
              <w:t>Включает и отключает отображение всплывающей подсказки в режиме редактирования.</w:t>
            </w:r>
          </w:p>
        </w:tc>
      </w:tr>
      <w:tr w:rsidR="00B250EF" w:rsidRPr="00740A91" w:rsidTr="00D20D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2" w:type="dxa"/>
            <w:gridSpan w:val="2"/>
          </w:tcPr>
          <w:p w:rsidR="00B250EF" w:rsidRPr="00740A91" w:rsidRDefault="00B250EF" w:rsidP="0094328B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740A91">
              <w:rPr>
                <w:rFonts w:ascii="Cambria" w:hAnsi="Cambria"/>
                <w:noProof/>
                <w:sz w:val="28"/>
                <w:szCs w:val="28"/>
                <w:lang w:eastAsia="ru-RU"/>
              </w:rPr>
              <w:t>Видимость при выполнении</w:t>
            </w:r>
          </w:p>
        </w:tc>
        <w:tc>
          <w:tcPr>
            <w:tcW w:w="1750" w:type="dxa"/>
            <w:gridSpan w:val="2"/>
          </w:tcPr>
          <w:p w:rsidR="00B250EF" w:rsidRPr="00740A91" w:rsidRDefault="00B250EF" w:rsidP="0094328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740A91">
              <w:rPr>
                <w:rFonts w:ascii="Cambria" w:hAnsi="Cambria"/>
                <w:noProof/>
                <w:sz w:val="28"/>
                <w:szCs w:val="28"/>
                <w:lang w:eastAsia="ru-RU"/>
              </w:rPr>
              <w:t>Visible</w:t>
            </w:r>
          </w:p>
        </w:tc>
        <w:tc>
          <w:tcPr>
            <w:tcW w:w="2395" w:type="dxa"/>
            <w:gridSpan w:val="2"/>
          </w:tcPr>
          <w:p w:rsidR="00B250EF" w:rsidRPr="00740A91" w:rsidRDefault="00B250EF" w:rsidP="0094328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740A91">
              <w:rPr>
                <w:rFonts w:ascii="Cambria" w:hAnsi="Cambria"/>
                <w:noProof/>
                <w:sz w:val="28"/>
                <w:szCs w:val="28"/>
                <w:lang w:eastAsia="ru-RU"/>
              </w:rPr>
              <w:t>Да</w:t>
            </w:r>
          </w:p>
        </w:tc>
        <w:tc>
          <w:tcPr>
            <w:tcW w:w="5554" w:type="dxa"/>
          </w:tcPr>
          <w:p w:rsidR="00B250EF" w:rsidRPr="00740A91" w:rsidRDefault="00B250EF" w:rsidP="0094328B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740A91">
              <w:rPr>
                <w:rFonts w:ascii="Cambria" w:hAnsi="Cambria"/>
                <w:noProof/>
                <w:sz w:val="28"/>
                <w:szCs w:val="28"/>
                <w:lang w:eastAsia="ru-RU"/>
              </w:rPr>
              <w:t>{0} Нет</w:t>
            </w:r>
          </w:p>
          <w:p w:rsidR="00B250EF" w:rsidRPr="00740A91" w:rsidRDefault="00B250EF" w:rsidP="0094328B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740A91">
              <w:rPr>
                <w:rFonts w:ascii="Cambria" w:hAnsi="Cambria"/>
                <w:noProof/>
                <w:sz w:val="28"/>
                <w:szCs w:val="28"/>
                <w:lang w:eastAsia="ru-RU"/>
              </w:rPr>
              <w:t>{1} Да</w:t>
            </w:r>
          </w:p>
        </w:tc>
        <w:tc>
          <w:tcPr>
            <w:tcW w:w="8930" w:type="dxa"/>
          </w:tcPr>
          <w:p w:rsidR="00B250EF" w:rsidRPr="00740A91" w:rsidRDefault="00B250EF" w:rsidP="0094328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740A91">
              <w:rPr>
                <w:rFonts w:ascii="Cambria" w:hAnsi="Cambria"/>
                <w:noProof/>
                <w:sz w:val="28"/>
                <w:szCs w:val="28"/>
                <w:lang w:eastAsia="ru-RU"/>
              </w:rPr>
              <w:t>Включает и отключает отображение объекта в режиме «Индикация» при запуске расчёта.</w:t>
            </w:r>
          </w:p>
        </w:tc>
      </w:tr>
      <w:tr w:rsidR="00B250EF" w:rsidRPr="00740A91" w:rsidTr="00D20D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2" w:type="dxa"/>
            <w:gridSpan w:val="2"/>
          </w:tcPr>
          <w:p w:rsidR="00B250EF" w:rsidRPr="00740A91" w:rsidRDefault="00B250EF" w:rsidP="0094328B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740A91">
              <w:rPr>
                <w:rFonts w:ascii="Cambria" w:hAnsi="Cambria"/>
                <w:noProof/>
                <w:sz w:val="28"/>
                <w:szCs w:val="28"/>
                <w:lang w:eastAsia="ru-RU"/>
              </w:rPr>
              <w:t>Координаты точек</w:t>
            </w:r>
          </w:p>
        </w:tc>
        <w:tc>
          <w:tcPr>
            <w:tcW w:w="1750" w:type="dxa"/>
            <w:gridSpan w:val="2"/>
          </w:tcPr>
          <w:p w:rsidR="00B250EF" w:rsidRPr="00740A91" w:rsidRDefault="00B250EF" w:rsidP="0094328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740A91">
              <w:rPr>
                <w:rFonts w:ascii="Cambria" w:hAnsi="Cambria"/>
                <w:noProof/>
                <w:sz w:val="28"/>
                <w:szCs w:val="28"/>
                <w:lang w:eastAsia="ru-RU"/>
              </w:rPr>
              <w:t>Points</w:t>
            </w:r>
          </w:p>
        </w:tc>
        <w:tc>
          <w:tcPr>
            <w:tcW w:w="2395" w:type="dxa"/>
            <w:gridSpan w:val="2"/>
          </w:tcPr>
          <w:p w:rsidR="00B250EF" w:rsidRPr="00740A91" w:rsidRDefault="00B250EF" w:rsidP="0094328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740A91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[(X1,Y1),(X2,Y2)</w:t>
            </w:r>
            <w:r w:rsidRPr="00740A91">
              <w:rPr>
                <w:rFonts w:ascii="Cambria" w:hAnsi="Cambria"/>
                <w:noProof/>
                <w:sz w:val="28"/>
                <w:szCs w:val="28"/>
                <w:lang w:eastAsia="ru-RU"/>
              </w:rPr>
              <w:t>,</w:t>
            </w:r>
            <w:r w:rsidRPr="00740A91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 xml:space="preserve"> (X</w:t>
            </w:r>
            <w:r w:rsidRPr="00740A91">
              <w:rPr>
                <w:rFonts w:ascii="Cambria" w:hAnsi="Cambria"/>
                <w:noProof/>
                <w:sz w:val="28"/>
                <w:szCs w:val="28"/>
                <w:lang w:eastAsia="ru-RU"/>
              </w:rPr>
              <w:t>3</w:t>
            </w:r>
            <w:r w:rsidRPr="00740A91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,Y</w:t>
            </w:r>
            <w:r w:rsidRPr="00740A91">
              <w:rPr>
                <w:rFonts w:ascii="Cambria" w:hAnsi="Cambria"/>
                <w:noProof/>
                <w:sz w:val="28"/>
                <w:szCs w:val="28"/>
                <w:lang w:eastAsia="ru-RU"/>
              </w:rPr>
              <w:t>3</w:t>
            </w:r>
            <w:r w:rsidRPr="00740A91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)</w:t>
            </w:r>
            <w:r w:rsidRPr="00740A91">
              <w:rPr>
                <w:rFonts w:ascii="Cambria" w:hAnsi="Cambria"/>
                <w:noProof/>
                <w:sz w:val="28"/>
                <w:szCs w:val="28"/>
                <w:lang w:eastAsia="ru-RU"/>
              </w:rPr>
              <w:t>, (</w:t>
            </w:r>
            <w:r w:rsidRPr="00740A91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X4,Y4</w:t>
            </w:r>
            <w:r w:rsidRPr="00740A91">
              <w:rPr>
                <w:rFonts w:ascii="Cambria" w:hAnsi="Cambria"/>
                <w:noProof/>
                <w:sz w:val="28"/>
                <w:szCs w:val="28"/>
                <w:lang w:eastAsia="ru-RU"/>
              </w:rPr>
              <w:t>)</w:t>
            </w:r>
            <w:r w:rsidRPr="00740A91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]</w:t>
            </w:r>
          </w:p>
        </w:tc>
        <w:tc>
          <w:tcPr>
            <w:tcW w:w="5554" w:type="dxa"/>
          </w:tcPr>
          <w:p w:rsidR="00B250EF" w:rsidRPr="00740A91" w:rsidRDefault="00B250EF" w:rsidP="0094328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740A91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Значения </w:t>
            </w:r>
            <w:r w:rsidRPr="00740A91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float</w:t>
            </w:r>
            <w:r w:rsidRPr="00740A91">
              <w:rPr>
                <w:rFonts w:ascii="Cambria" w:hAnsi="Cambria"/>
                <w:noProof/>
                <w:sz w:val="28"/>
                <w:szCs w:val="28"/>
                <w:lang w:eastAsia="ru-RU"/>
              </w:rPr>
              <w:t>, имена сигналов, математические выражения:</w:t>
            </w:r>
          </w:p>
          <w:p w:rsidR="00B250EF" w:rsidRPr="00740A91" w:rsidRDefault="00B250EF" w:rsidP="0094328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740A91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[(56 , 104), (112 , </w:t>
            </w:r>
            <w:r w:rsidRPr="00740A91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src1</w:t>
            </w:r>
            <w:r w:rsidRPr="00740A91">
              <w:rPr>
                <w:rFonts w:ascii="Cambria" w:hAnsi="Cambria"/>
                <w:noProof/>
                <w:sz w:val="28"/>
                <w:szCs w:val="28"/>
                <w:lang w:eastAsia="ru-RU"/>
              </w:rPr>
              <w:t>),(</w:t>
            </w:r>
            <w:r w:rsidRPr="00740A91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coord3*k4</w:t>
            </w:r>
            <w:r w:rsidRPr="00740A91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 , 40)</w:t>
            </w:r>
            <w:r w:rsidRPr="00740A91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,</w:t>
            </w:r>
            <w:r w:rsidRPr="00740A91">
              <w:rPr>
                <w:rFonts w:ascii="Cambria" w:hAnsi="Cambria"/>
                <w:noProof/>
                <w:sz w:val="28"/>
                <w:szCs w:val="28"/>
                <w:lang w:eastAsia="ru-RU"/>
              </w:rPr>
              <w:t>(44.33</w:t>
            </w:r>
            <w:r w:rsidRPr="00740A91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,54,23)</w:t>
            </w:r>
            <w:r w:rsidRPr="00740A91">
              <w:rPr>
                <w:rFonts w:ascii="Cambria" w:hAnsi="Cambria"/>
                <w:noProof/>
                <w:sz w:val="28"/>
                <w:szCs w:val="28"/>
                <w:lang w:eastAsia="ru-RU"/>
              </w:rPr>
              <w:t>]</w:t>
            </w:r>
          </w:p>
        </w:tc>
        <w:tc>
          <w:tcPr>
            <w:tcW w:w="8930" w:type="dxa"/>
          </w:tcPr>
          <w:p w:rsidR="00B250EF" w:rsidRPr="00740A91" w:rsidRDefault="00B250EF" w:rsidP="0094328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740A91">
              <w:rPr>
                <w:rFonts w:ascii="Cambria" w:hAnsi="Cambria"/>
                <w:noProof/>
                <w:sz w:val="28"/>
                <w:szCs w:val="28"/>
                <w:lang w:eastAsia="ru-RU"/>
              </w:rPr>
              <w:t>Координаты вершин прямоугольника, описывающего изображение</w:t>
            </w:r>
            <w:r w:rsidRPr="00740A91">
              <w:rPr>
                <w:rFonts w:ascii="Cambria" w:hAnsi="Cambria"/>
                <w:sz w:val="28"/>
                <w:szCs w:val="28"/>
                <w:lang w:eastAsia="ru-RU"/>
              </w:rPr>
              <w:t xml:space="preserve"> </w:t>
            </w:r>
            <w:r w:rsidRPr="00740A91">
              <w:rPr>
                <w:rFonts w:ascii="Cambria" w:hAnsi="Cambria"/>
                <w:noProof/>
                <w:sz w:val="28"/>
                <w:szCs w:val="28"/>
                <w:lang w:eastAsia="ru-RU"/>
              </w:rPr>
              <w:t>кнопки.</w:t>
            </w:r>
          </w:p>
        </w:tc>
      </w:tr>
      <w:tr w:rsidR="00B250EF" w:rsidRPr="00740A91" w:rsidTr="00D20D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2" w:type="dxa"/>
            <w:gridSpan w:val="2"/>
          </w:tcPr>
          <w:p w:rsidR="00B250EF" w:rsidRPr="00740A91" w:rsidRDefault="00B250EF" w:rsidP="0094328B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740A91">
              <w:rPr>
                <w:rFonts w:ascii="Cambria" w:hAnsi="Cambria"/>
                <w:noProof/>
                <w:sz w:val="28"/>
                <w:szCs w:val="28"/>
                <w:lang w:eastAsia="ru-RU"/>
              </w:rPr>
              <w:t>Ссылка</w:t>
            </w:r>
          </w:p>
        </w:tc>
        <w:tc>
          <w:tcPr>
            <w:tcW w:w="1750" w:type="dxa"/>
            <w:gridSpan w:val="2"/>
          </w:tcPr>
          <w:p w:rsidR="00B250EF" w:rsidRPr="00740A91" w:rsidRDefault="00B250EF" w:rsidP="0094328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740A91">
              <w:rPr>
                <w:rFonts w:ascii="Cambria" w:hAnsi="Cambria"/>
                <w:noProof/>
                <w:sz w:val="28"/>
                <w:szCs w:val="28"/>
                <w:lang w:eastAsia="ru-RU"/>
              </w:rPr>
              <w:t>Instance</w:t>
            </w:r>
          </w:p>
        </w:tc>
        <w:tc>
          <w:tcPr>
            <w:tcW w:w="2395" w:type="dxa"/>
            <w:gridSpan w:val="2"/>
          </w:tcPr>
          <w:p w:rsidR="00B250EF" w:rsidRPr="00740A91" w:rsidRDefault="00B250EF" w:rsidP="0094328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740A91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&lt;</w:t>
            </w:r>
            <w:r w:rsidRPr="00740A91">
              <w:rPr>
                <w:rFonts w:ascii="Cambria" w:hAnsi="Cambria"/>
                <w:i/>
                <w:noProof/>
                <w:sz w:val="28"/>
                <w:szCs w:val="28"/>
                <w:lang w:eastAsia="ru-RU"/>
              </w:rPr>
              <w:t>нет</w:t>
            </w:r>
            <w:r w:rsidRPr="00740A91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&gt;</w:t>
            </w:r>
          </w:p>
        </w:tc>
        <w:tc>
          <w:tcPr>
            <w:tcW w:w="5554" w:type="dxa"/>
          </w:tcPr>
          <w:p w:rsidR="00B250EF" w:rsidRPr="00740A91" w:rsidRDefault="00B250EF" w:rsidP="0094328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740A91">
              <w:rPr>
                <w:rFonts w:ascii="Cambria" w:hAnsi="Cambria"/>
                <w:noProof/>
                <w:sz w:val="28"/>
                <w:szCs w:val="28"/>
                <w:lang w:eastAsia="ru-RU"/>
              </w:rPr>
              <w:t>Значения, задаваемые в окне «Выбор ссылки».</w:t>
            </w:r>
          </w:p>
        </w:tc>
        <w:tc>
          <w:tcPr>
            <w:tcW w:w="8930" w:type="dxa"/>
          </w:tcPr>
          <w:p w:rsidR="00B250EF" w:rsidRPr="00740A91" w:rsidRDefault="00B250EF" w:rsidP="0094328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740A91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Вызов окна «Выбор ссылки». Объект используется в качестве чувствительной области для вызова различных действий: переключения между страницами проекта, управления другими блоками, открытия файлов и пр. </w:t>
            </w:r>
          </w:p>
        </w:tc>
      </w:tr>
      <w:tr w:rsidR="00B250EF" w:rsidRPr="00740A91" w:rsidTr="00D20D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2" w:type="dxa"/>
            <w:gridSpan w:val="2"/>
          </w:tcPr>
          <w:p w:rsidR="00B250EF" w:rsidRPr="00740A91" w:rsidRDefault="00B250EF" w:rsidP="0094328B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740A91">
              <w:rPr>
                <w:rFonts w:ascii="Cambria" w:hAnsi="Cambria"/>
                <w:noProof/>
                <w:sz w:val="28"/>
                <w:szCs w:val="28"/>
                <w:lang w:eastAsia="ru-RU"/>
              </w:rPr>
              <w:lastRenderedPageBreak/>
              <w:t>Ссылка при редактировании</w:t>
            </w:r>
          </w:p>
        </w:tc>
        <w:tc>
          <w:tcPr>
            <w:tcW w:w="1750" w:type="dxa"/>
            <w:gridSpan w:val="2"/>
          </w:tcPr>
          <w:p w:rsidR="00B250EF" w:rsidRPr="00740A91" w:rsidRDefault="00B250EF" w:rsidP="0094328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740A91">
              <w:rPr>
                <w:rFonts w:ascii="Cambria" w:hAnsi="Cambria"/>
                <w:noProof/>
                <w:sz w:val="28"/>
                <w:szCs w:val="28"/>
                <w:lang w:eastAsia="ru-RU"/>
              </w:rPr>
              <w:t>EditInstance</w:t>
            </w:r>
          </w:p>
        </w:tc>
        <w:tc>
          <w:tcPr>
            <w:tcW w:w="2395" w:type="dxa"/>
            <w:gridSpan w:val="2"/>
          </w:tcPr>
          <w:p w:rsidR="00B250EF" w:rsidRPr="00740A91" w:rsidRDefault="00B250EF" w:rsidP="0094328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740A91">
              <w:rPr>
                <w:rFonts w:ascii="Cambria" w:hAnsi="Cambria"/>
                <w:noProof/>
                <w:sz w:val="28"/>
                <w:szCs w:val="28"/>
                <w:lang w:eastAsia="ru-RU"/>
              </w:rPr>
              <w:t>Нет</w:t>
            </w:r>
          </w:p>
        </w:tc>
        <w:tc>
          <w:tcPr>
            <w:tcW w:w="5554" w:type="dxa"/>
          </w:tcPr>
          <w:p w:rsidR="00B250EF" w:rsidRPr="00740A91" w:rsidRDefault="00B250EF" w:rsidP="0094328B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740A91">
              <w:rPr>
                <w:rFonts w:ascii="Cambria" w:hAnsi="Cambria"/>
                <w:noProof/>
                <w:sz w:val="28"/>
                <w:szCs w:val="28"/>
                <w:lang w:eastAsia="ru-RU"/>
              </w:rPr>
              <w:t>{0} Нет</w:t>
            </w:r>
          </w:p>
          <w:p w:rsidR="00B250EF" w:rsidRPr="00740A91" w:rsidRDefault="00B250EF" w:rsidP="0094328B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740A91">
              <w:rPr>
                <w:rFonts w:ascii="Cambria" w:hAnsi="Cambria"/>
                <w:noProof/>
                <w:sz w:val="28"/>
                <w:szCs w:val="28"/>
                <w:lang w:eastAsia="ru-RU"/>
              </w:rPr>
              <w:t>{1} Да</w:t>
            </w:r>
          </w:p>
        </w:tc>
        <w:tc>
          <w:tcPr>
            <w:tcW w:w="8930" w:type="dxa"/>
          </w:tcPr>
          <w:p w:rsidR="00B250EF" w:rsidRPr="00740A91" w:rsidRDefault="00B250EF" w:rsidP="0094328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740A91">
              <w:rPr>
                <w:rFonts w:ascii="Cambria" w:hAnsi="Cambria"/>
                <w:noProof/>
                <w:sz w:val="28"/>
                <w:szCs w:val="28"/>
                <w:lang w:eastAsia="ru-RU"/>
              </w:rPr>
              <w:t>Обработка объектом вызова ссылки в режиме редактирования.</w:t>
            </w:r>
          </w:p>
        </w:tc>
      </w:tr>
      <w:tr w:rsidR="00B250EF" w:rsidRPr="00740A91" w:rsidTr="00D20D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2" w:type="dxa"/>
            <w:gridSpan w:val="2"/>
          </w:tcPr>
          <w:p w:rsidR="00B250EF" w:rsidRPr="00740A91" w:rsidRDefault="00B250EF" w:rsidP="0094328B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740A91">
              <w:rPr>
                <w:rFonts w:ascii="Cambria" w:hAnsi="Cambria"/>
                <w:noProof/>
                <w:sz w:val="28"/>
                <w:szCs w:val="28"/>
                <w:lang w:eastAsia="ru-RU"/>
              </w:rPr>
              <w:t>Действие для вывода ссылки</w:t>
            </w:r>
          </w:p>
        </w:tc>
        <w:tc>
          <w:tcPr>
            <w:tcW w:w="1750" w:type="dxa"/>
            <w:gridSpan w:val="2"/>
          </w:tcPr>
          <w:p w:rsidR="00B250EF" w:rsidRPr="00740A91" w:rsidRDefault="00B250EF" w:rsidP="0094328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740A91">
              <w:rPr>
                <w:rFonts w:ascii="Cambria" w:hAnsi="Cambria"/>
                <w:noProof/>
                <w:sz w:val="28"/>
                <w:szCs w:val="28"/>
                <w:lang w:eastAsia="ru-RU"/>
              </w:rPr>
              <w:t>InstanceMode</w:t>
            </w:r>
          </w:p>
        </w:tc>
        <w:tc>
          <w:tcPr>
            <w:tcW w:w="2395" w:type="dxa"/>
            <w:gridSpan w:val="2"/>
          </w:tcPr>
          <w:p w:rsidR="00B250EF" w:rsidRPr="00740A91" w:rsidRDefault="00B250EF" w:rsidP="0094328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740A91">
              <w:rPr>
                <w:rFonts w:ascii="Cambria" w:hAnsi="Cambria"/>
                <w:noProof/>
                <w:sz w:val="28"/>
                <w:szCs w:val="28"/>
                <w:lang w:eastAsia="ru-RU"/>
              </w:rPr>
              <w:t>Двойной щелчок</w:t>
            </w:r>
          </w:p>
        </w:tc>
        <w:tc>
          <w:tcPr>
            <w:tcW w:w="5554" w:type="dxa"/>
          </w:tcPr>
          <w:p w:rsidR="00B250EF" w:rsidRPr="00740A91" w:rsidRDefault="00B250EF" w:rsidP="0094328B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740A91">
              <w:rPr>
                <w:rFonts w:ascii="Cambria" w:hAnsi="Cambria"/>
                <w:noProof/>
                <w:sz w:val="28"/>
                <w:szCs w:val="28"/>
                <w:lang w:eastAsia="ru-RU"/>
              </w:rPr>
              <w:t>{0} Двойной щелчок</w:t>
            </w:r>
          </w:p>
          <w:p w:rsidR="00B250EF" w:rsidRPr="00740A91" w:rsidRDefault="00B250EF" w:rsidP="0094328B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740A91">
              <w:rPr>
                <w:rFonts w:ascii="Cambria" w:hAnsi="Cambria"/>
                <w:noProof/>
                <w:sz w:val="28"/>
                <w:szCs w:val="28"/>
                <w:lang w:eastAsia="ru-RU"/>
              </w:rPr>
              <w:t>{1} Щелчок левой кнопкой</w:t>
            </w:r>
          </w:p>
          <w:p w:rsidR="00B250EF" w:rsidRPr="00740A91" w:rsidRDefault="00B250EF" w:rsidP="0094328B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740A91">
              <w:rPr>
                <w:rFonts w:ascii="Cambria" w:hAnsi="Cambria"/>
                <w:noProof/>
                <w:sz w:val="28"/>
                <w:szCs w:val="28"/>
                <w:lang w:eastAsia="ru-RU"/>
              </w:rPr>
              <w:t>{2} Щелчок правой кнопкой</w:t>
            </w:r>
          </w:p>
        </w:tc>
        <w:tc>
          <w:tcPr>
            <w:tcW w:w="8930" w:type="dxa"/>
          </w:tcPr>
          <w:p w:rsidR="00B250EF" w:rsidRPr="00740A91" w:rsidRDefault="00B250EF" w:rsidP="0094328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740A91">
              <w:rPr>
                <w:rFonts w:ascii="Cambria" w:hAnsi="Cambria"/>
                <w:noProof/>
                <w:sz w:val="28"/>
                <w:szCs w:val="28"/>
                <w:lang w:eastAsia="ru-RU"/>
              </w:rPr>
              <w:t>Выбор варианта активации ссылки.</w:t>
            </w:r>
          </w:p>
        </w:tc>
      </w:tr>
      <w:tr w:rsidR="00B250EF" w:rsidRPr="00740A91" w:rsidTr="00D20D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2" w:type="dxa"/>
            <w:gridSpan w:val="2"/>
          </w:tcPr>
          <w:p w:rsidR="00B250EF" w:rsidRPr="00740A91" w:rsidRDefault="00B250EF" w:rsidP="0094328B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740A91">
              <w:rPr>
                <w:rFonts w:ascii="Cambria" w:hAnsi="Cambria"/>
                <w:noProof/>
                <w:sz w:val="28"/>
                <w:szCs w:val="28"/>
                <w:lang w:eastAsia="ru-RU"/>
              </w:rPr>
              <w:t>Ярлык</w:t>
            </w:r>
          </w:p>
        </w:tc>
        <w:tc>
          <w:tcPr>
            <w:tcW w:w="1750" w:type="dxa"/>
            <w:gridSpan w:val="2"/>
          </w:tcPr>
          <w:p w:rsidR="00B250EF" w:rsidRPr="00740A91" w:rsidRDefault="00B250EF" w:rsidP="0094328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740A91">
              <w:rPr>
                <w:rFonts w:ascii="Cambria" w:hAnsi="Cambria"/>
                <w:noProof/>
                <w:sz w:val="28"/>
                <w:szCs w:val="28"/>
                <w:lang w:eastAsia="ru-RU"/>
              </w:rPr>
              <w:t>Tag</w:t>
            </w:r>
          </w:p>
        </w:tc>
        <w:tc>
          <w:tcPr>
            <w:tcW w:w="2395" w:type="dxa"/>
            <w:gridSpan w:val="2"/>
          </w:tcPr>
          <w:p w:rsidR="00B250EF" w:rsidRPr="00740A91" w:rsidRDefault="00B250EF" w:rsidP="0094328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740A91">
              <w:rPr>
                <w:rFonts w:ascii="Cambria" w:hAnsi="Cambria"/>
                <w:noProof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5554" w:type="dxa"/>
          </w:tcPr>
          <w:p w:rsidR="00B250EF" w:rsidRPr="00740A91" w:rsidRDefault="00B250EF" w:rsidP="0094328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740A91">
              <w:rPr>
                <w:rFonts w:ascii="Cambria" w:hAnsi="Cambria"/>
                <w:noProof/>
                <w:sz w:val="28"/>
                <w:szCs w:val="28"/>
                <w:lang w:eastAsia="ru-RU"/>
              </w:rPr>
              <w:t>Любое целое число или интерпретируемое выражение</w:t>
            </w:r>
          </w:p>
        </w:tc>
        <w:tc>
          <w:tcPr>
            <w:tcW w:w="8930" w:type="dxa"/>
          </w:tcPr>
          <w:p w:rsidR="00B250EF" w:rsidRPr="00740A91" w:rsidRDefault="00B250EF" w:rsidP="0094328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740A91">
              <w:rPr>
                <w:rFonts w:ascii="Cambria" w:hAnsi="Cambria"/>
                <w:noProof/>
                <w:sz w:val="28"/>
                <w:szCs w:val="28"/>
                <w:lang w:eastAsia="ru-RU"/>
              </w:rPr>
              <w:t>Метка в виде произвольного числа. Позволяет обращаться ко всем объектам с одинаковым ярлыком при написании скриптов. Например, когда в процессе счета требуется скрыть или показать группу объектов.</w:t>
            </w:r>
          </w:p>
        </w:tc>
      </w:tr>
      <w:tr w:rsidR="00B250EF" w:rsidRPr="00740A91" w:rsidTr="00D20D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2" w:type="dxa"/>
            <w:gridSpan w:val="2"/>
          </w:tcPr>
          <w:p w:rsidR="00B250EF" w:rsidRPr="00740A91" w:rsidRDefault="00B250EF" w:rsidP="0094328B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740A91">
              <w:rPr>
                <w:rFonts w:ascii="Cambria" w:hAnsi="Cambria"/>
                <w:noProof/>
                <w:sz w:val="28"/>
                <w:szCs w:val="28"/>
                <w:lang w:eastAsia="ru-RU"/>
              </w:rPr>
              <w:t>Шаблон автозаполнения</w:t>
            </w:r>
          </w:p>
        </w:tc>
        <w:tc>
          <w:tcPr>
            <w:tcW w:w="1750" w:type="dxa"/>
            <w:gridSpan w:val="2"/>
          </w:tcPr>
          <w:p w:rsidR="00B250EF" w:rsidRPr="00740A91" w:rsidRDefault="00B250EF" w:rsidP="0094328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740A91">
              <w:rPr>
                <w:rFonts w:ascii="Cambria" w:hAnsi="Cambria"/>
                <w:noProof/>
                <w:sz w:val="28"/>
                <w:szCs w:val="28"/>
                <w:lang w:eastAsia="ru-RU"/>
              </w:rPr>
              <w:t>Template</w:t>
            </w:r>
          </w:p>
        </w:tc>
        <w:tc>
          <w:tcPr>
            <w:tcW w:w="2395" w:type="dxa"/>
            <w:gridSpan w:val="2"/>
          </w:tcPr>
          <w:p w:rsidR="00B250EF" w:rsidRPr="00740A91" w:rsidRDefault="00B250EF" w:rsidP="0094328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highlight w:val="cyan"/>
                <w:lang w:eastAsia="ru-RU"/>
              </w:rPr>
            </w:pPr>
            <w:r w:rsidRPr="00740A91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&lt;</w:t>
            </w:r>
            <w:r w:rsidRPr="00740A91">
              <w:rPr>
                <w:rFonts w:ascii="Cambria" w:hAnsi="Cambria"/>
                <w:i/>
                <w:noProof/>
                <w:sz w:val="28"/>
                <w:szCs w:val="28"/>
                <w:lang w:eastAsia="ru-RU"/>
              </w:rPr>
              <w:t>нет</w:t>
            </w:r>
            <w:r w:rsidRPr="00740A91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&gt;</w:t>
            </w:r>
          </w:p>
        </w:tc>
        <w:tc>
          <w:tcPr>
            <w:tcW w:w="5554" w:type="dxa"/>
          </w:tcPr>
          <w:p w:rsidR="00B250EF" w:rsidRPr="00740A91" w:rsidRDefault="00B250EF" w:rsidP="0094328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740A91">
              <w:rPr>
                <w:rFonts w:ascii="Cambria" w:hAnsi="Cambria"/>
                <w:noProof/>
                <w:color w:val="5B9BD5" w:themeColor="accent1"/>
                <w:sz w:val="28"/>
                <w:szCs w:val="28"/>
                <w:lang w:eastAsia="ru-RU"/>
              </w:rPr>
              <w:t>Подробнее о шаблонах автозаполнения.</w:t>
            </w:r>
          </w:p>
        </w:tc>
        <w:tc>
          <w:tcPr>
            <w:tcW w:w="8930" w:type="dxa"/>
          </w:tcPr>
          <w:p w:rsidR="00B250EF" w:rsidRPr="00740A91" w:rsidRDefault="00B250EF" w:rsidP="0094328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740A91">
              <w:rPr>
                <w:rFonts w:ascii="Cambria" w:hAnsi="Cambria"/>
                <w:noProof/>
                <w:sz w:val="28"/>
                <w:szCs w:val="28"/>
                <w:lang w:eastAsia="ru-RU"/>
              </w:rPr>
              <w:t>Заданный в специальном формате текст, позволяющий автоматически создавать связи и присваивать имена сигналам объекта.</w:t>
            </w:r>
          </w:p>
        </w:tc>
      </w:tr>
      <w:tr w:rsidR="00B250EF" w:rsidRPr="00740A91" w:rsidTr="00D20D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2" w:type="dxa"/>
            <w:gridSpan w:val="2"/>
          </w:tcPr>
          <w:p w:rsidR="00B250EF" w:rsidRPr="00740A91" w:rsidRDefault="00B250EF" w:rsidP="0094328B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740A91">
              <w:rPr>
                <w:rFonts w:ascii="Cambria" w:hAnsi="Cambria"/>
                <w:noProof/>
                <w:sz w:val="28"/>
                <w:szCs w:val="28"/>
                <w:lang w:eastAsia="ru-RU"/>
              </w:rPr>
              <w:t>Номер решателя</w:t>
            </w:r>
          </w:p>
        </w:tc>
        <w:tc>
          <w:tcPr>
            <w:tcW w:w="1750" w:type="dxa"/>
            <w:gridSpan w:val="2"/>
          </w:tcPr>
          <w:p w:rsidR="00B250EF" w:rsidRPr="00740A91" w:rsidRDefault="00B250EF" w:rsidP="0094328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740A91">
              <w:rPr>
                <w:rFonts w:ascii="Cambria" w:hAnsi="Cambria"/>
                <w:noProof/>
                <w:sz w:val="28"/>
                <w:szCs w:val="28"/>
                <w:lang w:eastAsia="ru-RU"/>
              </w:rPr>
              <w:t>Layer</w:t>
            </w:r>
          </w:p>
        </w:tc>
        <w:tc>
          <w:tcPr>
            <w:tcW w:w="2395" w:type="dxa"/>
            <w:gridSpan w:val="2"/>
          </w:tcPr>
          <w:p w:rsidR="00B250EF" w:rsidRPr="00740A91" w:rsidRDefault="00B250EF" w:rsidP="0094328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740A91">
              <w:rPr>
                <w:rFonts w:ascii="Cambria" w:hAnsi="Cambria"/>
                <w:noProof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5554" w:type="dxa"/>
          </w:tcPr>
          <w:p w:rsidR="00B250EF" w:rsidRPr="00740A91" w:rsidRDefault="00B250EF" w:rsidP="0094328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740A91">
              <w:rPr>
                <w:rFonts w:ascii="Cambria" w:hAnsi="Cambria"/>
                <w:noProof/>
                <w:sz w:val="28"/>
                <w:szCs w:val="28"/>
                <w:lang w:eastAsia="ru-RU"/>
              </w:rPr>
              <w:t>Любое целое число или интерпретируемое выражение</w:t>
            </w:r>
          </w:p>
        </w:tc>
        <w:tc>
          <w:tcPr>
            <w:tcW w:w="8930" w:type="dxa"/>
          </w:tcPr>
          <w:p w:rsidR="00B250EF" w:rsidRPr="00740A91" w:rsidRDefault="00B250EF" w:rsidP="0094328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740A91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Число, задающее номер расчетного ядра, которое производит расчет математической модели объекта. Применяется при использовании нескольких расчетных программ. </w:t>
            </w:r>
          </w:p>
        </w:tc>
      </w:tr>
      <w:tr w:rsidR="00B250EF" w:rsidRPr="00740A91" w:rsidTr="00D20D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2" w:type="dxa"/>
            <w:gridSpan w:val="2"/>
          </w:tcPr>
          <w:p w:rsidR="00B250EF" w:rsidRPr="00740A91" w:rsidRDefault="00B250EF" w:rsidP="0094328B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740A91">
              <w:rPr>
                <w:rFonts w:ascii="Cambria" w:hAnsi="Cambria"/>
                <w:noProof/>
                <w:sz w:val="28"/>
                <w:szCs w:val="28"/>
                <w:lang w:eastAsia="ru-RU"/>
              </w:rPr>
              <w:t>Скрипт инициализации объекта</w:t>
            </w:r>
          </w:p>
        </w:tc>
        <w:tc>
          <w:tcPr>
            <w:tcW w:w="1750" w:type="dxa"/>
            <w:gridSpan w:val="2"/>
          </w:tcPr>
          <w:p w:rsidR="00B250EF" w:rsidRPr="00740A91" w:rsidRDefault="00B250EF" w:rsidP="0094328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740A91">
              <w:rPr>
                <w:rFonts w:ascii="Cambria" w:hAnsi="Cambria"/>
                <w:noProof/>
                <w:sz w:val="28"/>
                <w:szCs w:val="28"/>
                <w:lang w:eastAsia="ru-RU"/>
              </w:rPr>
              <w:t>OnInitScript</w:t>
            </w:r>
          </w:p>
        </w:tc>
        <w:tc>
          <w:tcPr>
            <w:tcW w:w="2395" w:type="dxa"/>
            <w:gridSpan w:val="2"/>
          </w:tcPr>
          <w:p w:rsidR="00B250EF" w:rsidRPr="00740A91" w:rsidRDefault="00B250EF" w:rsidP="0094328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740A91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&lt;</w:t>
            </w:r>
            <w:r w:rsidRPr="00740A91">
              <w:rPr>
                <w:rFonts w:ascii="Cambria" w:hAnsi="Cambria"/>
                <w:i/>
                <w:noProof/>
                <w:sz w:val="28"/>
                <w:szCs w:val="28"/>
                <w:lang w:eastAsia="ru-RU"/>
              </w:rPr>
              <w:t>нет</w:t>
            </w:r>
            <w:r w:rsidRPr="00740A91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&gt;</w:t>
            </w:r>
          </w:p>
        </w:tc>
        <w:tc>
          <w:tcPr>
            <w:tcW w:w="5554" w:type="dxa"/>
          </w:tcPr>
          <w:p w:rsidR="00B250EF" w:rsidRPr="00740A91" w:rsidRDefault="00B250EF" w:rsidP="0094328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740A91">
              <w:rPr>
                <w:rFonts w:ascii="Cambria" w:hAnsi="Cambria"/>
                <w:noProof/>
                <w:sz w:val="28"/>
                <w:szCs w:val="28"/>
                <w:lang w:eastAsia="ru-RU"/>
              </w:rPr>
              <w:t>Текст скрипта</w:t>
            </w:r>
          </w:p>
        </w:tc>
        <w:tc>
          <w:tcPr>
            <w:tcW w:w="8930" w:type="dxa"/>
          </w:tcPr>
          <w:p w:rsidR="00B250EF" w:rsidRPr="00740A91" w:rsidRDefault="00B250EF" w:rsidP="0094328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740A91">
              <w:rPr>
                <w:rFonts w:ascii="Cambria" w:hAnsi="Cambria"/>
                <w:noProof/>
                <w:sz w:val="28"/>
                <w:szCs w:val="28"/>
                <w:lang w:eastAsia="ru-RU"/>
              </w:rPr>
              <w:t>Текст скрипта, исполняемого непосредственно перед запуском расчёта.</w:t>
            </w:r>
          </w:p>
        </w:tc>
      </w:tr>
      <w:tr w:rsidR="00D20D3B" w:rsidRPr="00740A91" w:rsidTr="00D20D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2" w:type="dxa"/>
            <w:gridSpan w:val="2"/>
          </w:tcPr>
          <w:p w:rsidR="00D20D3B" w:rsidRPr="00740A91" w:rsidRDefault="00D20D3B" w:rsidP="0094328B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740A91">
              <w:rPr>
                <w:rFonts w:ascii="Cambria" w:hAnsi="Cambria"/>
                <w:noProof/>
                <w:sz w:val="28"/>
                <w:szCs w:val="28"/>
                <w:lang w:eastAsia="ru-RU"/>
              </w:rPr>
              <w:t>Скрипт исполнения объекта</w:t>
            </w:r>
          </w:p>
        </w:tc>
        <w:tc>
          <w:tcPr>
            <w:tcW w:w="1750" w:type="dxa"/>
            <w:gridSpan w:val="2"/>
          </w:tcPr>
          <w:p w:rsidR="00D20D3B" w:rsidRPr="00740A91" w:rsidRDefault="00D20D3B" w:rsidP="0094328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740A91">
              <w:rPr>
                <w:rFonts w:ascii="Cambria" w:hAnsi="Cambria"/>
                <w:noProof/>
                <w:sz w:val="28"/>
                <w:szCs w:val="28"/>
                <w:lang w:eastAsia="ru-RU"/>
              </w:rPr>
              <w:t>OnRunScript</w:t>
            </w:r>
          </w:p>
        </w:tc>
        <w:tc>
          <w:tcPr>
            <w:tcW w:w="2395" w:type="dxa"/>
            <w:gridSpan w:val="2"/>
          </w:tcPr>
          <w:p w:rsidR="00D20D3B" w:rsidRPr="00740A91" w:rsidRDefault="00D20D3B" w:rsidP="0094328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740A91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&lt;</w:t>
            </w:r>
            <w:r w:rsidRPr="00740A91">
              <w:rPr>
                <w:rFonts w:ascii="Cambria" w:hAnsi="Cambria"/>
                <w:i/>
                <w:noProof/>
                <w:sz w:val="28"/>
                <w:szCs w:val="28"/>
                <w:lang w:eastAsia="ru-RU"/>
              </w:rPr>
              <w:t>нет</w:t>
            </w:r>
            <w:r w:rsidRPr="00740A91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&gt;</w:t>
            </w:r>
          </w:p>
        </w:tc>
        <w:tc>
          <w:tcPr>
            <w:tcW w:w="5554" w:type="dxa"/>
          </w:tcPr>
          <w:p w:rsidR="00D20D3B" w:rsidRPr="00740A91" w:rsidRDefault="00D20D3B" w:rsidP="0094328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740A91">
              <w:rPr>
                <w:rFonts w:ascii="Cambria" w:hAnsi="Cambria"/>
                <w:noProof/>
                <w:sz w:val="28"/>
                <w:szCs w:val="28"/>
                <w:lang w:eastAsia="ru-RU"/>
              </w:rPr>
              <w:t>Текст скрипта</w:t>
            </w:r>
          </w:p>
        </w:tc>
        <w:tc>
          <w:tcPr>
            <w:tcW w:w="8930" w:type="dxa"/>
          </w:tcPr>
          <w:p w:rsidR="00D20D3B" w:rsidRPr="00740A91" w:rsidRDefault="00D20D3B" w:rsidP="0094328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740A91">
              <w:rPr>
                <w:rFonts w:ascii="Cambria" w:hAnsi="Cambria"/>
                <w:noProof/>
                <w:sz w:val="28"/>
                <w:szCs w:val="28"/>
                <w:lang w:eastAsia="ru-RU"/>
              </w:rPr>
              <w:t>Текст скрипта, исполняемого при выполнении расчёта.</w:t>
            </w:r>
          </w:p>
        </w:tc>
      </w:tr>
      <w:tr w:rsidR="00B250EF" w:rsidRPr="00740A91" w:rsidTr="00D20D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2" w:type="dxa"/>
            <w:gridSpan w:val="2"/>
          </w:tcPr>
          <w:p w:rsidR="00B250EF" w:rsidRPr="00740A91" w:rsidRDefault="00B250EF" w:rsidP="0094328B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740A91">
              <w:rPr>
                <w:rFonts w:ascii="Cambria" w:hAnsi="Cambria"/>
                <w:noProof/>
                <w:sz w:val="28"/>
                <w:szCs w:val="28"/>
                <w:lang w:eastAsia="ru-RU"/>
              </w:rPr>
              <w:t>Ширина</w:t>
            </w:r>
          </w:p>
        </w:tc>
        <w:tc>
          <w:tcPr>
            <w:tcW w:w="1750" w:type="dxa"/>
            <w:gridSpan w:val="2"/>
          </w:tcPr>
          <w:p w:rsidR="00B250EF" w:rsidRPr="00740A91" w:rsidRDefault="00B250EF" w:rsidP="0094328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740A91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Width</w:t>
            </w:r>
          </w:p>
        </w:tc>
        <w:tc>
          <w:tcPr>
            <w:tcW w:w="2395" w:type="dxa"/>
            <w:gridSpan w:val="2"/>
          </w:tcPr>
          <w:p w:rsidR="00B250EF" w:rsidRPr="00740A91" w:rsidRDefault="00B250EF" w:rsidP="0094328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740A91">
              <w:rPr>
                <w:rFonts w:ascii="Cambria" w:hAnsi="Cambria"/>
                <w:noProof/>
                <w:sz w:val="28"/>
                <w:szCs w:val="28"/>
                <w:lang w:eastAsia="ru-RU"/>
              </w:rPr>
              <w:t>32</w:t>
            </w:r>
          </w:p>
        </w:tc>
        <w:tc>
          <w:tcPr>
            <w:tcW w:w="5554" w:type="dxa"/>
          </w:tcPr>
          <w:p w:rsidR="00B250EF" w:rsidRPr="00740A91" w:rsidRDefault="00B250EF" w:rsidP="0094328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740A91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Значения </w:t>
            </w:r>
            <w:r w:rsidRPr="00740A91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float</w:t>
            </w:r>
            <w:r w:rsidRPr="00740A91">
              <w:rPr>
                <w:rFonts w:ascii="Cambria" w:hAnsi="Cambria"/>
                <w:noProof/>
                <w:sz w:val="28"/>
                <w:szCs w:val="28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8930" w:type="dxa"/>
          </w:tcPr>
          <w:p w:rsidR="00B250EF" w:rsidRPr="00740A91" w:rsidRDefault="00B250EF" w:rsidP="0094328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740A91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Ширина изображения кнопки. </w:t>
            </w:r>
          </w:p>
        </w:tc>
      </w:tr>
      <w:tr w:rsidR="00B250EF" w:rsidRPr="00740A91" w:rsidTr="00D20D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2" w:type="dxa"/>
            <w:gridSpan w:val="2"/>
          </w:tcPr>
          <w:p w:rsidR="00B250EF" w:rsidRPr="00740A91" w:rsidRDefault="00B250EF" w:rsidP="0094328B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740A91">
              <w:rPr>
                <w:rFonts w:ascii="Cambria" w:hAnsi="Cambria"/>
                <w:noProof/>
                <w:sz w:val="28"/>
                <w:szCs w:val="28"/>
                <w:lang w:eastAsia="ru-RU"/>
              </w:rPr>
              <w:t>Высота</w:t>
            </w:r>
          </w:p>
        </w:tc>
        <w:tc>
          <w:tcPr>
            <w:tcW w:w="1750" w:type="dxa"/>
            <w:gridSpan w:val="2"/>
          </w:tcPr>
          <w:p w:rsidR="00B250EF" w:rsidRPr="00740A91" w:rsidRDefault="00B250EF" w:rsidP="0094328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740A91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Height</w:t>
            </w:r>
          </w:p>
        </w:tc>
        <w:tc>
          <w:tcPr>
            <w:tcW w:w="2395" w:type="dxa"/>
            <w:gridSpan w:val="2"/>
          </w:tcPr>
          <w:p w:rsidR="00B250EF" w:rsidRPr="00740A91" w:rsidRDefault="00B250EF" w:rsidP="0094328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740A91">
              <w:rPr>
                <w:rFonts w:ascii="Cambria" w:hAnsi="Cambria"/>
                <w:noProof/>
                <w:sz w:val="28"/>
                <w:szCs w:val="28"/>
                <w:lang w:eastAsia="ru-RU"/>
              </w:rPr>
              <w:t>44</w:t>
            </w:r>
          </w:p>
        </w:tc>
        <w:tc>
          <w:tcPr>
            <w:tcW w:w="5554" w:type="dxa"/>
          </w:tcPr>
          <w:p w:rsidR="00B250EF" w:rsidRPr="00740A91" w:rsidRDefault="00B250EF" w:rsidP="0094328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740A91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Значения </w:t>
            </w:r>
            <w:r w:rsidRPr="00740A91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float</w:t>
            </w:r>
            <w:r w:rsidRPr="00740A91">
              <w:rPr>
                <w:rFonts w:ascii="Cambria" w:hAnsi="Cambria"/>
                <w:noProof/>
                <w:sz w:val="28"/>
                <w:szCs w:val="28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8930" w:type="dxa"/>
          </w:tcPr>
          <w:p w:rsidR="00B250EF" w:rsidRPr="00740A91" w:rsidRDefault="00B250EF" w:rsidP="0094328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740A91">
              <w:rPr>
                <w:rFonts w:ascii="Cambria" w:hAnsi="Cambria"/>
                <w:noProof/>
                <w:sz w:val="28"/>
                <w:szCs w:val="28"/>
                <w:lang w:eastAsia="ru-RU"/>
              </w:rPr>
              <w:t>Высота изображения кнопки.</w:t>
            </w:r>
          </w:p>
        </w:tc>
      </w:tr>
      <w:tr w:rsidR="00B250EF" w:rsidRPr="00740A91" w:rsidTr="00D20D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2" w:type="dxa"/>
            <w:gridSpan w:val="2"/>
          </w:tcPr>
          <w:p w:rsidR="00B250EF" w:rsidRPr="00740A91" w:rsidRDefault="00B250EF" w:rsidP="0094328B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740A91">
              <w:rPr>
                <w:rFonts w:ascii="Cambria" w:hAnsi="Cambria"/>
                <w:noProof/>
                <w:sz w:val="28"/>
                <w:szCs w:val="28"/>
                <w:lang w:eastAsia="ru-RU"/>
              </w:rPr>
              <w:t>Кнопка нажата</w:t>
            </w:r>
          </w:p>
        </w:tc>
        <w:tc>
          <w:tcPr>
            <w:tcW w:w="1750" w:type="dxa"/>
            <w:gridSpan w:val="2"/>
          </w:tcPr>
          <w:p w:rsidR="00B250EF" w:rsidRPr="00740A91" w:rsidRDefault="00B250EF" w:rsidP="0094328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740A91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Down</w:t>
            </w:r>
          </w:p>
        </w:tc>
        <w:tc>
          <w:tcPr>
            <w:tcW w:w="2395" w:type="dxa"/>
            <w:gridSpan w:val="2"/>
          </w:tcPr>
          <w:p w:rsidR="00B250EF" w:rsidRPr="00740A91" w:rsidRDefault="00B250EF" w:rsidP="0094328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740A91">
              <w:rPr>
                <w:rFonts w:ascii="Cambria" w:hAnsi="Cambria"/>
                <w:noProof/>
                <w:sz w:val="28"/>
                <w:szCs w:val="28"/>
                <w:lang w:eastAsia="ru-RU"/>
              </w:rPr>
              <w:t>Нет</w:t>
            </w:r>
          </w:p>
        </w:tc>
        <w:tc>
          <w:tcPr>
            <w:tcW w:w="5554" w:type="dxa"/>
          </w:tcPr>
          <w:p w:rsidR="00B250EF" w:rsidRPr="00740A91" w:rsidRDefault="00B250EF" w:rsidP="0094328B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740A91">
              <w:rPr>
                <w:rFonts w:ascii="Cambria" w:hAnsi="Cambria"/>
                <w:noProof/>
                <w:sz w:val="28"/>
                <w:szCs w:val="28"/>
                <w:lang w:eastAsia="ru-RU"/>
              </w:rPr>
              <w:t>{0} Нет</w:t>
            </w:r>
          </w:p>
          <w:p w:rsidR="00B250EF" w:rsidRPr="00740A91" w:rsidRDefault="00B250EF" w:rsidP="0094328B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740A91">
              <w:rPr>
                <w:rFonts w:ascii="Cambria" w:hAnsi="Cambria"/>
                <w:noProof/>
                <w:sz w:val="28"/>
                <w:szCs w:val="28"/>
                <w:lang w:eastAsia="ru-RU"/>
              </w:rPr>
              <w:t>{1} Да</w:t>
            </w:r>
          </w:p>
        </w:tc>
        <w:tc>
          <w:tcPr>
            <w:tcW w:w="8930" w:type="dxa"/>
          </w:tcPr>
          <w:p w:rsidR="00B250EF" w:rsidRPr="00740A91" w:rsidRDefault="00B250EF" w:rsidP="0094328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740A91">
              <w:rPr>
                <w:rFonts w:ascii="Cambria" w:hAnsi="Cambria"/>
                <w:noProof/>
                <w:sz w:val="28"/>
                <w:szCs w:val="28"/>
                <w:lang w:eastAsia="ru-RU"/>
              </w:rPr>
              <w:t>Задает состояние кнопки по умолчанию.</w:t>
            </w:r>
          </w:p>
        </w:tc>
      </w:tr>
      <w:tr w:rsidR="00B250EF" w:rsidRPr="00740A91" w:rsidTr="00D20D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2" w:type="dxa"/>
            <w:gridSpan w:val="2"/>
          </w:tcPr>
          <w:p w:rsidR="00B250EF" w:rsidRPr="00740A91" w:rsidRDefault="00B250EF" w:rsidP="0094328B">
            <w:pPr>
              <w:jc w:val="both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740A91">
              <w:rPr>
                <w:rFonts w:ascii="Cambria" w:hAnsi="Cambria"/>
                <w:noProof/>
                <w:sz w:val="28"/>
                <w:szCs w:val="28"/>
                <w:lang w:eastAsia="ru-RU"/>
              </w:rPr>
              <w:t>Растровое изображение</w:t>
            </w:r>
          </w:p>
        </w:tc>
        <w:tc>
          <w:tcPr>
            <w:tcW w:w="1750" w:type="dxa"/>
            <w:gridSpan w:val="2"/>
          </w:tcPr>
          <w:p w:rsidR="00B250EF" w:rsidRPr="00740A91" w:rsidRDefault="00B250EF" w:rsidP="0094328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740A91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RasterImage</w:t>
            </w:r>
          </w:p>
        </w:tc>
        <w:tc>
          <w:tcPr>
            <w:tcW w:w="2395" w:type="dxa"/>
            <w:gridSpan w:val="2"/>
          </w:tcPr>
          <w:p w:rsidR="00B250EF" w:rsidRPr="00740A91" w:rsidRDefault="00B250EF" w:rsidP="0094328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i/>
                <w:noProof/>
                <w:sz w:val="28"/>
                <w:szCs w:val="28"/>
                <w:lang w:eastAsia="ru-RU"/>
              </w:rPr>
            </w:pPr>
            <w:r w:rsidRPr="00740A91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&lt;button.bmp&gt;</w:t>
            </w:r>
          </w:p>
        </w:tc>
        <w:tc>
          <w:tcPr>
            <w:tcW w:w="5554" w:type="dxa"/>
          </w:tcPr>
          <w:p w:rsidR="00B250EF" w:rsidRPr="00740A91" w:rsidRDefault="00B250EF" w:rsidP="0094328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sz w:val="28"/>
                <w:szCs w:val="28"/>
                <w:lang w:eastAsia="ru-RU"/>
              </w:rPr>
            </w:pPr>
            <w:r w:rsidRPr="00740A91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Имя файла с растровым изображениием в формате </w:t>
            </w:r>
            <w:r w:rsidRPr="00740A91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bmp</w:t>
            </w:r>
            <w:r w:rsidRPr="00740A91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, </w:t>
            </w:r>
            <w:r w:rsidRPr="00740A91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jpg</w:t>
            </w:r>
            <w:r w:rsidRPr="00740A91">
              <w:rPr>
                <w:rFonts w:ascii="Cambria" w:hAnsi="Cambria"/>
                <w:sz w:val="28"/>
                <w:szCs w:val="28"/>
                <w:lang w:eastAsia="ru-RU"/>
              </w:rPr>
              <w:t xml:space="preserve">, </w:t>
            </w:r>
            <w:r w:rsidRPr="00740A91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png</w:t>
            </w:r>
            <w:r w:rsidRPr="00740A91">
              <w:rPr>
                <w:rFonts w:ascii="Cambria" w:hAnsi="Cambria"/>
                <w:sz w:val="28"/>
                <w:szCs w:val="28"/>
                <w:lang w:eastAsia="ru-RU"/>
              </w:rPr>
              <w:t>.</w:t>
            </w:r>
          </w:p>
        </w:tc>
        <w:tc>
          <w:tcPr>
            <w:tcW w:w="8930" w:type="dxa"/>
          </w:tcPr>
          <w:p w:rsidR="00B250EF" w:rsidRPr="00740A91" w:rsidRDefault="00B250EF" w:rsidP="0094328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740A91">
              <w:rPr>
                <w:rFonts w:ascii="Cambria" w:hAnsi="Cambria"/>
                <w:noProof/>
                <w:sz w:val="28"/>
                <w:szCs w:val="28"/>
                <w:lang w:eastAsia="ru-RU"/>
              </w:rPr>
              <w:t>Указывается графический файл с растровым изображением, которое должно отображаться внутри объекта.</w:t>
            </w:r>
            <w:r w:rsidRPr="00740A91">
              <w:rPr>
                <w:rFonts w:ascii="Cambria" w:hAnsi="Cambria"/>
                <w:sz w:val="28"/>
                <w:szCs w:val="28"/>
                <w:lang w:eastAsia="ru-RU"/>
              </w:rPr>
              <w:t xml:space="preserve"> </w:t>
            </w:r>
            <w:r w:rsidRPr="00740A91">
              <w:rPr>
                <w:rFonts w:ascii="Cambria" w:hAnsi="Cambria"/>
                <w:noProof/>
                <w:sz w:val="28"/>
                <w:szCs w:val="28"/>
                <w:lang w:eastAsia="ru-RU"/>
              </w:rPr>
              <w:t>Изображение должно содержать две равные по размеру картинки для отжатой и нажатой кнопки. Для корректного отображения картинки в общем изображении должны располагатьсяслева направо: сначала для отжатого состояния, затем для нажатого.</w:t>
            </w:r>
          </w:p>
          <w:p w:rsidR="00B250EF" w:rsidRPr="00740A91" w:rsidRDefault="00B250EF" w:rsidP="0094328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sz w:val="28"/>
                <w:szCs w:val="28"/>
                <w:lang w:eastAsia="ru-RU"/>
              </w:rPr>
            </w:pPr>
            <w:r w:rsidRPr="00740A91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Допускается использование одной картинки для обоих состояний. В этом случае нужно дополнительно использовать свойство «Применять одну картинку / </w:t>
            </w:r>
            <w:r w:rsidRPr="00740A91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onepicture</w:t>
            </w:r>
            <w:r w:rsidRPr="00740A91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». </w:t>
            </w:r>
          </w:p>
        </w:tc>
      </w:tr>
      <w:tr w:rsidR="00B250EF" w:rsidRPr="00740A91" w:rsidTr="00D20D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2" w:type="dxa"/>
            <w:gridSpan w:val="2"/>
          </w:tcPr>
          <w:p w:rsidR="00B250EF" w:rsidRPr="00740A91" w:rsidRDefault="00B250EF" w:rsidP="0094328B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740A91">
              <w:rPr>
                <w:rFonts w:ascii="Cambria" w:hAnsi="Cambria"/>
                <w:noProof/>
                <w:sz w:val="28"/>
                <w:szCs w:val="28"/>
                <w:lang w:eastAsia="ru-RU"/>
              </w:rPr>
              <w:t>Фиксация</w:t>
            </w:r>
          </w:p>
        </w:tc>
        <w:tc>
          <w:tcPr>
            <w:tcW w:w="1750" w:type="dxa"/>
            <w:gridSpan w:val="2"/>
          </w:tcPr>
          <w:p w:rsidR="00B250EF" w:rsidRPr="00740A91" w:rsidRDefault="00B250EF" w:rsidP="0094328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740A91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Fixed</w:t>
            </w:r>
          </w:p>
        </w:tc>
        <w:tc>
          <w:tcPr>
            <w:tcW w:w="2395" w:type="dxa"/>
            <w:gridSpan w:val="2"/>
          </w:tcPr>
          <w:p w:rsidR="00B250EF" w:rsidRPr="00740A91" w:rsidRDefault="00B250EF" w:rsidP="0094328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740A91">
              <w:rPr>
                <w:rFonts w:ascii="Cambria" w:hAnsi="Cambria"/>
                <w:noProof/>
                <w:sz w:val="28"/>
                <w:szCs w:val="28"/>
                <w:lang w:eastAsia="ru-RU"/>
              </w:rPr>
              <w:t>Да</w:t>
            </w:r>
          </w:p>
        </w:tc>
        <w:tc>
          <w:tcPr>
            <w:tcW w:w="5554" w:type="dxa"/>
          </w:tcPr>
          <w:p w:rsidR="00B250EF" w:rsidRPr="00740A91" w:rsidRDefault="00B250EF" w:rsidP="0094328B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740A91">
              <w:rPr>
                <w:rFonts w:ascii="Cambria" w:hAnsi="Cambria"/>
                <w:noProof/>
                <w:sz w:val="28"/>
                <w:szCs w:val="28"/>
                <w:lang w:eastAsia="ru-RU"/>
              </w:rPr>
              <w:t>{0} Нет</w:t>
            </w:r>
          </w:p>
          <w:p w:rsidR="00B250EF" w:rsidRPr="00740A91" w:rsidRDefault="00B250EF" w:rsidP="0094328B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740A91">
              <w:rPr>
                <w:rFonts w:ascii="Cambria" w:hAnsi="Cambria"/>
                <w:noProof/>
                <w:sz w:val="28"/>
                <w:szCs w:val="28"/>
                <w:lang w:eastAsia="ru-RU"/>
              </w:rPr>
              <w:t>{1} Да</w:t>
            </w:r>
          </w:p>
        </w:tc>
        <w:tc>
          <w:tcPr>
            <w:tcW w:w="8930" w:type="dxa"/>
          </w:tcPr>
          <w:p w:rsidR="00B250EF" w:rsidRPr="00740A91" w:rsidRDefault="00B250EF" w:rsidP="0094328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740A91">
              <w:rPr>
                <w:rFonts w:ascii="Cambria" w:hAnsi="Cambria"/>
                <w:noProof/>
                <w:sz w:val="28"/>
                <w:szCs w:val="28"/>
                <w:lang w:eastAsia="ru-RU"/>
              </w:rPr>
              <w:t>Выбор между двумя режимами работы кнопки: с фиксацией нажатого положения и с возвратом после нажатия.</w:t>
            </w:r>
          </w:p>
          <w:p w:rsidR="00B250EF" w:rsidRPr="00740A91" w:rsidRDefault="00B250EF" w:rsidP="0094328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740A91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Для режима с возвратом можно задать задержку автоматического отжатия кнопки в милисекундах в свойстве «Время сброса кнопки, мсек / </w:t>
            </w:r>
            <w:r w:rsidRPr="00740A91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ResetTime</w:t>
            </w:r>
            <w:r w:rsidRPr="00740A91">
              <w:rPr>
                <w:rFonts w:ascii="Cambria" w:hAnsi="Cambria"/>
                <w:noProof/>
                <w:sz w:val="28"/>
                <w:szCs w:val="28"/>
                <w:lang w:eastAsia="ru-RU"/>
              </w:rPr>
              <w:t>».</w:t>
            </w:r>
          </w:p>
        </w:tc>
      </w:tr>
      <w:tr w:rsidR="00B250EF" w:rsidRPr="00740A91" w:rsidTr="00D20D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2" w:type="dxa"/>
            <w:gridSpan w:val="2"/>
          </w:tcPr>
          <w:p w:rsidR="00B250EF" w:rsidRPr="00740A91" w:rsidRDefault="00B250EF" w:rsidP="0094328B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740A91">
              <w:rPr>
                <w:rFonts w:ascii="Cambria" w:hAnsi="Cambria"/>
                <w:noProof/>
                <w:sz w:val="28"/>
                <w:szCs w:val="28"/>
                <w:lang w:eastAsia="ru-RU"/>
              </w:rPr>
              <w:t>Значение по умолчанию</w:t>
            </w:r>
          </w:p>
        </w:tc>
        <w:tc>
          <w:tcPr>
            <w:tcW w:w="1750" w:type="dxa"/>
            <w:gridSpan w:val="2"/>
          </w:tcPr>
          <w:p w:rsidR="00B250EF" w:rsidRPr="00740A91" w:rsidRDefault="00B250EF" w:rsidP="0094328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740A91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UpValue</w:t>
            </w:r>
          </w:p>
        </w:tc>
        <w:tc>
          <w:tcPr>
            <w:tcW w:w="2395" w:type="dxa"/>
            <w:gridSpan w:val="2"/>
          </w:tcPr>
          <w:p w:rsidR="00B250EF" w:rsidRPr="00740A91" w:rsidRDefault="00B250EF" w:rsidP="0094328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740A91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5554" w:type="dxa"/>
          </w:tcPr>
          <w:p w:rsidR="00B250EF" w:rsidRPr="00740A91" w:rsidRDefault="00B250EF" w:rsidP="0094328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740A91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Значения </w:t>
            </w:r>
            <w:r w:rsidRPr="00740A91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float</w:t>
            </w:r>
            <w:r w:rsidRPr="00740A91">
              <w:rPr>
                <w:rFonts w:ascii="Cambria" w:hAnsi="Cambria"/>
                <w:noProof/>
                <w:sz w:val="28"/>
                <w:szCs w:val="28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8930" w:type="dxa"/>
          </w:tcPr>
          <w:p w:rsidR="00B250EF" w:rsidRPr="00740A91" w:rsidRDefault="00B250EF" w:rsidP="0094328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740A91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Значение, которое будет записываться в свойство </w:t>
            </w:r>
            <w:r w:rsidRPr="00740A91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ButtonName</w:t>
            </w:r>
            <w:r w:rsidRPr="00740A91">
              <w:rPr>
                <w:rFonts w:ascii="Cambria" w:hAnsi="Cambria"/>
                <w:sz w:val="28"/>
                <w:szCs w:val="28"/>
                <w:lang w:eastAsia="ru-RU"/>
              </w:rPr>
              <w:t>.</w:t>
            </w:r>
            <w:r w:rsidRPr="00740A91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Value</w:t>
            </w:r>
            <w:r w:rsidRPr="00740A91">
              <w:rPr>
                <w:rFonts w:ascii="Cambria" w:hAnsi="Cambria"/>
                <w:sz w:val="28"/>
                <w:szCs w:val="28"/>
                <w:lang w:eastAsia="ru-RU"/>
              </w:rPr>
              <w:t xml:space="preserve"> </w:t>
            </w:r>
            <w:r w:rsidRPr="00740A91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при отжатом состоянии кнопки. </w:t>
            </w:r>
          </w:p>
          <w:p w:rsidR="00B250EF" w:rsidRPr="00740A91" w:rsidRDefault="00B250EF" w:rsidP="0094328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740A91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Следует иметь в виду, что истинное значение по умолчанию будет устанавливаться для кнопки (т.е. для </w:t>
            </w:r>
            <w:r w:rsidRPr="00740A91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ButtonName</w:t>
            </w:r>
            <w:r w:rsidRPr="00740A91">
              <w:rPr>
                <w:rFonts w:ascii="Cambria" w:hAnsi="Cambria"/>
                <w:sz w:val="28"/>
                <w:szCs w:val="28"/>
                <w:lang w:eastAsia="ru-RU"/>
              </w:rPr>
              <w:t>.</w:t>
            </w:r>
            <w:r w:rsidRPr="00740A91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Value</w:t>
            </w:r>
            <w:r w:rsidRPr="00740A91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) исходя из состояния кнопки по умолчанию, которое задается в свойстве «Кнопка нажата / </w:t>
            </w:r>
            <w:r w:rsidRPr="00740A91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Down</w:t>
            </w:r>
            <w:r w:rsidRPr="00740A91">
              <w:rPr>
                <w:rFonts w:ascii="Cambria" w:hAnsi="Cambria"/>
                <w:noProof/>
                <w:sz w:val="28"/>
                <w:szCs w:val="28"/>
                <w:lang w:eastAsia="ru-RU"/>
              </w:rPr>
              <w:t>».</w:t>
            </w:r>
          </w:p>
        </w:tc>
      </w:tr>
      <w:tr w:rsidR="00B250EF" w:rsidRPr="00740A91" w:rsidTr="00D20D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2" w:type="dxa"/>
            <w:gridSpan w:val="2"/>
          </w:tcPr>
          <w:p w:rsidR="00B250EF" w:rsidRPr="00740A91" w:rsidRDefault="00B250EF" w:rsidP="0094328B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740A91">
              <w:rPr>
                <w:rFonts w:ascii="Cambria" w:hAnsi="Cambria"/>
                <w:noProof/>
                <w:sz w:val="28"/>
                <w:szCs w:val="28"/>
                <w:lang w:eastAsia="ru-RU"/>
              </w:rPr>
              <w:lastRenderedPageBreak/>
              <w:t>Значение при нажатии</w:t>
            </w:r>
          </w:p>
        </w:tc>
        <w:tc>
          <w:tcPr>
            <w:tcW w:w="1750" w:type="dxa"/>
            <w:gridSpan w:val="2"/>
          </w:tcPr>
          <w:p w:rsidR="00B250EF" w:rsidRPr="00740A91" w:rsidRDefault="00B250EF" w:rsidP="0094328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740A91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DownValue</w:t>
            </w:r>
          </w:p>
        </w:tc>
        <w:tc>
          <w:tcPr>
            <w:tcW w:w="2395" w:type="dxa"/>
            <w:gridSpan w:val="2"/>
          </w:tcPr>
          <w:p w:rsidR="00B250EF" w:rsidRPr="00740A91" w:rsidRDefault="00B250EF" w:rsidP="0094328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740A91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5554" w:type="dxa"/>
          </w:tcPr>
          <w:p w:rsidR="00B250EF" w:rsidRPr="00740A91" w:rsidRDefault="00B250EF" w:rsidP="0094328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740A91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Значения </w:t>
            </w:r>
            <w:r w:rsidRPr="00740A91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float</w:t>
            </w:r>
            <w:r w:rsidRPr="00740A91">
              <w:rPr>
                <w:rFonts w:ascii="Cambria" w:hAnsi="Cambria"/>
                <w:noProof/>
                <w:sz w:val="28"/>
                <w:szCs w:val="28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8930" w:type="dxa"/>
          </w:tcPr>
          <w:p w:rsidR="00B250EF" w:rsidRPr="00740A91" w:rsidRDefault="00B250EF" w:rsidP="0094328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740A91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Значение, которое будет записываться в свойство </w:t>
            </w:r>
            <w:r w:rsidRPr="00740A91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ButtonName</w:t>
            </w:r>
            <w:r w:rsidRPr="00740A91">
              <w:rPr>
                <w:rFonts w:ascii="Cambria" w:hAnsi="Cambria"/>
                <w:sz w:val="28"/>
                <w:szCs w:val="28"/>
                <w:lang w:eastAsia="ru-RU"/>
              </w:rPr>
              <w:t>.</w:t>
            </w:r>
            <w:r w:rsidRPr="00740A91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Value</w:t>
            </w:r>
            <w:r w:rsidRPr="00740A91">
              <w:rPr>
                <w:rFonts w:ascii="Cambria" w:hAnsi="Cambria"/>
                <w:sz w:val="28"/>
                <w:szCs w:val="28"/>
                <w:lang w:eastAsia="ru-RU"/>
              </w:rPr>
              <w:t xml:space="preserve"> </w:t>
            </w:r>
            <w:r w:rsidRPr="00740A91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при нажатом состоянии кнопки. </w:t>
            </w:r>
          </w:p>
        </w:tc>
      </w:tr>
      <w:tr w:rsidR="00B250EF" w:rsidRPr="00740A91" w:rsidTr="00D20D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2" w:type="dxa"/>
            <w:gridSpan w:val="2"/>
          </w:tcPr>
          <w:p w:rsidR="00B250EF" w:rsidRPr="00740A91" w:rsidRDefault="00B250EF" w:rsidP="0094328B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740A91">
              <w:rPr>
                <w:rFonts w:ascii="Cambria" w:hAnsi="Cambria"/>
                <w:noProof/>
                <w:sz w:val="28"/>
                <w:szCs w:val="28"/>
                <w:lang w:eastAsia="ru-RU"/>
              </w:rPr>
              <w:t>Сохранять пропорции</w:t>
            </w:r>
          </w:p>
        </w:tc>
        <w:tc>
          <w:tcPr>
            <w:tcW w:w="1750" w:type="dxa"/>
            <w:gridSpan w:val="2"/>
          </w:tcPr>
          <w:p w:rsidR="00B250EF" w:rsidRPr="00740A91" w:rsidRDefault="00B250EF" w:rsidP="0094328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740A91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Proportional</w:t>
            </w:r>
          </w:p>
        </w:tc>
        <w:tc>
          <w:tcPr>
            <w:tcW w:w="2395" w:type="dxa"/>
            <w:gridSpan w:val="2"/>
          </w:tcPr>
          <w:p w:rsidR="00B250EF" w:rsidRPr="00740A91" w:rsidRDefault="00B250EF" w:rsidP="0094328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740A91">
              <w:rPr>
                <w:rFonts w:ascii="Cambria" w:hAnsi="Cambria"/>
                <w:noProof/>
                <w:sz w:val="28"/>
                <w:szCs w:val="28"/>
                <w:lang w:eastAsia="ru-RU"/>
              </w:rPr>
              <w:t>Нет</w:t>
            </w:r>
          </w:p>
        </w:tc>
        <w:tc>
          <w:tcPr>
            <w:tcW w:w="5554" w:type="dxa"/>
          </w:tcPr>
          <w:p w:rsidR="00B250EF" w:rsidRPr="00740A91" w:rsidRDefault="00B250EF" w:rsidP="0094328B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740A91">
              <w:rPr>
                <w:rFonts w:ascii="Cambria" w:hAnsi="Cambria"/>
                <w:noProof/>
                <w:sz w:val="28"/>
                <w:szCs w:val="28"/>
                <w:lang w:eastAsia="ru-RU"/>
              </w:rPr>
              <w:t>{0} Нет</w:t>
            </w:r>
          </w:p>
          <w:p w:rsidR="00B250EF" w:rsidRPr="00740A91" w:rsidRDefault="00B250EF" w:rsidP="0094328B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740A91">
              <w:rPr>
                <w:rFonts w:ascii="Cambria" w:hAnsi="Cambria"/>
                <w:noProof/>
                <w:sz w:val="28"/>
                <w:szCs w:val="28"/>
                <w:lang w:eastAsia="ru-RU"/>
              </w:rPr>
              <w:t>{1} Да</w:t>
            </w:r>
          </w:p>
        </w:tc>
        <w:tc>
          <w:tcPr>
            <w:tcW w:w="8930" w:type="dxa"/>
          </w:tcPr>
          <w:p w:rsidR="00B250EF" w:rsidRPr="00740A91" w:rsidRDefault="00B250EF" w:rsidP="0094328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740A91">
              <w:rPr>
                <w:rFonts w:ascii="Cambria" w:hAnsi="Cambria"/>
                <w:noProof/>
                <w:sz w:val="28"/>
                <w:szCs w:val="28"/>
                <w:lang w:eastAsia="ru-RU"/>
              </w:rPr>
              <w:t>Включает и отключает сохранение соотношения ширины и высоты изображения при вписывании его в прямоугольные границы объекта.</w:t>
            </w:r>
          </w:p>
        </w:tc>
      </w:tr>
      <w:tr w:rsidR="00B250EF" w:rsidRPr="00740A91" w:rsidTr="00D20D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5" w:type="dxa"/>
          </w:tcPr>
          <w:p w:rsidR="00B250EF" w:rsidRPr="00740A91" w:rsidRDefault="00B250EF" w:rsidP="0094328B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740A91">
              <w:rPr>
                <w:rFonts w:ascii="Cambria" w:hAnsi="Cambria"/>
                <w:noProof/>
                <w:sz w:val="28"/>
                <w:szCs w:val="28"/>
                <w:lang w:eastAsia="ru-RU"/>
              </w:rPr>
              <w:t>Трёхмерность</w:t>
            </w:r>
          </w:p>
        </w:tc>
        <w:tc>
          <w:tcPr>
            <w:tcW w:w="1748" w:type="dxa"/>
            <w:gridSpan w:val="2"/>
          </w:tcPr>
          <w:p w:rsidR="00B250EF" w:rsidRPr="00740A91" w:rsidRDefault="00B250EF" w:rsidP="0094328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740A91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Ctrl3d</w:t>
            </w:r>
          </w:p>
        </w:tc>
        <w:tc>
          <w:tcPr>
            <w:tcW w:w="2389" w:type="dxa"/>
            <w:gridSpan w:val="2"/>
          </w:tcPr>
          <w:p w:rsidR="00B250EF" w:rsidRPr="00740A91" w:rsidRDefault="00B250EF" w:rsidP="0094328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740A91">
              <w:rPr>
                <w:rFonts w:ascii="Cambria" w:hAnsi="Cambria"/>
                <w:noProof/>
                <w:sz w:val="28"/>
                <w:szCs w:val="28"/>
                <w:lang w:eastAsia="ru-RU"/>
              </w:rPr>
              <w:t>Да</w:t>
            </w:r>
          </w:p>
        </w:tc>
        <w:tc>
          <w:tcPr>
            <w:tcW w:w="5569" w:type="dxa"/>
            <w:gridSpan w:val="2"/>
          </w:tcPr>
          <w:p w:rsidR="00B250EF" w:rsidRPr="00740A91" w:rsidRDefault="00B250EF" w:rsidP="0094328B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740A91">
              <w:rPr>
                <w:rFonts w:ascii="Cambria" w:hAnsi="Cambria"/>
                <w:noProof/>
                <w:sz w:val="28"/>
                <w:szCs w:val="28"/>
                <w:lang w:eastAsia="ru-RU"/>
              </w:rPr>
              <w:t>{0} Нет</w:t>
            </w:r>
          </w:p>
          <w:p w:rsidR="00B250EF" w:rsidRPr="00740A91" w:rsidRDefault="00B250EF" w:rsidP="0094328B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740A91">
              <w:rPr>
                <w:rFonts w:ascii="Cambria" w:hAnsi="Cambria"/>
                <w:noProof/>
                <w:sz w:val="28"/>
                <w:szCs w:val="28"/>
                <w:lang w:eastAsia="ru-RU"/>
              </w:rPr>
              <w:t>{1} Да</w:t>
            </w:r>
          </w:p>
        </w:tc>
        <w:tc>
          <w:tcPr>
            <w:tcW w:w="8930" w:type="dxa"/>
          </w:tcPr>
          <w:p w:rsidR="00B250EF" w:rsidRPr="00740A91" w:rsidRDefault="00B250EF" w:rsidP="0094328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740A91">
              <w:rPr>
                <w:rFonts w:ascii="Cambria" w:hAnsi="Cambria"/>
                <w:noProof/>
                <w:sz w:val="28"/>
                <w:szCs w:val="28"/>
                <w:lang w:eastAsia="ru-RU"/>
              </w:rPr>
              <w:t>Включает и отключает рамку с тенями вокруг кнопки для создания эффекта трехмерности.</w:t>
            </w:r>
          </w:p>
        </w:tc>
      </w:tr>
      <w:tr w:rsidR="00B250EF" w:rsidRPr="00740A91" w:rsidTr="00D20D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2" w:type="dxa"/>
            <w:gridSpan w:val="2"/>
          </w:tcPr>
          <w:p w:rsidR="00B250EF" w:rsidRPr="00740A91" w:rsidRDefault="00B250EF" w:rsidP="0094328B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740A91">
              <w:rPr>
                <w:rFonts w:ascii="Cambria" w:hAnsi="Cambria"/>
                <w:noProof/>
                <w:sz w:val="28"/>
                <w:szCs w:val="28"/>
                <w:lang w:eastAsia="ru-RU"/>
              </w:rPr>
              <w:t>Применять одну картинку</w:t>
            </w:r>
          </w:p>
        </w:tc>
        <w:tc>
          <w:tcPr>
            <w:tcW w:w="1750" w:type="dxa"/>
            <w:gridSpan w:val="2"/>
          </w:tcPr>
          <w:p w:rsidR="00B250EF" w:rsidRPr="00740A91" w:rsidRDefault="00B250EF" w:rsidP="0094328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740A91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onepicture</w:t>
            </w:r>
          </w:p>
        </w:tc>
        <w:tc>
          <w:tcPr>
            <w:tcW w:w="2395" w:type="dxa"/>
            <w:gridSpan w:val="2"/>
          </w:tcPr>
          <w:p w:rsidR="00B250EF" w:rsidRPr="00740A91" w:rsidRDefault="00B250EF" w:rsidP="0094328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740A91">
              <w:rPr>
                <w:rFonts w:ascii="Cambria" w:hAnsi="Cambria"/>
                <w:noProof/>
                <w:sz w:val="28"/>
                <w:szCs w:val="28"/>
                <w:lang w:eastAsia="ru-RU"/>
              </w:rPr>
              <w:t>Нет</w:t>
            </w:r>
          </w:p>
        </w:tc>
        <w:tc>
          <w:tcPr>
            <w:tcW w:w="5554" w:type="dxa"/>
          </w:tcPr>
          <w:p w:rsidR="00B250EF" w:rsidRPr="00740A91" w:rsidRDefault="00B250EF" w:rsidP="0094328B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740A91">
              <w:rPr>
                <w:rFonts w:ascii="Cambria" w:hAnsi="Cambria"/>
                <w:noProof/>
                <w:sz w:val="28"/>
                <w:szCs w:val="28"/>
                <w:lang w:eastAsia="ru-RU"/>
              </w:rPr>
              <w:t>{0} Нет</w:t>
            </w:r>
          </w:p>
          <w:p w:rsidR="00B250EF" w:rsidRPr="00740A91" w:rsidRDefault="00B250EF" w:rsidP="0094328B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740A91">
              <w:rPr>
                <w:rFonts w:ascii="Cambria" w:hAnsi="Cambria"/>
                <w:noProof/>
                <w:sz w:val="28"/>
                <w:szCs w:val="28"/>
                <w:lang w:eastAsia="ru-RU"/>
              </w:rPr>
              <w:t>{1} Да</w:t>
            </w:r>
          </w:p>
        </w:tc>
        <w:tc>
          <w:tcPr>
            <w:tcW w:w="8930" w:type="dxa"/>
          </w:tcPr>
          <w:p w:rsidR="00B250EF" w:rsidRPr="00740A91" w:rsidRDefault="00B250EF" w:rsidP="0094328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sz w:val="28"/>
                <w:szCs w:val="28"/>
              </w:rPr>
            </w:pPr>
            <w:r w:rsidRPr="00740A91">
              <w:rPr>
                <w:rFonts w:ascii="Cambria" w:hAnsi="Cambria"/>
                <w:sz w:val="28"/>
                <w:szCs w:val="28"/>
              </w:rPr>
              <w:t>Включает и отключает статичное изображение для кнопки.</w:t>
            </w:r>
          </w:p>
          <w:p w:rsidR="00B250EF" w:rsidRPr="00740A91" w:rsidRDefault="00B250EF" w:rsidP="0094328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sz w:val="28"/>
                <w:szCs w:val="28"/>
              </w:rPr>
            </w:pPr>
            <w:r w:rsidRPr="00740A91">
              <w:rPr>
                <w:rFonts w:ascii="Cambria" w:hAnsi="Cambria"/>
                <w:sz w:val="28"/>
                <w:szCs w:val="28"/>
              </w:rPr>
              <w:t>Если выбрано значение «Да», изображение кнопки не изменяется при нажатии.</w:t>
            </w:r>
          </w:p>
        </w:tc>
      </w:tr>
      <w:tr w:rsidR="00B250EF" w:rsidRPr="00740A91" w:rsidTr="00D20D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2" w:type="dxa"/>
            <w:gridSpan w:val="2"/>
          </w:tcPr>
          <w:p w:rsidR="00B250EF" w:rsidRPr="00740A91" w:rsidRDefault="00B250EF" w:rsidP="0094328B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740A91">
              <w:rPr>
                <w:rFonts w:ascii="Cambria" w:hAnsi="Cambria"/>
                <w:noProof/>
                <w:sz w:val="28"/>
                <w:szCs w:val="28"/>
                <w:lang w:eastAsia="ru-RU"/>
              </w:rPr>
              <w:t>Толщина границы</w:t>
            </w:r>
          </w:p>
        </w:tc>
        <w:tc>
          <w:tcPr>
            <w:tcW w:w="1750" w:type="dxa"/>
            <w:gridSpan w:val="2"/>
          </w:tcPr>
          <w:p w:rsidR="00B250EF" w:rsidRPr="00740A91" w:rsidRDefault="00B250EF" w:rsidP="0094328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740A91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BorderWidth</w:t>
            </w:r>
          </w:p>
        </w:tc>
        <w:tc>
          <w:tcPr>
            <w:tcW w:w="2395" w:type="dxa"/>
            <w:gridSpan w:val="2"/>
          </w:tcPr>
          <w:p w:rsidR="00B250EF" w:rsidRPr="00740A91" w:rsidRDefault="00B250EF" w:rsidP="0094328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740A91">
              <w:rPr>
                <w:rFonts w:ascii="Cambria" w:hAnsi="Cambria"/>
                <w:noProof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5554" w:type="dxa"/>
          </w:tcPr>
          <w:p w:rsidR="00B250EF" w:rsidRPr="00740A91" w:rsidRDefault="00B250EF" w:rsidP="0094328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740A91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Значения </w:t>
            </w:r>
            <w:r w:rsidRPr="00740A91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float</w:t>
            </w:r>
            <w:r w:rsidRPr="00740A91">
              <w:rPr>
                <w:rFonts w:ascii="Cambria" w:hAnsi="Cambria"/>
                <w:noProof/>
                <w:sz w:val="28"/>
                <w:szCs w:val="28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8930" w:type="dxa"/>
          </w:tcPr>
          <w:p w:rsidR="00B250EF" w:rsidRPr="00740A91" w:rsidRDefault="00B250EF" w:rsidP="0094328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740A91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Толщина абриса в пикселях. </w:t>
            </w:r>
          </w:p>
        </w:tc>
      </w:tr>
      <w:tr w:rsidR="00B250EF" w:rsidRPr="00740A91" w:rsidTr="00D20D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2" w:type="dxa"/>
            <w:gridSpan w:val="2"/>
          </w:tcPr>
          <w:p w:rsidR="00B250EF" w:rsidRPr="00740A91" w:rsidRDefault="00B250EF" w:rsidP="0094328B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740A91">
              <w:rPr>
                <w:rFonts w:ascii="Cambria" w:hAnsi="Cambria"/>
                <w:noProof/>
                <w:sz w:val="28"/>
                <w:szCs w:val="28"/>
                <w:lang w:eastAsia="ru-RU"/>
              </w:rPr>
              <w:t>Время сброса кнопки, мсек</w:t>
            </w:r>
          </w:p>
        </w:tc>
        <w:tc>
          <w:tcPr>
            <w:tcW w:w="1750" w:type="dxa"/>
            <w:gridSpan w:val="2"/>
          </w:tcPr>
          <w:p w:rsidR="00B250EF" w:rsidRPr="00740A91" w:rsidRDefault="00B250EF" w:rsidP="0094328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740A91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ResetTime</w:t>
            </w:r>
          </w:p>
        </w:tc>
        <w:tc>
          <w:tcPr>
            <w:tcW w:w="2395" w:type="dxa"/>
            <w:gridSpan w:val="2"/>
          </w:tcPr>
          <w:p w:rsidR="00B250EF" w:rsidRPr="00740A91" w:rsidRDefault="00B250EF" w:rsidP="0094328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740A91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5554" w:type="dxa"/>
          </w:tcPr>
          <w:p w:rsidR="00B250EF" w:rsidRPr="00740A91" w:rsidRDefault="00B250EF" w:rsidP="0094328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740A91">
              <w:rPr>
                <w:rFonts w:ascii="Cambria" w:hAnsi="Cambria"/>
                <w:noProof/>
                <w:sz w:val="28"/>
                <w:szCs w:val="28"/>
                <w:lang w:eastAsia="ru-RU"/>
              </w:rPr>
              <w:t>Ноль, натуральные значения, имена сигналов, математические выражения.</w:t>
            </w:r>
          </w:p>
        </w:tc>
        <w:tc>
          <w:tcPr>
            <w:tcW w:w="8930" w:type="dxa"/>
          </w:tcPr>
          <w:p w:rsidR="00B250EF" w:rsidRPr="00740A91" w:rsidRDefault="00B250EF" w:rsidP="0094328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740A91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Время задержки перед автоматическим возвратом кнопки после нажатия. Применяется в режиме работы кнопки без фиксации (свойство «Фиксация / </w:t>
            </w:r>
            <w:r w:rsidRPr="00740A91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Fixed</w:t>
            </w:r>
            <w:r w:rsidRPr="00740A91">
              <w:rPr>
                <w:rFonts w:ascii="Cambria" w:hAnsi="Cambria"/>
                <w:noProof/>
                <w:sz w:val="28"/>
                <w:szCs w:val="28"/>
                <w:lang w:eastAsia="ru-RU"/>
              </w:rPr>
              <w:t>»).</w:t>
            </w:r>
          </w:p>
        </w:tc>
      </w:tr>
      <w:tr w:rsidR="00B250EF" w:rsidRPr="00740A91" w:rsidTr="00D20D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2" w:type="dxa"/>
            <w:gridSpan w:val="2"/>
          </w:tcPr>
          <w:p w:rsidR="00B250EF" w:rsidRPr="00740A91" w:rsidRDefault="00B250EF" w:rsidP="0094328B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740A91">
              <w:rPr>
                <w:rFonts w:ascii="Cambria" w:hAnsi="Cambria"/>
                <w:noProof/>
                <w:sz w:val="28"/>
                <w:szCs w:val="28"/>
                <w:lang w:eastAsia="ru-RU"/>
              </w:rPr>
              <w:t>Коэффициент прозрачности</w:t>
            </w:r>
          </w:p>
        </w:tc>
        <w:tc>
          <w:tcPr>
            <w:tcW w:w="1750" w:type="dxa"/>
            <w:gridSpan w:val="2"/>
          </w:tcPr>
          <w:p w:rsidR="00B250EF" w:rsidRPr="00740A91" w:rsidRDefault="00B250EF" w:rsidP="0094328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740A91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Opacity</w:t>
            </w:r>
          </w:p>
        </w:tc>
        <w:tc>
          <w:tcPr>
            <w:tcW w:w="2395" w:type="dxa"/>
            <w:gridSpan w:val="2"/>
          </w:tcPr>
          <w:p w:rsidR="00B250EF" w:rsidRPr="00740A91" w:rsidRDefault="00B250EF" w:rsidP="0094328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740A91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5554" w:type="dxa"/>
          </w:tcPr>
          <w:p w:rsidR="00B250EF" w:rsidRPr="00740A91" w:rsidRDefault="00B250EF" w:rsidP="0094328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740A91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Значения </w:t>
            </w:r>
            <w:r w:rsidRPr="00740A91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 xml:space="preserve">float </w:t>
            </w:r>
            <w:r w:rsidRPr="00740A91">
              <w:rPr>
                <w:rFonts w:ascii="Cambria" w:hAnsi="Cambria"/>
                <w:noProof/>
                <w:sz w:val="28"/>
                <w:szCs w:val="28"/>
                <w:lang w:eastAsia="ru-RU"/>
              </w:rPr>
              <w:t>от 0 до 1.</w:t>
            </w:r>
          </w:p>
        </w:tc>
        <w:tc>
          <w:tcPr>
            <w:tcW w:w="8930" w:type="dxa"/>
          </w:tcPr>
          <w:p w:rsidR="00B250EF" w:rsidRPr="00740A91" w:rsidRDefault="00B250EF" w:rsidP="0094328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740A91">
              <w:rPr>
                <w:rFonts w:ascii="Cambria" w:hAnsi="Cambria"/>
                <w:noProof/>
                <w:sz w:val="28"/>
                <w:szCs w:val="28"/>
                <w:lang w:eastAsia="ru-RU"/>
              </w:rPr>
              <w:t>0 – полностью прозрачный объект.</w:t>
            </w:r>
          </w:p>
          <w:p w:rsidR="00B250EF" w:rsidRPr="00740A91" w:rsidRDefault="00B250EF" w:rsidP="0094328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740A91">
              <w:rPr>
                <w:rFonts w:ascii="Cambria" w:hAnsi="Cambria"/>
                <w:noProof/>
                <w:sz w:val="28"/>
                <w:szCs w:val="28"/>
                <w:lang w:eastAsia="ru-RU"/>
              </w:rPr>
              <w:t>1 – полностью непрозрачный объект.</w:t>
            </w:r>
          </w:p>
        </w:tc>
      </w:tr>
    </w:tbl>
    <w:p w:rsidR="00067D90" w:rsidRPr="00740A91" w:rsidRDefault="00067D90" w:rsidP="0094328B">
      <w:pPr>
        <w:jc w:val="both"/>
        <w:rPr>
          <w:rFonts w:ascii="Cambria" w:hAnsi="Cambria"/>
          <w:sz w:val="28"/>
          <w:szCs w:val="28"/>
        </w:rPr>
      </w:pPr>
    </w:p>
    <w:p w:rsidR="004A3A9D" w:rsidRPr="00740A91" w:rsidRDefault="004A3A9D" w:rsidP="0094328B">
      <w:pPr>
        <w:jc w:val="both"/>
        <w:rPr>
          <w:rFonts w:ascii="Cambria" w:hAnsi="Cambria"/>
          <w:sz w:val="28"/>
          <w:szCs w:val="28"/>
        </w:rPr>
      </w:pPr>
    </w:p>
    <w:sectPr w:rsidR="004A3A9D" w:rsidRPr="00740A91" w:rsidSect="00740A91">
      <w:pgSz w:w="16839" w:h="23814" w:code="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D107F" w:rsidRDefault="000D107F" w:rsidP="00B4444C">
      <w:pPr>
        <w:spacing w:after="0" w:line="240" w:lineRule="auto"/>
      </w:pPr>
      <w:r>
        <w:separator/>
      </w:r>
    </w:p>
  </w:endnote>
  <w:endnote w:type="continuationSeparator" w:id="0">
    <w:p w:rsidR="000D107F" w:rsidRDefault="000D107F" w:rsidP="00B4444C">
      <w:pPr>
        <w:spacing w:after="0" w:line="240" w:lineRule="auto"/>
      </w:pPr>
      <w:r>
        <w:continuationSeparator/>
      </w:r>
    </w:p>
  </w:endnote>
  <w:endnote w:type="continuationNotice" w:id="1">
    <w:p w:rsidR="000D107F" w:rsidRDefault="000D107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D107F" w:rsidRDefault="000D107F" w:rsidP="00B4444C">
      <w:pPr>
        <w:spacing w:after="0" w:line="240" w:lineRule="auto"/>
      </w:pPr>
      <w:r>
        <w:separator/>
      </w:r>
    </w:p>
  </w:footnote>
  <w:footnote w:type="continuationSeparator" w:id="0">
    <w:p w:rsidR="000D107F" w:rsidRDefault="000D107F" w:rsidP="00B4444C">
      <w:pPr>
        <w:spacing w:after="0" w:line="240" w:lineRule="auto"/>
      </w:pPr>
      <w:r>
        <w:continuationSeparator/>
      </w:r>
    </w:p>
  </w:footnote>
  <w:footnote w:type="continuationNotice" w:id="1">
    <w:p w:rsidR="000D107F" w:rsidRDefault="000D107F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5D3D00"/>
    <w:multiLevelType w:val="hybridMultilevel"/>
    <w:tmpl w:val="E4C284E6"/>
    <w:lvl w:ilvl="0" w:tplc="EF7C06E2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0F13CD"/>
    <w:multiLevelType w:val="hybridMultilevel"/>
    <w:tmpl w:val="8FE82BD2"/>
    <w:lvl w:ilvl="0" w:tplc="EF7C06E2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1C9C"/>
    <w:rsid w:val="0000592B"/>
    <w:rsid w:val="00067D90"/>
    <w:rsid w:val="000A0724"/>
    <w:rsid w:val="000C021D"/>
    <w:rsid w:val="000C5C65"/>
    <w:rsid w:val="000D107F"/>
    <w:rsid w:val="000E18D2"/>
    <w:rsid w:val="000E71EA"/>
    <w:rsid w:val="00157729"/>
    <w:rsid w:val="001637B7"/>
    <w:rsid w:val="001A4743"/>
    <w:rsid w:val="001A611B"/>
    <w:rsid w:val="001B4A5A"/>
    <w:rsid w:val="001C3150"/>
    <w:rsid w:val="00220E7E"/>
    <w:rsid w:val="0023647A"/>
    <w:rsid w:val="00245C82"/>
    <w:rsid w:val="00251C1B"/>
    <w:rsid w:val="0027441D"/>
    <w:rsid w:val="002F3945"/>
    <w:rsid w:val="00323510"/>
    <w:rsid w:val="0032726C"/>
    <w:rsid w:val="003722D5"/>
    <w:rsid w:val="00381363"/>
    <w:rsid w:val="00393B7A"/>
    <w:rsid w:val="004122DA"/>
    <w:rsid w:val="00474E5B"/>
    <w:rsid w:val="004830DF"/>
    <w:rsid w:val="0048637E"/>
    <w:rsid w:val="004A3A9D"/>
    <w:rsid w:val="004B5C79"/>
    <w:rsid w:val="004D42EE"/>
    <w:rsid w:val="0050191C"/>
    <w:rsid w:val="00574F9F"/>
    <w:rsid w:val="005C2BCC"/>
    <w:rsid w:val="005F2A2F"/>
    <w:rsid w:val="0060530D"/>
    <w:rsid w:val="0060754A"/>
    <w:rsid w:val="006169DD"/>
    <w:rsid w:val="00626B11"/>
    <w:rsid w:val="00627E1D"/>
    <w:rsid w:val="00650723"/>
    <w:rsid w:val="006811C2"/>
    <w:rsid w:val="00681C40"/>
    <w:rsid w:val="006A332A"/>
    <w:rsid w:val="006F113C"/>
    <w:rsid w:val="00707BCE"/>
    <w:rsid w:val="0071573C"/>
    <w:rsid w:val="00740A91"/>
    <w:rsid w:val="00772997"/>
    <w:rsid w:val="00784195"/>
    <w:rsid w:val="007B2856"/>
    <w:rsid w:val="007B7B7E"/>
    <w:rsid w:val="007C30F0"/>
    <w:rsid w:val="007E78EF"/>
    <w:rsid w:val="00816481"/>
    <w:rsid w:val="008D2EA2"/>
    <w:rsid w:val="008D4C9A"/>
    <w:rsid w:val="00941C9C"/>
    <w:rsid w:val="0094328B"/>
    <w:rsid w:val="00945505"/>
    <w:rsid w:val="009460DC"/>
    <w:rsid w:val="0096029E"/>
    <w:rsid w:val="009652BF"/>
    <w:rsid w:val="0096673C"/>
    <w:rsid w:val="009848BB"/>
    <w:rsid w:val="009B469E"/>
    <w:rsid w:val="009F7AF9"/>
    <w:rsid w:val="00A22AF0"/>
    <w:rsid w:val="00A2440A"/>
    <w:rsid w:val="00A56A0B"/>
    <w:rsid w:val="00A61281"/>
    <w:rsid w:val="00A7278C"/>
    <w:rsid w:val="00A83D04"/>
    <w:rsid w:val="00A9670C"/>
    <w:rsid w:val="00AA1668"/>
    <w:rsid w:val="00AC4753"/>
    <w:rsid w:val="00AF57A3"/>
    <w:rsid w:val="00B10742"/>
    <w:rsid w:val="00B250EF"/>
    <w:rsid w:val="00B4444C"/>
    <w:rsid w:val="00B61507"/>
    <w:rsid w:val="00B910C4"/>
    <w:rsid w:val="00BC1555"/>
    <w:rsid w:val="00BF699F"/>
    <w:rsid w:val="00C10F16"/>
    <w:rsid w:val="00C326C4"/>
    <w:rsid w:val="00C92704"/>
    <w:rsid w:val="00CA7F2C"/>
    <w:rsid w:val="00CD0D54"/>
    <w:rsid w:val="00CD4EDD"/>
    <w:rsid w:val="00CF2289"/>
    <w:rsid w:val="00D07173"/>
    <w:rsid w:val="00D20D3B"/>
    <w:rsid w:val="00D57C52"/>
    <w:rsid w:val="00D73775"/>
    <w:rsid w:val="00D743A9"/>
    <w:rsid w:val="00D973C2"/>
    <w:rsid w:val="00DB2989"/>
    <w:rsid w:val="00DD77AD"/>
    <w:rsid w:val="00DE2CAC"/>
    <w:rsid w:val="00DE66DF"/>
    <w:rsid w:val="00E502CD"/>
    <w:rsid w:val="00EC0BFD"/>
    <w:rsid w:val="00ED4941"/>
    <w:rsid w:val="00F14883"/>
    <w:rsid w:val="00F23CC9"/>
    <w:rsid w:val="00F364A2"/>
    <w:rsid w:val="00F44523"/>
    <w:rsid w:val="00F6561F"/>
    <w:rsid w:val="00F71F88"/>
    <w:rsid w:val="00F83253"/>
    <w:rsid w:val="00F90928"/>
    <w:rsid w:val="00FB5BB7"/>
    <w:rsid w:val="00FD18B1"/>
    <w:rsid w:val="00FD4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3DD00A7-1625-4D65-92A3-E455B21BF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41C9C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21">
    <w:name w:val="Таблица простая 21"/>
    <w:basedOn w:val="a1"/>
    <w:uiPriority w:val="42"/>
    <w:rsid w:val="00941C9C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3">
    <w:name w:val="Balloon Text"/>
    <w:basedOn w:val="a"/>
    <w:link w:val="a4"/>
    <w:uiPriority w:val="99"/>
    <w:semiHidden/>
    <w:unhideWhenUsed/>
    <w:rsid w:val="00D57C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57C52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32726C"/>
    <w:pPr>
      <w:ind w:left="720"/>
      <w:contextualSpacing/>
    </w:pPr>
  </w:style>
  <w:style w:type="paragraph" w:styleId="a6">
    <w:name w:val="footnote text"/>
    <w:basedOn w:val="a"/>
    <w:link w:val="a7"/>
    <w:uiPriority w:val="99"/>
    <w:semiHidden/>
    <w:unhideWhenUsed/>
    <w:rsid w:val="00B4444C"/>
    <w:pPr>
      <w:spacing w:after="0" w:line="240" w:lineRule="auto"/>
    </w:pPr>
    <w:rPr>
      <w:sz w:val="20"/>
      <w:szCs w:val="20"/>
    </w:rPr>
  </w:style>
  <w:style w:type="character" w:customStyle="1" w:styleId="a7">
    <w:name w:val="Текст сноски Знак"/>
    <w:basedOn w:val="a0"/>
    <w:link w:val="a6"/>
    <w:uiPriority w:val="99"/>
    <w:semiHidden/>
    <w:rsid w:val="00B4444C"/>
    <w:rPr>
      <w:sz w:val="20"/>
      <w:szCs w:val="20"/>
    </w:rPr>
  </w:style>
  <w:style w:type="character" w:styleId="a8">
    <w:name w:val="footnote reference"/>
    <w:basedOn w:val="a0"/>
    <w:uiPriority w:val="99"/>
    <w:semiHidden/>
    <w:unhideWhenUsed/>
    <w:rsid w:val="00B4444C"/>
    <w:rPr>
      <w:vertAlign w:val="superscript"/>
    </w:rPr>
  </w:style>
  <w:style w:type="paragraph" w:styleId="a9">
    <w:name w:val="header"/>
    <w:basedOn w:val="a"/>
    <w:link w:val="aa"/>
    <w:uiPriority w:val="99"/>
    <w:semiHidden/>
    <w:unhideWhenUsed/>
    <w:rsid w:val="00B6150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semiHidden/>
    <w:rsid w:val="00B61507"/>
  </w:style>
  <w:style w:type="paragraph" w:styleId="ab">
    <w:name w:val="footer"/>
    <w:basedOn w:val="a"/>
    <w:link w:val="ac"/>
    <w:uiPriority w:val="99"/>
    <w:semiHidden/>
    <w:unhideWhenUsed/>
    <w:rsid w:val="00B6150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semiHidden/>
    <w:rsid w:val="00B61507"/>
  </w:style>
  <w:style w:type="table" w:customStyle="1" w:styleId="ad">
    <w:name w:val="Черезстрочный с заголовком серый"/>
    <w:basedOn w:val="a1"/>
    <w:uiPriority w:val="99"/>
    <w:rsid w:val="00C10F16"/>
    <w:pPr>
      <w:spacing w:after="0" w:line="240" w:lineRule="auto"/>
    </w:pPr>
    <w:rPr>
      <w:szCs w:val="20"/>
    </w:rPr>
    <w:tblPr>
      <w:tblStyleRowBandSize w:val="1"/>
    </w:tblPr>
    <w:tblStylePr w:type="firstRow">
      <w:pPr>
        <w:jc w:val="left"/>
      </w:pPr>
      <w:rPr>
        <w:b/>
        <w:color w:val="auto"/>
      </w:rPr>
      <w:tblPr/>
      <w:tcPr>
        <w:tcBorders>
          <w:top w:val="nil"/>
          <w:left w:val="nil"/>
          <w:bottom w:val="single" w:sz="4" w:space="0" w:color="808080" w:themeColor="background1" w:themeShade="80"/>
          <w:right w:val="nil"/>
          <w:insideH w:val="nil"/>
          <w:insideV w:val="nil"/>
        </w:tcBorders>
        <w:shd w:val="clear" w:color="auto" w:fill="AEAAAA" w:themeFill="background2" w:themeFillShade="BF"/>
      </w:tcPr>
    </w:tblStylePr>
    <w:tblStylePr w:type="firstCol">
      <w:pPr>
        <w:jc w:val="left"/>
      </w:pPr>
      <w:rPr>
        <w:b/>
      </w:rPr>
    </w:tblStylePr>
    <w:tblStylePr w:type="band1Horz">
      <w:pPr>
        <w:jc w:val="left"/>
      </w:pPr>
      <w:tblPr/>
      <w:tcPr>
        <w:tcBorders>
          <w:bottom w:val="single" w:sz="4" w:space="0" w:color="808080" w:themeColor="background1" w:themeShade="80"/>
        </w:tcBorders>
        <w:shd w:val="clear" w:color="auto" w:fill="F2F2F2" w:themeFill="background1" w:themeFillShade="F2"/>
      </w:tcPr>
    </w:tblStylePr>
    <w:tblStylePr w:type="band2Horz">
      <w:pPr>
        <w:jc w:val="left"/>
      </w:pPr>
      <w:tblPr/>
      <w:tcPr>
        <w:tcBorders>
          <w:bottom w:val="single" w:sz="4" w:space="0" w:color="808080" w:themeColor="background1" w:themeShade="80"/>
        </w:tcBorders>
        <w:shd w:val="clear" w:color="auto" w:fill="D9D9D9" w:themeFill="background1" w:themeFillShade="D9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456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CFD601-2E5B-446F-843A-9CD41AF2AF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4</Pages>
  <Words>968</Words>
  <Characters>5524</Characters>
  <Application>Microsoft Office Word</Application>
  <DocSecurity>0</DocSecurity>
  <Lines>46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polecat spiteking</dc:creator>
  <cp:lastModifiedBy>Александр Щекатуров</cp:lastModifiedBy>
  <cp:revision>38</cp:revision>
  <dcterms:created xsi:type="dcterms:W3CDTF">2014-08-29T18:34:00Z</dcterms:created>
  <dcterms:modified xsi:type="dcterms:W3CDTF">2014-12-10T07:53:00Z</dcterms:modified>
</cp:coreProperties>
</file>