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987649" w:rsidRDefault="000E18D2" w:rsidP="00626316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Се</w:t>
      </w:r>
      <w:r w:rsidR="00BD268D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гмент</w:t>
      </w:r>
      <w:r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4D42EE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</w:t>
      </w:r>
      <w:r w:rsidR="0050191C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Ellipse</w:t>
      </w:r>
      <w:bookmarkStart w:id="0" w:name="_GoBack"/>
      <w:bookmarkEnd w:id="0"/>
      <w:r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</w:t>
      </w:r>
      <w:r w:rsidR="00BD268D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egment</w:t>
      </w:r>
      <w:r w:rsidR="00941C9C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582494" w:rsidRPr="00582494" w:rsidRDefault="00582494" w:rsidP="00626316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294909" cy="217815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925" t="11898" r="52813" b="59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909" cy="217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987649" w:rsidRDefault="00941C9C" w:rsidP="00626316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987649" w:rsidRDefault="00941C9C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987649" w:rsidRPr="0058249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BD268D" w:rsidRPr="009876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93675" cy="200891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58189" t="36836" r="38548" b="42605"/>
                    <a:stretch/>
                  </pic:blipFill>
                  <pic:spPr bwMode="auto">
                    <a:xfrm>
                      <a:off x="0" y="0"/>
                      <a:ext cx="193820" cy="20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50191C" w:rsidRPr="00987649" w:rsidRDefault="0050191C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точке центра окружности</w:t>
      </w:r>
      <w:r w:rsidR="000E18D2"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будущего </w:t>
      </w:r>
      <w:r w:rsidR="007169B1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0E18D2"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Появится круговой </w:t>
      </w:r>
      <w:r w:rsidR="007169B1" w:rsidRPr="00987649">
        <w:rPr>
          <w:rFonts w:ascii="Times New Roman" w:hAnsi="Times New Roman" w:cs="Times New Roman"/>
          <w:noProof/>
          <w:sz w:val="28"/>
          <w:lang w:eastAsia="ru-RU"/>
        </w:rPr>
        <w:t>сегмент.</w:t>
      </w:r>
    </w:p>
    <w:p w:rsidR="0050191C" w:rsidRPr="00987649" w:rsidRDefault="0050191C" w:rsidP="00626316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50191C" w:rsidRPr="00987649" w:rsidRDefault="0050191C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564E5F" w:rsidRPr="00987649">
        <w:rPr>
          <w:rFonts w:ascii="Times New Roman" w:hAnsi="Times New Roman" w:cs="Times New Roman"/>
          <w:noProof/>
          <w:sz w:val="28"/>
          <w:lang w:eastAsia="ru-RU"/>
        </w:rPr>
        <w:t>сегмент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, кликнув на его изображении.</w:t>
      </w:r>
    </w:p>
    <w:p w:rsidR="0050191C" w:rsidRPr="00987649" w:rsidRDefault="0050191C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564E5F" w:rsidRPr="00987649">
        <w:rPr>
          <w:rFonts w:ascii="Times New Roman" w:hAnsi="Times New Roman" w:cs="Times New Roman"/>
          <w:noProof/>
          <w:sz w:val="28"/>
          <w:lang w:eastAsia="ru-RU"/>
        </w:rPr>
        <w:t xml:space="preserve">сегмента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навести на него указатель мыши </w:t>
      </w:r>
      <w:r w:rsidR="008C5B3E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8C5B3E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564E5F" w:rsidRPr="00987649">
        <w:rPr>
          <w:rFonts w:ascii="Times New Roman" w:hAnsi="Times New Roman" w:cs="Times New Roman"/>
          <w:noProof/>
          <w:sz w:val="28"/>
          <w:lang w:eastAsia="ru-RU"/>
        </w:rPr>
        <w:t>сегмент</w:t>
      </w:r>
      <w:r w:rsidR="000A0724" w:rsidRPr="00987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50191C" w:rsidRPr="00987649" w:rsidRDefault="0050191C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размера высоты и ширины прямоугольника, описывающего </w:t>
      </w:r>
      <w:r w:rsidR="000A0724" w:rsidRPr="00987649">
        <w:rPr>
          <w:rFonts w:ascii="Times New Roman" w:hAnsi="Times New Roman" w:cs="Times New Roman"/>
          <w:noProof/>
          <w:sz w:val="28"/>
          <w:lang w:eastAsia="ru-RU"/>
        </w:rPr>
        <w:t xml:space="preserve">мнимый эллипс, частью которого является </w:t>
      </w:r>
      <w:r w:rsidR="0010261D" w:rsidRPr="00987649">
        <w:rPr>
          <w:rFonts w:ascii="Times New Roman" w:hAnsi="Times New Roman" w:cs="Times New Roman"/>
          <w:noProof/>
          <w:sz w:val="28"/>
          <w:lang w:eastAsia="ru-RU"/>
        </w:rPr>
        <w:t>сегмент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красному квадратному маркеру в центре одной из сторон прямоугольника, описывающего эллипс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E271D8" w:rsidRPr="00987649">
        <w:rPr>
          <w:rFonts w:ascii="Times New Roman" w:hAnsi="Times New Roman" w:cs="Times New Roman"/>
          <w:noProof/>
          <w:sz w:val="28"/>
          <w:lang w:eastAsia="ru-RU"/>
        </w:rPr>
        <w:t>высоты или ширины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. При этом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будет трансформироваться симметрично относительно цен</w:t>
      </w:r>
      <w:r w:rsidR="00F6669B">
        <w:rPr>
          <w:rFonts w:ascii="Times New Roman" w:hAnsi="Times New Roman" w:cs="Times New Roman"/>
          <w:noProof/>
          <w:sz w:val="28"/>
          <w:lang w:eastAsia="ru-RU"/>
        </w:rPr>
        <w:t>т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ра описывающего его прямоугольника.</w:t>
      </w:r>
    </w:p>
    <w:p w:rsidR="0050191C" w:rsidRPr="00987649" w:rsidRDefault="0050191C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4. Для поворота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красному квадратному маркеру в центре правой</w:t>
      </w:r>
      <w:r w:rsidR="00941F0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(если вращение ещё не выполнялось) стороны прямоугольника, описывающего </w:t>
      </w:r>
      <w:r w:rsidR="00FB5BB7" w:rsidRPr="00987649">
        <w:rPr>
          <w:rFonts w:ascii="Times New Roman" w:hAnsi="Times New Roman" w:cs="Times New Roman"/>
          <w:noProof/>
          <w:sz w:val="28"/>
          <w:lang w:eastAsia="ru-RU"/>
        </w:rPr>
        <w:t xml:space="preserve">мнимый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эллипс 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987649">
        <w:rPr>
          <w:rFonts w:ascii="Times New Roman" w:hAnsi="Times New Roman" w:cs="Times New Roman"/>
          <w:noProof/>
          <w:sz w:val="28"/>
          <w:lang w:eastAsia="ru-RU"/>
        </w:rPr>
        <w:t>ширины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,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приуроченной к данному маркеру, поэтому если важно сохранить размеры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="00FB5BB7" w:rsidRPr="00987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и выполнить только его поворот, то предпочтительнее задать угол поворота в свойстве «Угол поворота</w:t>
      </w:r>
      <w:r w:rsidR="00941F0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941F0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Angle» данного примитива.</w:t>
      </w:r>
    </w:p>
    <w:p w:rsidR="001637B7" w:rsidRPr="00987649" w:rsidRDefault="001637B7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5. Для задания начального и конечного углов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используются свойства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примитива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val="en-US" w:eastAsia="ru-RU"/>
        </w:rPr>
        <w:t>StartAngle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и </w:t>
      </w:r>
      <w:r w:rsidRPr="00987649">
        <w:rPr>
          <w:rFonts w:ascii="Times New Roman" w:hAnsi="Times New Roman" w:cs="Times New Roman"/>
          <w:noProof/>
          <w:sz w:val="28"/>
          <w:lang w:val="en-US" w:eastAsia="ru-RU"/>
        </w:rPr>
        <w:t>EndAngle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, в которых задаются значения соответствующих углов в радианах.</w:t>
      </w:r>
    </w:p>
    <w:p w:rsidR="000D255A" w:rsidRDefault="000D255A" w:rsidP="00626316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>
            <wp:extent cx="5905500" cy="3857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987649" w:rsidRDefault="00941C9C" w:rsidP="00626316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D42EE" w:rsidRPr="004D42EE" w:rsidRDefault="005709AF" w:rsidP="00626316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712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626316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80"/>
        <w:gridCol w:w="1750"/>
        <w:gridCol w:w="2387"/>
        <w:gridCol w:w="574"/>
        <w:gridCol w:w="845"/>
        <w:gridCol w:w="2390"/>
        <w:gridCol w:w="6859"/>
      </w:tblGrid>
      <w:tr w:rsidR="00987649" w:rsidRPr="00987649" w:rsidTr="00EA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809" w:type="dxa"/>
            <w:gridSpan w:val="3"/>
          </w:tcPr>
          <w:p w:rsidR="00987649" w:rsidRPr="00D07008" w:rsidRDefault="00987649" w:rsidP="00626316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987649" w:rsidRPr="00987649" w:rsidRDefault="00987649" w:rsidP="006263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82494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82494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Имя объекта</w:t>
            </w:r>
            <w:r w:rsidRPr="00987649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FillEllipse&lt;N&gt;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FillEllipseSegment3.Visible</w:t>
            </w:r>
            <w:r w:rsidRPr="00987649">
              <w:rPr>
                <w:noProof/>
                <w:szCs w:val="22"/>
                <w:lang w:eastAsia="ru-RU"/>
              </w:rPr>
              <w:t>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lastRenderedPageBreak/>
              <w:t>Тип элемента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FillEllipseSegment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нет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Нет</w:t>
            </w:r>
          </w:p>
          <w:p w:rsidR="00987649" w:rsidRPr="00987649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Нет</w:t>
            </w:r>
          </w:p>
          <w:p w:rsidR="00987649" w:rsidRPr="00987649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зеленый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Цвет заливки объекта. 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[(X1,Y1),(X2,Y2)</w:t>
            </w:r>
            <w:r w:rsidRPr="00987649">
              <w:rPr>
                <w:noProof/>
                <w:szCs w:val="22"/>
                <w:lang w:eastAsia="ru-RU"/>
              </w:rPr>
              <w:t>,</w:t>
            </w:r>
            <w:r w:rsidRPr="00987649">
              <w:rPr>
                <w:noProof/>
                <w:szCs w:val="22"/>
                <w:lang w:val="en-US" w:eastAsia="ru-RU"/>
              </w:rPr>
              <w:t xml:space="preserve"> (X</w:t>
            </w:r>
            <w:r w:rsidRPr="00987649">
              <w:rPr>
                <w:noProof/>
                <w:szCs w:val="22"/>
                <w:lang w:eastAsia="ru-RU"/>
              </w:rPr>
              <w:t>3</w:t>
            </w:r>
            <w:r w:rsidRPr="00987649">
              <w:rPr>
                <w:noProof/>
                <w:szCs w:val="22"/>
                <w:lang w:val="en-US" w:eastAsia="ru-RU"/>
              </w:rPr>
              <w:t>,Y</w:t>
            </w:r>
            <w:r w:rsidRPr="00987649">
              <w:rPr>
                <w:noProof/>
                <w:szCs w:val="22"/>
                <w:lang w:eastAsia="ru-RU"/>
              </w:rPr>
              <w:t>3</w:t>
            </w:r>
            <w:r w:rsidRPr="00987649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[(56 , 104), (112 , </w:t>
            </w:r>
            <w:r w:rsidRPr="00987649">
              <w:rPr>
                <w:noProof/>
                <w:szCs w:val="22"/>
                <w:lang w:val="en-US" w:eastAsia="ru-RU"/>
              </w:rPr>
              <w:t>src1</w:t>
            </w:r>
            <w:r w:rsidRPr="00987649">
              <w:rPr>
                <w:noProof/>
                <w:szCs w:val="22"/>
                <w:lang w:eastAsia="ru-RU"/>
              </w:rPr>
              <w:t>),(</w:t>
            </w:r>
            <w:r w:rsidRPr="00987649">
              <w:rPr>
                <w:noProof/>
                <w:szCs w:val="22"/>
                <w:lang w:val="en-US" w:eastAsia="ru-RU"/>
              </w:rPr>
              <w:t>coord3*k4</w:t>
            </w:r>
            <w:r w:rsidRPr="00987649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(</w:t>
            </w:r>
            <w:r w:rsidRPr="00987649">
              <w:rPr>
                <w:noProof/>
                <w:szCs w:val="22"/>
                <w:lang w:val="en-US" w:eastAsia="ru-RU"/>
              </w:rPr>
              <w:t>X</w:t>
            </w:r>
            <w:r w:rsidRPr="00987649">
              <w:rPr>
                <w:noProof/>
                <w:szCs w:val="22"/>
                <w:lang w:eastAsia="ru-RU"/>
              </w:rPr>
              <w:t>1,</w:t>
            </w:r>
            <w:r w:rsidRPr="00987649">
              <w:rPr>
                <w:noProof/>
                <w:szCs w:val="22"/>
                <w:lang w:val="en-US" w:eastAsia="ru-RU"/>
              </w:rPr>
              <w:t>Y</w:t>
            </w:r>
            <w:r w:rsidRPr="00987649">
              <w:rPr>
                <w:noProof/>
                <w:szCs w:val="22"/>
                <w:lang w:eastAsia="ru-RU"/>
              </w:rPr>
              <w:t>1) – координаты центра прямоугольника описывающего мнимый эллипс, частью которого является сегмент.</w:t>
            </w:r>
          </w:p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(</w:t>
            </w:r>
            <w:r w:rsidRPr="00987649">
              <w:rPr>
                <w:noProof/>
                <w:szCs w:val="22"/>
                <w:lang w:val="en-US" w:eastAsia="ru-RU"/>
              </w:rPr>
              <w:t>X</w:t>
            </w:r>
            <w:r w:rsidRPr="00987649">
              <w:rPr>
                <w:noProof/>
                <w:szCs w:val="22"/>
                <w:lang w:eastAsia="ru-RU"/>
              </w:rPr>
              <w:t>2,</w:t>
            </w:r>
            <w:r w:rsidRPr="00987649">
              <w:rPr>
                <w:noProof/>
                <w:szCs w:val="22"/>
                <w:lang w:val="en-US" w:eastAsia="ru-RU"/>
              </w:rPr>
              <w:t>Y</w:t>
            </w:r>
            <w:r w:rsidRPr="00987649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(</w:t>
            </w:r>
            <w:r w:rsidRPr="00987649">
              <w:rPr>
                <w:noProof/>
                <w:szCs w:val="22"/>
                <w:lang w:val="en-US" w:eastAsia="ru-RU"/>
              </w:rPr>
              <w:t>X</w:t>
            </w:r>
            <w:r w:rsidRPr="00987649">
              <w:rPr>
                <w:noProof/>
                <w:szCs w:val="22"/>
                <w:lang w:eastAsia="ru-RU"/>
              </w:rPr>
              <w:t>3,</w:t>
            </w:r>
            <w:r w:rsidRPr="00987649">
              <w:rPr>
                <w:noProof/>
                <w:szCs w:val="22"/>
                <w:lang w:val="en-US" w:eastAsia="ru-RU"/>
              </w:rPr>
              <w:t>Y</w:t>
            </w:r>
            <w:r w:rsidRPr="00987649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нет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Нет</w:t>
            </w:r>
          </w:p>
          <w:p w:rsidR="00987649" w:rsidRPr="00FE342D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Двойной щелчок</w:t>
            </w:r>
          </w:p>
          <w:p w:rsidR="00987649" w:rsidRPr="00FE342D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987649" w:rsidRPr="00987649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87" w:type="dxa"/>
          </w:tcPr>
          <w:p w:rsidR="00987649" w:rsidRPr="00987649" w:rsidRDefault="00FD7D8B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lastRenderedPageBreak/>
              <w:t>Номер решателя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нет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нет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59" w:type="dxa"/>
          </w:tcPr>
          <w:p w:rsidR="00987649" w:rsidRPr="00987649" w:rsidRDefault="00EA6E71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мнимый эллипс.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574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gridSpan w:val="2"/>
          </w:tcPr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987649" w:rsidRPr="00987649" w:rsidRDefault="00987649" w:rsidP="0062631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границы</w:t>
            </w:r>
            <w:r w:rsidRPr="00987649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черный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абриса объекта.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419" w:type="dxa"/>
            <w:gridSpan w:val="2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:rsidR="00987649" w:rsidRPr="00D07008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987649" w:rsidRPr="00D07008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987649" w:rsidRPr="00D07008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987649" w:rsidRPr="00D07008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987649" w:rsidRPr="00987649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809" w:type="dxa"/>
            <w:gridSpan w:val="3"/>
          </w:tcPr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987649" w:rsidRPr="00987649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GradientShift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(0, 0)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lastRenderedPageBreak/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GradientAngle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поворота направления градиентной заливки в радианах. Угол отсчитывается по часовой стрелке от горизонтальной оси.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 xml:space="preserve">float </w:t>
            </w:r>
            <w:r w:rsidRPr="00987649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Нет</w:t>
            </w:r>
          </w:p>
          <w:p w:rsidR="00987649" w:rsidRPr="00987649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FB6E35" w:rsidRDefault="00FB6E35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сегмента.</w:t>
            </w:r>
          </w:p>
          <w:p w:rsidR="00FB6E35" w:rsidRDefault="00FB6E35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сегмент и та часть изображения над ним, которая попадает внутрь границ сегмента. Все остальные части изображения будут обрезаны.</w:t>
            </w:r>
          </w:p>
          <w:p w:rsidR="00987649" w:rsidRPr="00987649" w:rsidRDefault="00FB6E35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сегмента, будут полностью скрыты в независимости от степени попадания их в его границы.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PointCount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32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натуральные числа, начиная с 3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Количество вершин многоугольника, изображающего эллипс, частью которого является сектор.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StartAngle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начального радиуса эллипса, описывающего сектор. Угол отсчитывается по часовой стрелке от горизонтальной оси.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EndAngle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1.5707963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конечного радиуса эллипса, описывающего сектор. Угол отсчитывается по часовой стрелке от горизонтальной оси.</w:t>
            </w:r>
          </w:p>
        </w:tc>
      </w:tr>
    </w:tbl>
    <w:p w:rsidR="004A3A9D" w:rsidRDefault="004A3A9D" w:rsidP="00626316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41C9C"/>
    <w:rsid w:val="000A0724"/>
    <w:rsid w:val="000C021D"/>
    <w:rsid w:val="000C5C65"/>
    <w:rsid w:val="000D255A"/>
    <w:rsid w:val="000E18D2"/>
    <w:rsid w:val="000E71EA"/>
    <w:rsid w:val="0010261D"/>
    <w:rsid w:val="00132C46"/>
    <w:rsid w:val="001637B7"/>
    <w:rsid w:val="00186D0F"/>
    <w:rsid w:val="001B4A5A"/>
    <w:rsid w:val="0021244B"/>
    <w:rsid w:val="00220E7E"/>
    <w:rsid w:val="00323510"/>
    <w:rsid w:val="004A3A9D"/>
    <w:rsid w:val="004D42EE"/>
    <w:rsid w:val="0050191C"/>
    <w:rsid w:val="00564E5F"/>
    <w:rsid w:val="005709AF"/>
    <w:rsid w:val="00582494"/>
    <w:rsid w:val="005C2BCC"/>
    <w:rsid w:val="0060530D"/>
    <w:rsid w:val="00626316"/>
    <w:rsid w:val="00627E1D"/>
    <w:rsid w:val="007169B1"/>
    <w:rsid w:val="00784195"/>
    <w:rsid w:val="008C5B3E"/>
    <w:rsid w:val="00941C9C"/>
    <w:rsid w:val="00941F00"/>
    <w:rsid w:val="009652BF"/>
    <w:rsid w:val="0096673C"/>
    <w:rsid w:val="009848BB"/>
    <w:rsid w:val="00987649"/>
    <w:rsid w:val="009E0776"/>
    <w:rsid w:val="00A83D04"/>
    <w:rsid w:val="00A9670C"/>
    <w:rsid w:val="00B30186"/>
    <w:rsid w:val="00BD268D"/>
    <w:rsid w:val="00CC4A77"/>
    <w:rsid w:val="00CD4EDD"/>
    <w:rsid w:val="00D57C52"/>
    <w:rsid w:val="00D73775"/>
    <w:rsid w:val="00DB2989"/>
    <w:rsid w:val="00DD77AD"/>
    <w:rsid w:val="00DE2CAC"/>
    <w:rsid w:val="00E271D8"/>
    <w:rsid w:val="00E502CD"/>
    <w:rsid w:val="00EA41AC"/>
    <w:rsid w:val="00EA6E71"/>
    <w:rsid w:val="00F23CC9"/>
    <w:rsid w:val="00F625EE"/>
    <w:rsid w:val="00F6669B"/>
    <w:rsid w:val="00FB5BB7"/>
    <w:rsid w:val="00FB6E35"/>
    <w:rsid w:val="00FD7D8B"/>
    <w:rsid w:val="00FE342D"/>
    <w:rsid w:val="00F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5C0D29-697D-43E6-9BC5-C5E011BF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98764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53</cp:revision>
  <dcterms:created xsi:type="dcterms:W3CDTF">2014-08-25T20:12:00Z</dcterms:created>
  <dcterms:modified xsi:type="dcterms:W3CDTF">2014-11-07T08:16:00Z</dcterms:modified>
</cp:coreProperties>
</file>