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C1F85" w:rsidRDefault="004D42EE" w:rsidP="000A343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Залитый </w:t>
      </w:r>
      <w:r w:rsidR="00941C9C"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Прямоугольник </w:t>
      </w:r>
      <w:bookmarkEnd w:id="0"/>
      <w:r w:rsidR="00941C9C"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="00941C9C"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Rect</w:t>
      </w:r>
      <w:proofErr w:type="spellEnd"/>
      <w:r w:rsidR="00941C9C"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882AED" w:rsidRPr="00FC1F85" w:rsidRDefault="00882AED" w:rsidP="000A343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3" w:rsidRPr="00FC1F85" w:rsidRDefault="00882AED" w:rsidP="000A343C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FC1F8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28571" cy="20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C1F85" w:rsidRDefault="00941C9C" w:rsidP="000A343C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82AED"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82AED" w:rsidRPr="00FC1F8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FC1F85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заливк</w:t>
      </w:r>
      <w:r w:rsidR="004D42EE" w:rsidRPr="00FC1F85">
        <w:rPr>
          <w:rFonts w:ascii="Cambria" w:hAnsi="Cambria" w:cs="Times New Roman"/>
          <w:noProof/>
          <w:sz w:val="28"/>
          <w:szCs w:val="28"/>
          <w:lang w:eastAsia="ru-RU"/>
        </w:rPr>
        <w:t>ой</w:t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FC1F85" w:rsidRDefault="00C358B7" w:rsidP="000A343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FC1F8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C1F85" w:rsidRDefault="00941C9C" w:rsidP="000A343C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FC1F85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231"/>
        <w:gridCol w:w="1084"/>
        <w:gridCol w:w="1262"/>
        <w:gridCol w:w="2606"/>
        <w:gridCol w:w="5528"/>
      </w:tblGrid>
      <w:tr w:rsidR="00D07008" w:rsidRPr="00FC1F85" w:rsidTr="00B8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FillRect&lt;N&gt;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A34B9A"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FillRect3.Visible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FillRect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прямоугольника.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D07008" w:rsidRPr="00FC1F85" w:rsidRDefault="00882AED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3" w:type="dxa"/>
          </w:tcPr>
          <w:p w:rsidR="00D07008" w:rsidRPr="00FC1F85" w:rsidRDefault="00011849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FC1F85" w:rsidRDefault="00B8633B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D07008" w:rsidRPr="00FC1F85" w:rsidRDefault="00882AED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gridSpan w:val="2"/>
          </w:tcPr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96" w:type="dxa"/>
            <w:gridSpan w:val="2"/>
          </w:tcPr>
          <w:p w:rsidR="00D07008" w:rsidRPr="00FC1F85" w:rsidRDefault="00882AED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</w:tcPr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GradientShift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201D65" w:rsidRPr="00FC1F8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C1F85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прямоугольника.</w:t>
            </w:r>
          </w:p>
          <w:p w:rsidR="00201D65" w:rsidRPr="00FC1F8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C1F85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прямоугольник и та часть изображения над ним, которая попадает внутрь границ прямоугольника. Все остальные части изображения будут обрезаны.</w:t>
            </w:r>
          </w:p>
          <w:p w:rsidR="00D07008" w:rsidRPr="00FC1F8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прямоугольника, будут полностью скрыты в независимости от степени попадания их в его границы.</w:t>
            </w:r>
          </w:p>
        </w:tc>
      </w:tr>
    </w:tbl>
    <w:p w:rsidR="004A3A9D" w:rsidRPr="00FC1F85" w:rsidRDefault="004A3A9D" w:rsidP="000A343C">
      <w:pPr>
        <w:jc w:val="both"/>
        <w:rPr>
          <w:rFonts w:ascii="Cambria" w:hAnsi="Cambria"/>
          <w:sz w:val="28"/>
          <w:szCs w:val="28"/>
        </w:rPr>
      </w:pPr>
    </w:p>
    <w:sectPr w:rsidR="004A3A9D" w:rsidRPr="00FC1F85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1849"/>
    <w:rsid w:val="00014FD3"/>
    <w:rsid w:val="000A343C"/>
    <w:rsid w:val="000C021D"/>
    <w:rsid w:val="000E71EA"/>
    <w:rsid w:val="00201D65"/>
    <w:rsid w:val="002313E4"/>
    <w:rsid w:val="003D214E"/>
    <w:rsid w:val="004A3A9D"/>
    <w:rsid w:val="004D42EE"/>
    <w:rsid w:val="0060530D"/>
    <w:rsid w:val="00784195"/>
    <w:rsid w:val="0079611E"/>
    <w:rsid w:val="00882AED"/>
    <w:rsid w:val="008B4D3D"/>
    <w:rsid w:val="009141C3"/>
    <w:rsid w:val="00941C9C"/>
    <w:rsid w:val="00964C3E"/>
    <w:rsid w:val="0096673C"/>
    <w:rsid w:val="009E7683"/>
    <w:rsid w:val="00A34B9A"/>
    <w:rsid w:val="00A544F0"/>
    <w:rsid w:val="00A9670C"/>
    <w:rsid w:val="00AF6DA5"/>
    <w:rsid w:val="00B652C2"/>
    <w:rsid w:val="00B8633B"/>
    <w:rsid w:val="00BC615B"/>
    <w:rsid w:val="00BF405B"/>
    <w:rsid w:val="00C358B7"/>
    <w:rsid w:val="00CA2D7D"/>
    <w:rsid w:val="00CD4EDD"/>
    <w:rsid w:val="00CE12DE"/>
    <w:rsid w:val="00D07008"/>
    <w:rsid w:val="00D42D3F"/>
    <w:rsid w:val="00D57C52"/>
    <w:rsid w:val="00D71626"/>
    <w:rsid w:val="00F23CC9"/>
    <w:rsid w:val="00F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7D961-A1A4-43C0-A002-A06E978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D07008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Залитый Прямоугольник</dc:title>
  <dc:creator>polecat spiteking</dc:creator>
  <cp:lastModifiedBy>Redmann</cp:lastModifiedBy>
  <cp:revision>35</cp:revision>
  <dcterms:created xsi:type="dcterms:W3CDTF">2014-08-13T19:27:00Z</dcterms:created>
  <dcterms:modified xsi:type="dcterms:W3CDTF">2015-11-10T11:25:00Z</dcterms:modified>
</cp:coreProperties>
</file>