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E3C89" w:rsidRDefault="00E03F40" w:rsidP="00605B8C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CE3C8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Сенсор </w:t>
      </w:r>
      <w:bookmarkEnd w:id="0"/>
      <w:r w:rsidR="00941C9C" w:rsidRPr="00CE3C8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CE3C8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Sensor</w:t>
      </w:r>
      <w:proofErr w:type="spellEnd"/>
      <w:r w:rsidR="00941C9C" w:rsidRPr="00CE3C8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9D5F3B" w:rsidRPr="00CE3C89" w:rsidRDefault="00930F5E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7" w:rsidRPr="00CE3C89" w:rsidRDefault="00930F5E" w:rsidP="00605B8C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638095" cy="200952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40" w:rsidRPr="00CE3C89" w:rsidRDefault="00E03F40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Сенсор используется как управляющий элемент с набором дискретных состояний: нажата/отжата левая кнопка мыши и нажата/отжата правая кнопка мыши, а тажке с двумя аналоговыми измерениями: координата курсора мыши по оси </w:t>
      </w:r>
      <w:r w:rsidRPr="00CE3C89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и координата по оси </w:t>
      </w:r>
      <w:r w:rsidRPr="00CE3C89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CE3C89" w:rsidRDefault="00941C9C" w:rsidP="00605B8C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CE3C89" w:rsidRDefault="00941C9C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360C6A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30F5E" w:rsidRPr="00CE3C89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CE3C89" w:rsidRDefault="0050191C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</w:t>
      </w:r>
      <w:r w:rsidR="00E03F40" w:rsidRPr="00CE3C89">
        <w:rPr>
          <w:rFonts w:ascii="Cambria" w:hAnsi="Cambria" w:cs="Times New Roman"/>
          <w:noProof/>
          <w:sz w:val="28"/>
          <w:szCs w:val="28"/>
          <w:lang w:eastAsia="ru-RU"/>
        </w:rPr>
        <w:t>вставки сенсора. В окне появится светлосерый квадрат без заливки, обозначающий область окна, контролируемую сенсором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E03F40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Во время </w:t>
      </w:r>
      <w:r w:rsidR="00E03F40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расчета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данный квадрат становится невидимым.</w:t>
      </w:r>
    </w:p>
    <w:p w:rsidR="0050191C" w:rsidRPr="00CE3C89" w:rsidRDefault="0050191C" w:rsidP="00605B8C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CE3C89" w:rsidRDefault="0050191C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сенсор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, кликнув на его изображении.</w:t>
      </w:r>
    </w:p>
    <w:p w:rsidR="0050191C" w:rsidRPr="00CE3C89" w:rsidRDefault="0050191C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сенсора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навести на него указатель мыши </w:t>
      </w:r>
      <w:r w:rsidR="00593725" w:rsidRPr="00CE3C8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593725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сенсор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CE3C89" w:rsidRDefault="0050191C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зоны сенсора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одной из сторон прямоугольника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маркер на расстояние, соответствующее новому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размеру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прямоугольник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будет трансформироваться симметрично относительно 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своего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цен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ра</w:t>
      </w:r>
      <w:r w:rsidR="00DB3162" w:rsidRPr="00CE3C8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CE3C89" w:rsidRDefault="00DB3162" w:rsidP="00605B8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4. Для поворота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593725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(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>если вращение ещё не выполнялось) стороны прямоугольника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–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держивая её переместить маркер 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вверх или вниз на требуемый угол. При выполнении данной операции сложно добиться сохранения </w:t>
      </w:r>
      <w:r w:rsidRPr="00CE3C89">
        <w:rPr>
          <w:rFonts w:ascii="Cambria" w:hAnsi="Cambria" w:cs="Times New Roman"/>
          <w:noProof/>
          <w:sz w:val="28"/>
          <w:szCs w:val="28"/>
          <w:lang w:eastAsia="ru-RU"/>
        </w:rPr>
        <w:t>ширины прямоугольника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>, приуроченной к данному маркеру, поэтому если важно сохранить размеры и выполнить только поворот, то предпочтительнее задать угол поворота в свойстве «Угол поворота</w:t>
      </w:r>
      <w:r w:rsidR="00593725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593725" w:rsidRPr="00CE3C8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0191C" w:rsidRPr="00CE3C89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CE3C89" w:rsidRDefault="00941C9C" w:rsidP="00605B8C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CE3C8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CE3C89" w:rsidRDefault="00DB3162" w:rsidP="00605B8C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CE3C8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7875" cy="581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9"/>
        <w:gridCol w:w="2224"/>
        <w:gridCol w:w="2365"/>
        <w:gridCol w:w="3177"/>
        <w:gridCol w:w="7020"/>
      </w:tblGrid>
      <w:tr w:rsidR="001804A2" w:rsidRPr="00CE3C89" w:rsidTr="00B8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941C9C" w:rsidP="00605B8C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</w:t>
            </w:r>
            <w:r w:rsidR="001804A2"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CE3C89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1804A2" w:rsidRPr="00CE3C89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SensorZone&lt;N&gt;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SensorZone3.Visible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Sensor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Подсказка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применяется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прямоугольника.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1804A2" w:rsidRPr="00CE3C89" w:rsidRDefault="00930F5E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Действие для вывода ссылки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5" w:type="dxa"/>
          </w:tcPr>
          <w:p w:rsidR="001804A2" w:rsidRPr="00CE3C89" w:rsidRDefault="005624AF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E3C89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CE3C89" w:rsidRDefault="00B8034B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имена сигналов, 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математические выражения.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Высота описывающего прямоугольника.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Режим сенсора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Mode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Кнопка без фиксации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Кнопка без фиксации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Кнопка c фиксацией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Движок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Выбор режима активации сенсора курсором мыши. 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Кнопка без фиксации – сенсор переключается в состояние «нажато» только пока на нем нажата кнопка мыши. Координаты курсора мыши при его прохождении над сенсором постоянно записываются в свойства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eastAsia="ru-RU"/>
              </w:rPr>
              <w:t xml:space="preserve">Кнопка 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c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eastAsia="ru-RU"/>
              </w:rPr>
              <w:t xml:space="preserve"> фиксацией – сенсор остается нажатым после клика мышью на нем. Для возврата в исходное состояние нужно повторно кликнуть по сенсору. Координаты курсора мыши при его прохождении над сенсором постоянно записываются в свойства 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XPos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eastAsia="ru-RU"/>
              </w:rPr>
              <w:t xml:space="preserve"> и 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YPos</w:t>
            </w:r>
            <w:r w:rsidRPr="00CE3C89">
              <w:rPr>
                <w:rFonts w:ascii="Cambria" w:hAnsi="Cambria"/>
                <w:noProof/>
                <w:color w:val="FF0000"/>
                <w:sz w:val="28"/>
                <w:szCs w:val="28"/>
                <w:highlight w:val="yellow"/>
                <w:lang w:eastAsia="ru-RU"/>
              </w:rPr>
              <w:t>.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Движок – реакция на нажатия мыши аналогична режиму кнопки без фиксации. Координаты курсора мыши записываются в свойства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только при нажатии любой из кнопок мыши.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Нормировка координат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Norm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Да – координаты внутри области сенсора, записывающиеся в свойства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YPo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нормируются на диапазон от 0 до 1 по обеим осям.</w:t>
            </w:r>
          </w:p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Нет – в свойства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XPos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YPo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записываются стандартные координаты, попавашие в область сенсора. 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Нажата левая кнопка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LeftButton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Флаг, сообщающий: нажата или не нажата ЛКМ над областью сенсора.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Нажата правая кнопка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RightButton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804A2" w:rsidRPr="00CE3C89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Флаг, сообщающий: нажата или не нажата ПКМ над областью сенсора.</w:t>
            </w:r>
          </w:p>
        </w:tc>
      </w:tr>
      <w:tr w:rsidR="001804A2" w:rsidRPr="00CE3C89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X 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XPos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курсора мыши при его попадании в область сенсора.</w:t>
            </w:r>
          </w:p>
          <w:p w:rsidR="001804A2" w:rsidRPr="00CE3C89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  <w:tr w:rsidR="001804A2" w:rsidRPr="00CE3C89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CE3C89" w:rsidRDefault="001804A2" w:rsidP="00605B8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Координата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Y 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YPos</w:t>
            </w:r>
          </w:p>
        </w:tc>
        <w:tc>
          <w:tcPr>
            <w:tcW w:w="2405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Координата </w:t>
            </w:r>
            <w:r w:rsidRPr="00CE3C89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курсора мыши при его попадании в область сенсора.</w:t>
            </w:r>
          </w:p>
          <w:p w:rsidR="001804A2" w:rsidRPr="00CE3C89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E3C89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</w:tbl>
    <w:p w:rsidR="004A3A9D" w:rsidRPr="00CE3C89" w:rsidRDefault="004A3A9D" w:rsidP="00605B8C">
      <w:pPr>
        <w:jc w:val="both"/>
        <w:rPr>
          <w:rFonts w:ascii="Cambria" w:hAnsi="Cambria"/>
          <w:sz w:val="28"/>
          <w:szCs w:val="28"/>
        </w:rPr>
      </w:pPr>
    </w:p>
    <w:sectPr w:rsidR="004A3A9D" w:rsidRPr="00CE3C89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4AB4"/>
    <w:rsid w:val="0004531A"/>
    <w:rsid w:val="000C021D"/>
    <w:rsid w:val="000E71EA"/>
    <w:rsid w:val="00133EDE"/>
    <w:rsid w:val="001634FC"/>
    <w:rsid w:val="001765D4"/>
    <w:rsid w:val="001804A2"/>
    <w:rsid w:val="00220E7E"/>
    <w:rsid w:val="00221639"/>
    <w:rsid w:val="002C6167"/>
    <w:rsid w:val="002D75D6"/>
    <w:rsid w:val="00360C6A"/>
    <w:rsid w:val="003D7158"/>
    <w:rsid w:val="003F0D57"/>
    <w:rsid w:val="004A3A9D"/>
    <w:rsid w:val="004D42EE"/>
    <w:rsid w:val="004E33F7"/>
    <w:rsid w:val="0050191C"/>
    <w:rsid w:val="00540490"/>
    <w:rsid w:val="005624AF"/>
    <w:rsid w:val="00574E81"/>
    <w:rsid w:val="00593725"/>
    <w:rsid w:val="005B62D1"/>
    <w:rsid w:val="005E693A"/>
    <w:rsid w:val="0060530D"/>
    <w:rsid w:val="00605B8C"/>
    <w:rsid w:val="00620C2C"/>
    <w:rsid w:val="0067754E"/>
    <w:rsid w:val="006B110F"/>
    <w:rsid w:val="00784195"/>
    <w:rsid w:val="007C558E"/>
    <w:rsid w:val="00837667"/>
    <w:rsid w:val="008A241E"/>
    <w:rsid w:val="00930E0D"/>
    <w:rsid w:val="00930F5E"/>
    <w:rsid w:val="00941C9C"/>
    <w:rsid w:val="0096673C"/>
    <w:rsid w:val="009B6DE5"/>
    <w:rsid w:val="009D5F3B"/>
    <w:rsid w:val="00A23CE0"/>
    <w:rsid w:val="00A723A2"/>
    <w:rsid w:val="00A9670C"/>
    <w:rsid w:val="00AE0486"/>
    <w:rsid w:val="00B30E9C"/>
    <w:rsid w:val="00B8034B"/>
    <w:rsid w:val="00BE355F"/>
    <w:rsid w:val="00CA6E4E"/>
    <w:rsid w:val="00CD4EDD"/>
    <w:rsid w:val="00CE3C89"/>
    <w:rsid w:val="00D57C52"/>
    <w:rsid w:val="00DB3162"/>
    <w:rsid w:val="00E03F40"/>
    <w:rsid w:val="00E0611F"/>
    <w:rsid w:val="00E944E9"/>
    <w:rsid w:val="00ED6007"/>
    <w:rsid w:val="00F23CC9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E613D-F49F-4441-B2CA-859C6BBD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7754E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Сенсор</dc:title>
  <dc:creator>polecat spiteking</dc:creator>
  <cp:lastModifiedBy>Redmann</cp:lastModifiedBy>
  <cp:revision>42</cp:revision>
  <dcterms:created xsi:type="dcterms:W3CDTF">2014-08-25T20:12:00Z</dcterms:created>
  <dcterms:modified xsi:type="dcterms:W3CDTF">2015-11-10T11:29:00Z</dcterms:modified>
</cp:coreProperties>
</file>