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1F0" w:rsidRPr="00075681" w:rsidRDefault="001501F0" w:rsidP="001501F0">
      <w:pPr>
        <w:pStyle w:val="Heading1"/>
        <w:jc w:val="center"/>
      </w:pPr>
      <w:r>
        <w:t xml:space="preserve">Problem </w:t>
      </w:r>
      <w:r w:rsidR="00BC1435">
        <w:t>3</w:t>
      </w:r>
      <w:r>
        <w:t xml:space="preserve"> – </w:t>
      </w:r>
      <w:r w:rsidR="00BC1435">
        <w:t>Headphones</w:t>
      </w:r>
    </w:p>
    <w:p w:rsidR="008412D5" w:rsidRDefault="008412D5" w:rsidP="009F4E74">
      <w:pPr>
        <w:spacing w:before="0"/>
      </w:pPr>
      <w:r>
        <w:rPr>
          <w:noProof/>
        </w:rPr>
        <w:t>Stamat really loves</w:t>
      </w:r>
      <w:r>
        <w:t xml:space="preserve"> all kind</w:t>
      </w:r>
      <w:r w:rsidR="00965A3E">
        <w:t>s</w:t>
      </w:r>
      <w:r>
        <w:t xml:space="preserve"> of music. He listens to music all the time. He even dreams of it. One day he decided to start programming. The only way he can write code is </w:t>
      </w:r>
      <w:r w:rsidR="00965A3E">
        <w:t>while</w:t>
      </w:r>
      <w:r>
        <w:t xml:space="preserve"> listening</w:t>
      </w:r>
      <w:r w:rsidR="00965A3E">
        <w:t xml:space="preserve"> to</w:t>
      </w:r>
      <w:r>
        <w:t xml:space="preserve"> music (and singing… and even dancing). </w:t>
      </w:r>
      <w:bookmarkStart w:id="0" w:name="_GoBack"/>
      <w:bookmarkEnd w:id="0"/>
    </w:p>
    <w:p w:rsidR="001501F0" w:rsidRDefault="008412D5" w:rsidP="008412D5">
      <w:r>
        <w:t xml:space="preserve">Your task is </w:t>
      </w:r>
      <w:r>
        <w:rPr>
          <w:noProof/>
        </w:rPr>
        <w:t>to help Stamat write</w:t>
      </w:r>
      <w:r>
        <w:t xml:space="preserve"> a </w:t>
      </w:r>
      <w:r w:rsidR="00DA647E">
        <w:t>program</w:t>
      </w:r>
      <w:r>
        <w:t xml:space="preserve"> that </w:t>
      </w:r>
      <w:r w:rsidRPr="00DA647E">
        <w:rPr>
          <w:b/>
        </w:rPr>
        <w:t xml:space="preserve">prints </w:t>
      </w:r>
      <w:r w:rsidR="00965A3E" w:rsidRPr="00DA647E">
        <w:rPr>
          <w:b/>
        </w:rPr>
        <w:t>his</w:t>
      </w:r>
      <w:r w:rsidRPr="00DA647E">
        <w:rPr>
          <w:b/>
        </w:rPr>
        <w:t xml:space="preserve"> headphones</w:t>
      </w:r>
      <w:r w:rsidR="00DA647E">
        <w:t xml:space="preserve"> on the console</w:t>
      </w:r>
      <w:r w:rsidR="008C10D3">
        <w:t xml:space="preserve"> using only asterisks '</w:t>
      </w:r>
      <w:r w:rsidR="008C10D3" w:rsidRPr="008C10D3">
        <w:rPr>
          <w:rFonts w:ascii="Consolas" w:hAnsi="Consolas" w:cs="Consolas"/>
          <w:b/>
        </w:rPr>
        <w:t>*</w:t>
      </w:r>
      <w:r w:rsidR="008C10D3">
        <w:t>' and dashes '</w:t>
      </w:r>
      <w:r w:rsidR="008C10D3" w:rsidRPr="008C10D3">
        <w:rPr>
          <w:rFonts w:ascii="Consolas" w:hAnsi="Consolas" w:cs="Consolas"/>
          <w:b/>
        </w:rPr>
        <w:t>-</w:t>
      </w:r>
      <w:r w:rsidR="008C10D3">
        <w:t>'</w:t>
      </w:r>
      <w:r>
        <w:t xml:space="preserve">. And since his headphones are </w:t>
      </w:r>
      <w:r w:rsidR="00DA647E">
        <w:t xml:space="preserve">very </w:t>
      </w:r>
      <w:r>
        <w:t xml:space="preserve">special they have a </w:t>
      </w:r>
      <w:r w:rsidRPr="00965A3E">
        <w:rPr>
          <w:b/>
        </w:rPr>
        <w:t>diameter</w:t>
      </w:r>
      <w:r>
        <w:t xml:space="preserve">. </w:t>
      </w:r>
      <w:r w:rsidR="00AD3685">
        <w:t xml:space="preserve">See the example below to better understand </w:t>
      </w:r>
      <w:r w:rsidR="00DA647E">
        <w:t>how the diameter affects the headphones' size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20"/>
      </w:tblGrid>
      <w:tr w:rsidR="008412D5" w:rsidTr="007874DE">
        <w:trPr>
          <w:jc w:val="center"/>
        </w:trPr>
        <w:tc>
          <w:tcPr>
            <w:tcW w:w="7020" w:type="dxa"/>
          </w:tcPr>
          <w:p w:rsidR="008412D5" w:rsidRPr="009A2424" w:rsidRDefault="008412D5" w:rsidP="008412D5">
            <w:pPr>
              <w:spacing w:after="0"/>
              <w:rPr>
                <w:rFonts w:ascii="Consolas" w:hAnsi="Consolas" w:cs="Consolas"/>
              </w:rPr>
            </w:pPr>
            <w:r w:rsidRPr="009A2424">
              <w:rPr>
                <w:rFonts w:ascii="Consolas" w:hAnsi="Consolas" w:cs="Consolas"/>
              </w:rPr>
              <w:t>--</w:t>
            </w:r>
            <w:r w:rsidRPr="0095323C">
              <w:rPr>
                <w:rFonts w:ascii="Consolas" w:hAnsi="Consolas" w:cs="Consolas"/>
                <w:highlight w:val="lightGray"/>
              </w:rPr>
              <w:t>*</w:t>
            </w:r>
            <w:r w:rsidRPr="009A2424">
              <w:rPr>
                <w:rFonts w:ascii="Consolas" w:hAnsi="Consolas" w:cs="Consolas"/>
              </w:rPr>
              <w:t>*****</w:t>
            </w:r>
            <w:r w:rsidRPr="009A2424">
              <w:rPr>
                <w:rFonts w:ascii="Consolas" w:hAnsi="Consolas" w:cs="Consolas"/>
                <w:b/>
                <w:color w:val="FF0000"/>
              </w:rPr>
              <w:t>*</w:t>
            </w:r>
            <w:r w:rsidRPr="009A2424">
              <w:rPr>
                <w:rFonts w:ascii="Consolas" w:hAnsi="Consolas" w:cs="Consolas"/>
              </w:rPr>
              <w:t xml:space="preserve">--   </w:t>
            </w:r>
          </w:p>
          <w:p w:rsidR="008412D5" w:rsidRPr="009A2424" w:rsidRDefault="008412D5" w:rsidP="008412D5">
            <w:pPr>
              <w:spacing w:before="0" w:after="0"/>
              <w:rPr>
                <w:rFonts w:ascii="Consolas" w:hAnsi="Consolas" w:cs="Consolas"/>
                <w:b/>
              </w:rPr>
            </w:pPr>
            <w:r w:rsidRPr="009A2424">
              <w:rPr>
                <w:rFonts w:ascii="Consolas" w:hAnsi="Consolas" w:cs="Consolas"/>
              </w:rPr>
              <w:t>--</w:t>
            </w:r>
            <w:r w:rsidRPr="0095323C">
              <w:rPr>
                <w:rFonts w:ascii="Consolas" w:hAnsi="Consolas" w:cs="Consolas"/>
                <w:highlight w:val="lightGray"/>
              </w:rPr>
              <w:t>*</w:t>
            </w:r>
            <w:r w:rsidRPr="009A2424">
              <w:rPr>
                <w:rFonts w:ascii="Consolas" w:hAnsi="Consolas" w:cs="Consolas"/>
              </w:rPr>
              <w:t>-----</w:t>
            </w:r>
            <w:r w:rsidRPr="009A2424">
              <w:rPr>
                <w:rFonts w:ascii="Consolas" w:hAnsi="Consolas" w:cs="Consolas"/>
                <w:b/>
                <w:color w:val="FF0000"/>
              </w:rPr>
              <w:t>*</w:t>
            </w:r>
            <w:r w:rsidRPr="009A2424">
              <w:rPr>
                <w:rFonts w:ascii="Consolas" w:hAnsi="Consolas" w:cs="Consolas"/>
              </w:rPr>
              <w:t xml:space="preserve">--   </w:t>
            </w:r>
            <w:r w:rsidRPr="009A2424">
              <w:rPr>
                <w:rFonts w:ascii="Consolas" w:hAnsi="Consolas" w:cs="Consolas"/>
                <w:b/>
              </w:rPr>
              <w:t xml:space="preserve">-&gt; </w:t>
            </w:r>
            <w:r w:rsidR="007874DE" w:rsidRPr="009A2424">
              <w:rPr>
                <w:rFonts w:ascii="Consolas" w:hAnsi="Consolas" w:cs="Consolas"/>
                <w:b/>
              </w:rPr>
              <w:t>height = 5</w:t>
            </w:r>
          </w:p>
          <w:p w:rsidR="008412D5" w:rsidRPr="009A2424" w:rsidRDefault="008412D5" w:rsidP="008412D5">
            <w:pPr>
              <w:spacing w:before="0" w:after="0"/>
              <w:rPr>
                <w:rFonts w:ascii="Consolas" w:hAnsi="Consolas" w:cs="Consolas"/>
              </w:rPr>
            </w:pPr>
            <w:r w:rsidRPr="009A2424">
              <w:rPr>
                <w:rFonts w:ascii="Consolas" w:hAnsi="Consolas" w:cs="Consolas"/>
              </w:rPr>
              <w:t>--</w:t>
            </w:r>
            <w:r w:rsidRPr="0095323C">
              <w:rPr>
                <w:rFonts w:ascii="Consolas" w:hAnsi="Consolas" w:cs="Consolas"/>
                <w:highlight w:val="lightGray"/>
              </w:rPr>
              <w:t>*</w:t>
            </w:r>
            <w:r w:rsidRPr="009A2424">
              <w:rPr>
                <w:rFonts w:ascii="Consolas" w:hAnsi="Consolas" w:cs="Consolas"/>
              </w:rPr>
              <w:t>-----</w:t>
            </w:r>
            <w:r w:rsidRPr="009A2424">
              <w:rPr>
                <w:rFonts w:ascii="Consolas" w:hAnsi="Consolas" w:cs="Consolas"/>
                <w:b/>
                <w:color w:val="FF0000"/>
              </w:rPr>
              <w:t>*</w:t>
            </w:r>
            <w:r w:rsidRPr="009A2424">
              <w:rPr>
                <w:rFonts w:ascii="Consolas" w:hAnsi="Consolas" w:cs="Consolas"/>
              </w:rPr>
              <w:t>--</w:t>
            </w:r>
          </w:p>
          <w:p w:rsidR="008412D5" w:rsidRPr="009A2424" w:rsidRDefault="008412D5" w:rsidP="008412D5">
            <w:pPr>
              <w:spacing w:before="0" w:after="0"/>
              <w:rPr>
                <w:rFonts w:ascii="Consolas" w:hAnsi="Consolas" w:cs="Consolas"/>
              </w:rPr>
            </w:pPr>
            <w:r w:rsidRPr="009A2424">
              <w:rPr>
                <w:rFonts w:ascii="Consolas" w:hAnsi="Consolas" w:cs="Consolas"/>
              </w:rPr>
              <w:t>--</w:t>
            </w:r>
            <w:r w:rsidRPr="0095323C">
              <w:rPr>
                <w:rFonts w:ascii="Consolas" w:hAnsi="Consolas" w:cs="Consolas"/>
                <w:highlight w:val="lightGray"/>
              </w:rPr>
              <w:t>*</w:t>
            </w:r>
            <w:r w:rsidRPr="009A2424">
              <w:rPr>
                <w:rFonts w:ascii="Consolas" w:hAnsi="Consolas" w:cs="Consolas"/>
              </w:rPr>
              <w:t>-----</w:t>
            </w:r>
            <w:r w:rsidRPr="009A2424">
              <w:rPr>
                <w:rFonts w:ascii="Consolas" w:hAnsi="Consolas" w:cs="Consolas"/>
                <w:b/>
                <w:color w:val="FF0000"/>
              </w:rPr>
              <w:t>*</w:t>
            </w:r>
            <w:r w:rsidRPr="009A2424">
              <w:rPr>
                <w:rFonts w:ascii="Consolas" w:hAnsi="Consolas" w:cs="Consolas"/>
              </w:rPr>
              <w:t>--</w:t>
            </w:r>
          </w:p>
          <w:p w:rsidR="008412D5" w:rsidRPr="009A2424" w:rsidRDefault="008412D5" w:rsidP="008412D5">
            <w:pPr>
              <w:spacing w:before="0" w:after="0"/>
              <w:rPr>
                <w:rFonts w:ascii="Consolas" w:hAnsi="Consolas" w:cs="Consolas"/>
              </w:rPr>
            </w:pPr>
            <w:r w:rsidRPr="009A2424">
              <w:rPr>
                <w:rFonts w:ascii="Consolas" w:hAnsi="Consolas" w:cs="Consolas"/>
              </w:rPr>
              <w:t>--</w:t>
            </w:r>
            <w:r w:rsidRPr="0095323C">
              <w:rPr>
                <w:rFonts w:ascii="Consolas" w:hAnsi="Consolas" w:cs="Consolas"/>
                <w:highlight w:val="lightGray"/>
              </w:rPr>
              <w:t>*</w:t>
            </w:r>
            <w:r w:rsidRPr="009A2424">
              <w:rPr>
                <w:rFonts w:ascii="Consolas" w:hAnsi="Consolas" w:cs="Consolas"/>
              </w:rPr>
              <w:t>-----</w:t>
            </w:r>
            <w:r w:rsidRPr="009A2424">
              <w:rPr>
                <w:rFonts w:ascii="Consolas" w:hAnsi="Consolas" w:cs="Consolas"/>
                <w:b/>
                <w:color w:val="FF0000"/>
              </w:rPr>
              <w:t>*</w:t>
            </w:r>
            <w:r w:rsidRPr="009A2424">
              <w:rPr>
                <w:rFonts w:ascii="Consolas" w:hAnsi="Consolas" w:cs="Consolas"/>
              </w:rPr>
              <w:t>--</w:t>
            </w:r>
          </w:p>
          <w:p w:rsidR="008412D5" w:rsidRPr="009A2424" w:rsidRDefault="008412D5" w:rsidP="008412D5">
            <w:pPr>
              <w:spacing w:before="0" w:after="0"/>
              <w:rPr>
                <w:rFonts w:ascii="Consolas" w:hAnsi="Consolas" w:cs="Consolas"/>
                <w:color w:val="000000" w:themeColor="text1"/>
              </w:rPr>
            </w:pPr>
            <w:r w:rsidRPr="009A2424">
              <w:rPr>
                <w:rFonts w:ascii="Consolas" w:hAnsi="Consolas" w:cs="Consolas"/>
                <w:color w:val="000000" w:themeColor="text1"/>
              </w:rPr>
              <w:t>--*-----</w:t>
            </w:r>
            <w:r w:rsidRPr="009A2424">
              <w:rPr>
                <w:rFonts w:ascii="Consolas" w:hAnsi="Consolas" w:cs="Consolas"/>
                <w:b/>
                <w:color w:val="000000" w:themeColor="text1"/>
                <w:highlight w:val="lightGray"/>
              </w:rPr>
              <w:t>*</w:t>
            </w:r>
            <w:r w:rsidRPr="009A2424">
              <w:rPr>
                <w:rFonts w:ascii="Consolas" w:hAnsi="Consolas" w:cs="Consolas"/>
                <w:color w:val="000000" w:themeColor="text1"/>
              </w:rPr>
              <w:t>--</w:t>
            </w:r>
          </w:p>
          <w:p w:rsidR="008412D5" w:rsidRPr="009A2424" w:rsidRDefault="008412D5" w:rsidP="008412D5">
            <w:pPr>
              <w:spacing w:before="0" w:after="0"/>
              <w:rPr>
                <w:rFonts w:ascii="Consolas" w:hAnsi="Consolas" w:cs="Consolas"/>
                <w:color w:val="000000" w:themeColor="text1"/>
              </w:rPr>
            </w:pPr>
            <w:r w:rsidRPr="009A2424">
              <w:rPr>
                <w:rFonts w:ascii="Consolas" w:hAnsi="Consolas" w:cs="Consolas"/>
                <w:color w:val="000000" w:themeColor="text1"/>
              </w:rPr>
              <w:t>-***---*</w:t>
            </w:r>
            <w:r w:rsidRPr="009A2424">
              <w:rPr>
                <w:rFonts w:ascii="Consolas" w:hAnsi="Consolas" w:cs="Consolas"/>
                <w:b/>
                <w:color w:val="000000" w:themeColor="text1"/>
                <w:highlight w:val="lightGray"/>
              </w:rPr>
              <w:t>*</w:t>
            </w:r>
            <w:r w:rsidRPr="009A2424">
              <w:rPr>
                <w:rFonts w:ascii="Consolas" w:hAnsi="Consolas" w:cs="Consolas"/>
                <w:color w:val="000000" w:themeColor="text1"/>
              </w:rPr>
              <w:t>*-</w:t>
            </w:r>
          </w:p>
          <w:p w:rsidR="008412D5" w:rsidRPr="009A2424" w:rsidRDefault="008412D5" w:rsidP="008412D5">
            <w:pPr>
              <w:spacing w:before="0" w:after="0"/>
              <w:rPr>
                <w:rFonts w:ascii="Consolas" w:hAnsi="Consolas" w:cs="Consolas"/>
                <w:color w:val="000000" w:themeColor="text1"/>
              </w:rPr>
            </w:pPr>
            <w:r w:rsidRPr="009A2424">
              <w:rPr>
                <w:rFonts w:ascii="Consolas" w:hAnsi="Consolas" w:cs="Consolas"/>
                <w:color w:val="000000" w:themeColor="text1"/>
              </w:rPr>
              <w:t>*****-</w:t>
            </w:r>
            <w:r w:rsidRPr="009A2424">
              <w:rPr>
                <w:rFonts w:ascii="Consolas" w:hAnsi="Consolas" w:cs="Consolas"/>
                <w:b/>
                <w:color w:val="000000" w:themeColor="text1"/>
                <w:highlight w:val="lightGray"/>
              </w:rPr>
              <w:t>*****</w:t>
            </w:r>
            <w:r w:rsidRPr="009A2424">
              <w:rPr>
                <w:rFonts w:ascii="Consolas" w:hAnsi="Consolas" w:cs="Consolas"/>
                <w:b/>
                <w:color w:val="000000" w:themeColor="text1"/>
              </w:rPr>
              <w:t xml:space="preserve">   -&gt; </w:t>
            </w:r>
            <w:r w:rsidR="007874DE" w:rsidRPr="009A2424">
              <w:rPr>
                <w:rFonts w:ascii="Consolas" w:hAnsi="Consolas" w:cs="Consolas"/>
                <w:b/>
                <w:color w:val="000000" w:themeColor="text1"/>
              </w:rPr>
              <w:t xml:space="preserve">horizontal </w:t>
            </w:r>
            <w:r w:rsidRPr="009A2424">
              <w:rPr>
                <w:rFonts w:ascii="Consolas" w:hAnsi="Consolas" w:cs="Consolas"/>
                <w:b/>
                <w:color w:val="000000" w:themeColor="text1"/>
              </w:rPr>
              <w:t xml:space="preserve">diameter </w:t>
            </w:r>
            <w:r w:rsidR="007874DE" w:rsidRPr="009A2424">
              <w:rPr>
                <w:rFonts w:ascii="Consolas" w:hAnsi="Consolas" w:cs="Consolas"/>
                <w:b/>
                <w:color w:val="000000" w:themeColor="text1"/>
              </w:rPr>
              <w:t>= 5</w:t>
            </w:r>
          </w:p>
          <w:p w:rsidR="008412D5" w:rsidRPr="009A2424" w:rsidRDefault="008412D5" w:rsidP="008412D5">
            <w:pPr>
              <w:spacing w:before="0" w:after="0"/>
              <w:rPr>
                <w:rFonts w:ascii="Consolas" w:hAnsi="Consolas" w:cs="Consolas"/>
                <w:color w:val="000000" w:themeColor="text1"/>
              </w:rPr>
            </w:pPr>
            <w:r w:rsidRPr="009A2424">
              <w:rPr>
                <w:rFonts w:ascii="Consolas" w:hAnsi="Consolas" w:cs="Consolas"/>
                <w:color w:val="000000" w:themeColor="text1"/>
              </w:rPr>
              <w:t>-***---*</w:t>
            </w:r>
            <w:r w:rsidRPr="009A2424">
              <w:rPr>
                <w:rFonts w:ascii="Consolas" w:hAnsi="Consolas" w:cs="Consolas"/>
                <w:b/>
                <w:color w:val="000000" w:themeColor="text1"/>
                <w:highlight w:val="lightGray"/>
              </w:rPr>
              <w:t>*</w:t>
            </w:r>
            <w:r w:rsidRPr="009A2424">
              <w:rPr>
                <w:rFonts w:ascii="Consolas" w:hAnsi="Consolas" w:cs="Consolas"/>
                <w:color w:val="000000" w:themeColor="text1"/>
              </w:rPr>
              <w:t xml:space="preserve">*-   </w:t>
            </w:r>
            <w:r w:rsidRPr="009A2424">
              <w:rPr>
                <w:rFonts w:ascii="Consolas" w:hAnsi="Consolas" w:cs="Consolas"/>
                <w:b/>
                <w:color w:val="000000" w:themeColor="text1"/>
              </w:rPr>
              <w:t xml:space="preserve">-&gt; </w:t>
            </w:r>
            <w:r w:rsidR="007874DE" w:rsidRPr="009A2424">
              <w:rPr>
                <w:rFonts w:ascii="Consolas" w:hAnsi="Consolas" w:cs="Consolas"/>
                <w:b/>
                <w:color w:val="000000" w:themeColor="text1"/>
              </w:rPr>
              <w:t xml:space="preserve">vertical </w:t>
            </w:r>
            <w:r w:rsidRPr="009A2424">
              <w:rPr>
                <w:rFonts w:ascii="Consolas" w:hAnsi="Consolas" w:cs="Consolas"/>
                <w:b/>
                <w:color w:val="000000" w:themeColor="text1"/>
              </w:rPr>
              <w:t xml:space="preserve">diameter </w:t>
            </w:r>
            <w:r w:rsidR="007874DE" w:rsidRPr="009A2424">
              <w:rPr>
                <w:rFonts w:ascii="Consolas" w:hAnsi="Consolas" w:cs="Consolas"/>
                <w:b/>
                <w:color w:val="000000" w:themeColor="text1"/>
              </w:rPr>
              <w:t>= 5</w:t>
            </w:r>
          </w:p>
          <w:p w:rsidR="008412D5" w:rsidRDefault="008412D5" w:rsidP="008412D5">
            <w:pPr>
              <w:spacing w:before="0"/>
            </w:pPr>
            <w:r w:rsidRPr="009A2424">
              <w:rPr>
                <w:rFonts w:ascii="Consolas" w:hAnsi="Consolas" w:cs="Consolas"/>
                <w:color w:val="000000" w:themeColor="text1"/>
              </w:rPr>
              <w:t>--*-----</w:t>
            </w:r>
            <w:r w:rsidRPr="009A2424">
              <w:rPr>
                <w:rFonts w:ascii="Consolas" w:hAnsi="Consolas" w:cs="Consolas"/>
                <w:b/>
                <w:color w:val="000000" w:themeColor="text1"/>
                <w:highlight w:val="lightGray"/>
              </w:rPr>
              <w:t>*</w:t>
            </w:r>
            <w:r w:rsidRPr="009A2424">
              <w:rPr>
                <w:rFonts w:ascii="Consolas" w:hAnsi="Consolas" w:cs="Consolas"/>
                <w:color w:val="000000" w:themeColor="text1"/>
              </w:rPr>
              <w:t>--</w:t>
            </w:r>
          </w:p>
        </w:tc>
      </w:tr>
    </w:tbl>
    <w:p w:rsidR="001501F0" w:rsidRPr="004C4E4A" w:rsidRDefault="001501F0" w:rsidP="00240DD9">
      <w:pPr>
        <w:pStyle w:val="Heading3"/>
        <w:keepNext w:val="0"/>
        <w:keepLines w:val="0"/>
        <w:spacing w:before="0" w:after="0"/>
        <w:rPr>
          <w:color w:val="auto"/>
          <w:sz w:val="24"/>
          <w:szCs w:val="24"/>
          <w:lang w:val="bg-BG"/>
        </w:rPr>
      </w:pPr>
      <w:r>
        <w:t>Input</w:t>
      </w:r>
    </w:p>
    <w:p w:rsidR="00C36370" w:rsidRPr="00552A9F" w:rsidRDefault="008412D5" w:rsidP="00240DD9">
      <w:pPr>
        <w:spacing w:after="0"/>
      </w:pPr>
      <w:r>
        <w:t>The i</w:t>
      </w:r>
      <w:r w:rsidRPr="00552A9F">
        <w:t xml:space="preserve">nput data </w:t>
      </w:r>
      <w:r>
        <w:t xml:space="preserve">consists of </w:t>
      </w:r>
      <w:r w:rsidR="00965A3E">
        <w:t xml:space="preserve">only </w:t>
      </w:r>
      <w:r>
        <w:t>1 line</w:t>
      </w:r>
      <w:r w:rsidR="00965A3E">
        <w:t>:</w:t>
      </w:r>
      <w:r>
        <w:t xml:space="preserve"> </w:t>
      </w:r>
      <w:r w:rsidRPr="00965A3E">
        <w:t xml:space="preserve">the </w:t>
      </w:r>
      <w:r>
        <w:rPr>
          <w:b/>
        </w:rPr>
        <w:t xml:space="preserve">diameter </w:t>
      </w:r>
      <w:r w:rsidRPr="00965A3E">
        <w:rPr>
          <w:noProof/>
        </w:rPr>
        <w:t>of Stamat's headphones</w:t>
      </w:r>
      <w:r>
        <w:t>.</w:t>
      </w:r>
    </w:p>
    <w:p w:rsidR="001501F0" w:rsidRPr="00D02D24" w:rsidRDefault="001501F0" w:rsidP="007874DE">
      <w:pPr>
        <w:pStyle w:val="Heading3"/>
        <w:spacing w:after="0"/>
      </w:pPr>
      <w:r>
        <w:t>Output</w:t>
      </w:r>
    </w:p>
    <w:p w:rsidR="008412D5" w:rsidRDefault="008412D5" w:rsidP="007874DE">
      <w:pPr>
        <w:spacing w:after="0"/>
      </w:pPr>
      <w:r w:rsidRPr="00552A9F">
        <w:t xml:space="preserve">The output data </w:t>
      </w:r>
      <w:r>
        <w:t>should be printed on the console.</w:t>
      </w:r>
    </w:p>
    <w:p w:rsidR="001501F0" w:rsidRDefault="001501F0" w:rsidP="001501F0">
      <w:pPr>
        <w:pStyle w:val="Heading3"/>
      </w:pPr>
      <w:r>
        <w:t>Constraints</w:t>
      </w:r>
    </w:p>
    <w:p w:rsidR="008412D5" w:rsidRDefault="008412D5" w:rsidP="008412D5">
      <w:pPr>
        <w:numPr>
          <w:ilvl w:val="0"/>
          <w:numId w:val="8"/>
        </w:numPr>
        <w:suppressAutoHyphens w:val="0"/>
        <w:spacing w:before="0" w:after="0"/>
        <w:jc w:val="left"/>
      </w:pPr>
      <w:r>
        <w:t xml:space="preserve">The </w:t>
      </w:r>
      <w:r>
        <w:rPr>
          <w:noProof/>
        </w:rPr>
        <w:t>diameter of Stamat's headphones</w:t>
      </w:r>
      <w:r>
        <w:t xml:space="preserve"> </w:t>
      </w:r>
      <w:r w:rsidR="00965A3E">
        <w:t>will always be an</w:t>
      </w:r>
      <w:r>
        <w:t xml:space="preserve"> </w:t>
      </w:r>
      <w:r w:rsidRPr="00DA647E">
        <w:rPr>
          <w:b/>
        </w:rPr>
        <w:t>odd number</w:t>
      </w:r>
      <w:r w:rsidR="00DA647E">
        <w:t xml:space="preserve"> in the </w:t>
      </w:r>
      <w:r w:rsidR="00DA647E">
        <w:rPr>
          <w:noProof/>
        </w:rPr>
        <w:t>range [3..29]</w:t>
      </w:r>
      <w:r>
        <w:rPr>
          <w:noProof/>
        </w:rPr>
        <w:t>.</w:t>
      </w:r>
    </w:p>
    <w:p w:rsidR="008412D5" w:rsidRPr="00552A9F" w:rsidRDefault="008412D5" w:rsidP="008412D5">
      <w:pPr>
        <w:numPr>
          <w:ilvl w:val="0"/>
          <w:numId w:val="8"/>
        </w:numPr>
        <w:suppressAutoHyphens w:val="0"/>
        <w:spacing w:before="0" w:after="0"/>
        <w:jc w:val="left"/>
      </w:pPr>
      <w:r w:rsidRPr="00552A9F">
        <w:rPr>
          <w:lang w:eastAsia="ja-JP"/>
        </w:rPr>
        <w:t>Allowed work time</w:t>
      </w:r>
      <w:r>
        <w:t xml:space="preserve">: 0.1 </w:t>
      </w:r>
      <w:r w:rsidRPr="00552A9F">
        <w:rPr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</w:p>
    <w:p w:rsidR="008412D5" w:rsidRDefault="008412D5" w:rsidP="008412D5">
      <w:pPr>
        <w:numPr>
          <w:ilvl w:val="0"/>
          <w:numId w:val="8"/>
        </w:numPr>
        <w:suppressAutoHyphens w:val="0"/>
        <w:spacing w:before="0" w:after="0"/>
        <w:jc w:val="left"/>
      </w:pPr>
      <w:r w:rsidRPr="00552A9F">
        <w:rPr>
          <w:lang w:eastAsia="ja-JP"/>
        </w:rPr>
        <w:t>Allowed memory</w:t>
      </w:r>
      <w:r w:rsidRPr="00552A9F">
        <w:t>: 16 MB.</w:t>
      </w:r>
    </w:p>
    <w:p w:rsidR="001501F0" w:rsidRDefault="001501F0" w:rsidP="001501F0">
      <w:pPr>
        <w:pStyle w:val="Heading3"/>
      </w:pPr>
      <w:r>
        <w:t>Examples</w:t>
      </w:r>
    </w:p>
    <w:tbl>
      <w:tblPr>
        <w:tblW w:w="6840" w:type="dxa"/>
        <w:tblInd w:w="100" w:type="dxa"/>
        <w:tblLook w:val="0000" w:firstRow="0" w:lastRow="0" w:firstColumn="0" w:lastColumn="0" w:noHBand="0" w:noVBand="0"/>
      </w:tblPr>
      <w:tblGrid>
        <w:gridCol w:w="826"/>
        <w:gridCol w:w="1784"/>
        <w:gridCol w:w="720"/>
        <w:gridCol w:w="810"/>
        <w:gridCol w:w="2700"/>
      </w:tblGrid>
      <w:tr w:rsidR="00A15A08" w:rsidRPr="00552A9F" w:rsidTr="00AD3685">
        <w:trPr>
          <w:trHeight w:val="144"/>
        </w:trPr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5A08" w:rsidRPr="00552A9F" w:rsidRDefault="00A15A08" w:rsidP="008412D5">
            <w:pPr>
              <w:spacing w:before="0" w:after="0"/>
              <w:jc w:val="center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5A08" w:rsidRPr="00552A9F" w:rsidRDefault="00A15A08" w:rsidP="008412D5">
            <w:pPr>
              <w:spacing w:before="0" w:after="0"/>
              <w:jc w:val="center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A08" w:rsidRDefault="00A15A08" w:rsidP="008412D5">
            <w:pPr>
              <w:spacing w:before="0" w:after="0"/>
              <w:jc w:val="center"/>
              <w:rPr>
                <w:rStyle w:val="Strong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A15A08" w:rsidRDefault="00A15A08" w:rsidP="008412D5">
            <w:pPr>
              <w:spacing w:before="0" w:after="0"/>
              <w:jc w:val="center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A15A08" w:rsidRDefault="00A15A08" w:rsidP="008412D5">
            <w:pPr>
              <w:spacing w:before="0" w:after="0"/>
              <w:jc w:val="center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</w:tr>
      <w:tr w:rsidR="00A15A08" w:rsidRPr="003D472C" w:rsidTr="009A2424">
        <w:trPr>
          <w:trHeight w:val="25"/>
        </w:trPr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08" w:rsidRPr="00240DD9" w:rsidRDefault="00A15A08" w:rsidP="00E6635D">
            <w:pPr>
              <w:spacing w:before="0" w:after="0"/>
              <w:rPr>
                <w:rFonts w:ascii="Consolas" w:hAnsi="Consolas" w:cs="Consolas"/>
              </w:rPr>
            </w:pPr>
            <w:r w:rsidRPr="00240DD9">
              <w:rPr>
                <w:rFonts w:ascii="Consolas" w:hAnsi="Consolas" w:cs="Consolas"/>
                <w:sz w:val="22"/>
                <w:szCs w:val="22"/>
              </w:rPr>
              <w:t>5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A08" w:rsidRPr="009A2424" w:rsidRDefault="00A15A08" w:rsidP="00E6635D">
            <w:pPr>
              <w:spacing w:before="0" w:after="0"/>
              <w:rPr>
                <w:rFonts w:ascii="Consolas" w:hAnsi="Consolas" w:cs="Consolas"/>
              </w:rPr>
            </w:pPr>
            <w:r w:rsidRPr="009A2424">
              <w:rPr>
                <w:rFonts w:ascii="Consolas" w:hAnsi="Consolas" w:cs="Consolas"/>
                <w:sz w:val="22"/>
                <w:szCs w:val="22"/>
              </w:rPr>
              <w:t>--*******--</w:t>
            </w:r>
          </w:p>
          <w:p w:rsidR="00A15A08" w:rsidRPr="009A2424" w:rsidRDefault="00A15A08" w:rsidP="00E6635D">
            <w:pPr>
              <w:spacing w:before="0" w:after="0"/>
              <w:rPr>
                <w:rFonts w:ascii="Consolas" w:hAnsi="Consolas" w:cs="Consolas"/>
              </w:rPr>
            </w:pPr>
            <w:r w:rsidRPr="009A2424">
              <w:rPr>
                <w:rFonts w:ascii="Consolas" w:hAnsi="Consolas" w:cs="Consolas"/>
                <w:sz w:val="22"/>
                <w:szCs w:val="22"/>
              </w:rPr>
              <w:t>--*-----*--</w:t>
            </w:r>
          </w:p>
          <w:p w:rsidR="00A15A08" w:rsidRPr="009A2424" w:rsidRDefault="00A15A08" w:rsidP="00E6635D">
            <w:pPr>
              <w:spacing w:before="0" w:after="0"/>
              <w:rPr>
                <w:rFonts w:ascii="Consolas" w:hAnsi="Consolas" w:cs="Consolas"/>
              </w:rPr>
            </w:pPr>
            <w:r w:rsidRPr="009A2424">
              <w:rPr>
                <w:rFonts w:ascii="Consolas" w:hAnsi="Consolas" w:cs="Consolas"/>
                <w:sz w:val="22"/>
                <w:szCs w:val="22"/>
              </w:rPr>
              <w:t>--*-----*--</w:t>
            </w:r>
          </w:p>
          <w:p w:rsidR="00A15A08" w:rsidRPr="009A2424" w:rsidRDefault="00A15A08" w:rsidP="00E6635D">
            <w:pPr>
              <w:spacing w:before="0" w:after="0"/>
              <w:rPr>
                <w:rFonts w:ascii="Consolas" w:hAnsi="Consolas" w:cs="Consolas"/>
              </w:rPr>
            </w:pPr>
            <w:r w:rsidRPr="009A2424">
              <w:rPr>
                <w:rFonts w:ascii="Consolas" w:hAnsi="Consolas" w:cs="Consolas"/>
                <w:sz w:val="22"/>
                <w:szCs w:val="22"/>
              </w:rPr>
              <w:t>--*-----*--</w:t>
            </w:r>
          </w:p>
          <w:p w:rsidR="00A15A08" w:rsidRPr="009A2424" w:rsidRDefault="00A15A08" w:rsidP="00E6635D">
            <w:pPr>
              <w:spacing w:before="0" w:after="0"/>
              <w:rPr>
                <w:rFonts w:ascii="Consolas" w:hAnsi="Consolas" w:cs="Consolas"/>
              </w:rPr>
            </w:pPr>
            <w:r w:rsidRPr="009A2424">
              <w:rPr>
                <w:rFonts w:ascii="Consolas" w:hAnsi="Consolas" w:cs="Consolas"/>
                <w:sz w:val="22"/>
                <w:szCs w:val="22"/>
              </w:rPr>
              <w:t>--*-----*--</w:t>
            </w:r>
          </w:p>
          <w:p w:rsidR="00A15A08" w:rsidRPr="009A2424" w:rsidRDefault="00A15A08" w:rsidP="00E6635D">
            <w:pPr>
              <w:spacing w:before="0" w:after="0"/>
              <w:rPr>
                <w:rFonts w:ascii="Consolas" w:hAnsi="Consolas" w:cs="Consolas"/>
              </w:rPr>
            </w:pPr>
            <w:r w:rsidRPr="009A2424">
              <w:rPr>
                <w:rFonts w:ascii="Consolas" w:hAnsi="Consolas" w:cs="Consolas"/>
                <w:sz w:val="22"/>
                <w:szCs w:val="22"/>
              </w:rPr>
              <w:t>--*-----*--</w:t>
            </w:r>
          </w:p>
          <w:p w:rsidR="00A15A08" w:rsidRPr="009A2424" w:rsidRDefault="00A15A08" w:rsidP="00E6635D">
            <w:pPr>
              <w:spacing w:before="0" w:after="0"/>
              <w:rPr>
                <w:rFonts w:ascii="Consolas" w:hAnsi="Consolas" w:cs="Consolas"/>
              </w:rPr>
            </w:pPr>
            <w:r w:rsidRPr="009A2424">
              <w:rPr>
                <w:rFonts w:ascii="Consolas" w:hAnsi="Consolas" w:cs="Consolas"/>
                <w:sz w:val="22"/>
                <w:szCs w:val="22"/>
              </w:rPr>
              <w:t>-***---***-</w:t>
            </w:r>
          </w:p>
          <w:p w:rsidR="00A15A08" w:rsidRPr="009A2424" w:rsidRDefault="00A15A08" w:rsidP="00E6635D">
            <w:pPr>
              <w:spacing w:before="0" w:after="0"/>
              <w:rPr>
                <w:rFonts w:ascii="Consolas" w:hAnsi="Consolas" w:cs="Consolas"/>
              </w:rPr>
            </w:pPr>
            <w:r w:rsidRPr="009A2424">
              <w:rPr>
                <w:rFonts w:ascii="Consolas" w:hAnsi="Consolas" w:cs="Consolas"/>
                <w:sz w:val="22"/>
                <w:szCs w:val="22"/>
              </w:rPr>
              <w:t>*****-*****</w:t>
            </w:r>
          </w:p>
          <w:p w:rsidR="00A15A08" w:rsidRPr="009A2424" w:rsidRDefault="00A15A08" w:rsidP="00E6635D">
            <w:pPr>
              <w:spacing w:before="0" w:after="0"/>
              <w:rPr>
                <w:rFonts w:ascii="Consolas" w:hAnsi="Consolas" w:cs="Consolas"/>
              </w:rPr>
            </w:pPr>
            <w:r w:rsidRPr="009A2424">
              <w:rPr>
                <w:rFonts w:ascii="Consolas" w:hAnsi="Consolas" w:cs="Consolas"/>
                <w:sz w:val="22"/>
                <w:szCs w:val="22"/>
              </w:rPr>
              <w:t>-***---***-</w:t>
            </w:r>
          </w:p>
          <w:p w:rsidR="00A15A08" w:rsidRPr="009A2424" w:rsidRDefault="00A15A08" w:rsidP="00E6635D">
            <w:pPr>
              <w:spacing w:before="0" w:after="0"/>
              <w:rPr>
                <w:rFonts w:ascii="Consolas" w:hAnsi="Consolas" w:cs="Consolas"/>
              </w:rPr>
            </w:pPr>
            <w:r w:rsidRPr="009A2424">
              <w:rPr>
                <w:rFonts w:ascii="Consolas" w:hAnsi="Consolas" w:cs="Consolas"/>
                <w:sz w:val="22"/>
                <w:szCs w:val="22"/>
              </w:rPr>
              <w:t>--*-----*--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5A08" w:rsidRPr="009A2424" w:rsidRDefault="00A15A08" w:rsidP="00E6635D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A15A08" w:rsidRPr="009A2424" w:rsidRDefault="00A15A08" w:rsidP="00E6635D">
            <w:pPr>
              <w:spacing w:before="0" w:after="0"/>
              <w:rPr>
                <w:rFonts w:ascii="Consolas" w:hAnsi="Consolas" w:cs="Consolas"/>
              </w:rPr>
            </w:pPr>
            <w:r w:rsidRPr="009A2424">
              <w:rPr>
                <w:rFonts w:ascii="Consolas" w:hAnsi="Consolas" w:cs="Consolas"/>
                <w:sz w:val="22"/>
                <w:szCs w:val="22"/>
              </w:rPr>
              <w:t>7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2424" w:rsidRPr="009A2424" w:rsidRDefault="009A2424" w:rsidP="009A2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before="0" w:after="0"/>
              <w:jc w:val="left"/>
              <w:rPr>
                <w:rFonts w:ascii="Consolas" w:eastAsia="Times New Roman" w:hAnsi="Consolas" w:cs="Consolas"/>
                <w:color w:val="auto"/>
              </w:rPr>
            </w:pPr>
            <w:r w:rsidRPr="009A2424">
              <w:rPr>
                <w:rFonts w:ascii="Consolas" w:eastAsia="Times New Roman" w:hAnsi="Consolas" w:cs="Consolas"/>
                <w:color w:val="auto"/>
                <w:sz w:val="22"/>
                <w:szCs w:val="22"/>
              </w:rPr>
              <w:t>---*********---</w:t>
            </w:r>
          </w:p>
          <w:p w:rsidR="009A2424" w:rsidRPr="009A2424" w:rsidRDefault="009A2424" w:rsidP="009A2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before="0" w:after="0"/>
              <w:jc w:val="left"/>
              <w:rPr>
                <w:rFonts w:ascii="Consolas" w:eastAsia="Times New Roman" w:hAnsi="Consolas" w:cs="Consolas"/>
                <w:color w:val="auto"/>
              </w:rPr>
            </w:pPr>
            <w:r w:rsidRPr="009A2424">
              <w:rPr>
                <w:rFonts w:ascii="Consolas" w:eastAsia="Times New Roman" w:hAnsi="Consolas" w:cs="Consolas"/>
                <w:color w:val="auto"/>
                <w:sz w:val="22"/>
                <w:szCs w:val="22"/>
              </w:rPr>
              <w:t>---*-------*---</w:t>
            </w:r>
          </w:p>
          <w:p w:rsidR="009A2424" w:rsidRPr="009A2424" w:rsidRDefault="009A2424" w:rsidP="009A2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before="0" w:after="0"/>
              <w:jc w:val="left"/>
              <w:rPr>
                <w:rFonts w:ascii="Consolas" w:eastAsia="Times New Roman" w:hAnsi="Consolas" w:cs="Consolas"/>
                <w:color w:val="auto"/>
              </w:rPr>
            </w:pPr>
            <w:r w:rsidRPr="009A2424">
              <w:rPr>
                <w:rFonts w:ascii="Consolas" w:eastAsia="Times New Roman" w:hAnsi="Consolas" w:cs="Consolas"/>
                <w:color w:val="auto"/>
                <w:sz w:val="22"/>
                <w:szCs w:val="22"/>
              </w:rPr>
              <w:t>---*-------*---</w:t>
            </w:r>
          </w:p>
          <w:p w:rsidR="009A2424" w:rsidRPr="009A2424" w:rsidRDefault="009A2424" w:rsidP="009A2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before="0" w:after="0"/>
              <w:jc w:val="left"/>
              <w:rPr>
                <w:rFonts w:ascii="Consolas" w:eastAsia="Times New Roman" w:hAnsi="Consolas" w:cs="Consolas"/>
                <w:color w:val="auto"/>
              </w:rPr>
            </w:pPr>
            <w:r w:rsidRPr="009A2424">
              <w:rPr>
                <w:rFonts w:ascii="Consolas" w:eastAsia="Times New Roman" w:hAnsi="Consolas" w:cs="Consolas"/>
                <w:color w:val="auto"/>
                <w:sz w:val="22"/>
                <w:szCs w:val="22"/>
              </w:rPr>
              <w:t>---*-------*---</w:t>
            </w:r>
          </w:p>
          <w:p w:rsidR="009A2424" w:rsidRPr="009A2424" w:rsidRDefault="009A2424" w:rsidP="009A2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before="0" w:after="0"/>
              <w:jc w:val="left"/>
              <w:rPr>
                <w:rFonts w:ascii="Consolas" w:eastAsia="Times New Roman" w:hAnsi="Consolas" w:cs="Consolas"/>
                <w:color w:val="auto"/>
              </w:rPr>
            </w:pPr>
            <w:r w:rsidRPr="009A2424">
              <w:rPr>
                <w:rFonts w:ascii="Consolas" w:eastAsia="Times New Roman" w:hAnsi="Consolas" w:cs="Consolas"/>
                <w:color w:val="auto"/>
                <w:sz w:val="22"/>
                <w:szCs w:val="22"/>
              </w:rPr>
              <w:t>---*-------*---</w:t>
            </w:r>
          </w:p>
          <w:p w:rsidR="009A2424" w:rsidRPr="009A2424" w:rsidRDefault="009A2424" w:rsidP="009A2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before="0" w:after="0"/>
              <w:jc w:val="left"/>
              <w:rPr>
                <w:rFonts w:ascii="Consolas" w:eastAsia="Times New Roman" w:hAnsi="Consolas" w:cs="Consolas"/>
                <w:color w:val="auto"/>
              </w:rPr>
            </w:pPr>
            <w:r w:rsidRPr="009A2424">
              <w:rPr>
                <w:rFonts w:ascii="Consolas" w:eastAsia="Times New Roman" w:hAnsi="Consolas" w:cs="Consolas"/>
                <w:color w:val="auto"/>
                <w:sz w:val="22"/>
                <w:szCs w:val="22"/>
              </w:rPr>
              <w:t>---*-------*---</w:t>
            </w:r>
          </w:p>
          <w:p w:rsidR="009A2424" w:rsidRPr="009A2424" w:rsidRDefault="009A2424" w:rsidP="009A2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before="0" w:after="0"/>
              <w:jc w:val="left"/>
              <w:rPr>
                <w:rFonts w:ascii="Consolas" w:eastAsia="Times New Roman" w:hAnsi="Consolas" w:cs="Consolas"/>
                <w:color w:val="auto"/>
              </w:rPr>
            </w:pPr>
            <w:r w:rsidRPr="009A2424">
              <w:rPr>
                <w:rFonts w:ascii="Consolas" w:eastAsia="Times New Roman" w:hAnsi="Consolas" w:cs="Consolas"/>
                <w:color w:val="auto"/>
                <w:sz w:val="22"/>
                <w:szCs w:val="22"/>
              </w:rPr>
              <w:t>---*-------*---</w:t>
            </w:r>
          </w:p>
          <w:p w:rsidR="009A2424" w:rsidRPr="009A2424" w:rsidRDefault="009A2424" w:rsidP="009A2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before="0" w:after="0"/>
              <w:jc w:val="left"/>
              <w:rPr>
                <w:rFonts w:ascii="Consolas" w:eastAsia="Times New Roman" w:hAnsi="Consolas" w:cs="Consolas"/>
                <w:color w:val="auto"/>
              </w:rPr>
            </w:pPr>
            <w:r w:rsidRPr="009A2424">
              <w:rPr>
                <w:rFonts w:ascii="Consolas" w:eastAsia="Times New Roman" w:hAnsi="Consolas" w:cs="Consolas"/>
                <w:color w:val="auto"/>
                <w:sz w:val="22"/>
                <w:szCs w:val="22"/>
              </w:rPr>
              <w:t>---*-------*---</w:t>
            </w:r>
          </w:p>
          <w:p w:rsidR="009A2424" w:rsidRPr="009A2424" w:rsidRDefault="009A2424" w:rsidP="009A2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before="0" w:after="0"/>
              <w:jc w:val="left"/>
              <w:rPr>
                <w:rFonts w:ascii="Consolas" w:eastAsia="Times New Roman" w:hAnsi="Consolas" w:cs="Consolas"/>
                <w:color w:val="auto"/>
              </w:rPr>
            </w:pPr>
            <w:r w:rsidRPr="009A2424">
              <w:rPr>
                <w:rFonts w:ascii="Consolas" w:eastAsia="Times New Roman" w:hAnsi="Consolas" w:cs="Consolas"/>
                <w:color w:val="auto"/>
                <w:sz w:val="22"/>
                <w:szCs w:val="22"/>
              </w:rPr>
              <w:t>--***-----***--</w:t>
            </w:r>
          </w:p>
          <w:p w:rsidR="009A2424" w:rsidRPr="009A2424" w:rsidRDefault="009A2424" w:rsidP="009A2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before="0" w:after="0"/>
              <w:jc w:val="left"/>
              <w:rPr>
                <w:rFonts w:ascii="Consolas" w:eastAsia="Times New Roman" w:hAnsi="Consolas" w:cs="Consolas"/>
                <w:color w:val="auto"/>
              </w:rPr>
            </w:pPr>
            <w:r w:rsidRPr="009A2424">
              <w:rPr>
                <w:rFonts w:ascii="Consolas" w:eastAsia="Times New Roman" w:hAnsi="Consolas" w:cs="Consolas"/>
                <w:color w:val="auto"/>
                <w:sz w:val="22"/>
                <w:szCs w:val="22"/>
              </w:rPr>
              <w:t>-*****---*****-</w:t>
            </w:r>
          </w:p>
          <w:p w:rsidR="009A2424" w:rsidRPr="009A2424" w:rsidRDefault="009A2424" w:rsidP="009A2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before="0" w:after="0"/>
              <w:jc w:val="left"/>
              <w:rPr>
                <w:rFonts w:ascii="Consolas" w:eastAsia="Times New Roman" w:hAnsi="Consolas" w:cs="Consolas"/>
                <w:color w:val="auto"/>
              </w:rPr>
            </w:pPr>
            <w:r w:rsidRPr="009A2424">
              <w:rPr>
                <w:rFonts w:ascii="Consolas" w:eastAsia="Times New Roman" w:hAnsi="Consolas" w:cs="Consolas"/>
                <w:color w:val="auto"/>
                <w:sz w:val="22"/>
                <w:szCs w:val="22"/>
              </w:rPr>
              <w:t>*******-*******</w:t>
            </w:r>
          </w:p>
          <w:p w:rsidR="009A2424" w:rsidRPr="009A2424" w:rsidRDefault="009A2424" w:rsidP="009A2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before="0" w:after="0"/>
              <w:jc w:val="left"/>
              <w:rPr>
                <w:rFonts w:ascii="Consolas" w:eastAsia="Times New Roman" w:hAnsi="Consolas" w:cs="Consolas"/>
                <w:color w:val="auto"/>
              </w:rPr>
            </w:pPr>
            <w:r w:rsidRPr="009A2424">
              <w:rPr>
                <w:rFonts w:ascii="Consolas" w:eastAsia="Times New Roman" w:hAnsi="Consolas" w:cs="Consolas"/>
                <w:color w:val="auto"/>
                <w:sz w:val="22"/>
                <w:szCs w:val="22"/>
              </w:rPr>
              <w:t>-*****---*****-</w:t>
            </w:r>
          </w:p>
          <w:p w:rsidR="009A2424" w:rsidRPr="009A2424" w:rsidRDefault="009A2424" w:rsidP="009A2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before="0" w:after="0"/>
              <w:jc w:val="left"/>
              <w:rPr>
                <w:rFonts w:ascii="Consolas" w:eastAsia="Times New Roman" w:hAnsi="Consolas" w:cs="Consolas"/>
                <w:color w:val="auto"/>
              </w:rPr>
            </w:pPr>
            <w:r w:rsidRPr="009A2424">
              <w:rPr>
                <w:rFonts w:ascii="Consolas" w:eastAsia="Times New Roman" w:hAnsi="Consolas" w:cs="Consolas"/>
                <w:color w:val="auto"/>
                <w:sz w:val="22"/>
                <w:szCs w:val="22"/>
              </w:rPr>
              <w:t>--***-----***--</w:t>
            </w:r>
          </w:p>
          <w:p w:rsidR="00A15A08" w:rsidRPr="009A2424" w:rsidRDefault="009A2424" w:rsidP="009A2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before="0" w:after="0"/>
              <w:jc w:val="left"/>
              <w:rPr>
                <w:rFonts w:ascii="Consolas" w:eastAsia="Times New Roman" w:hAnsi="Consolas" w:cs="Consolas"/>
                <w:color w:val="auto"/>
              </w:rPr>
            </w:pPr>
            <w:r w:rsidRPr="009A2424">
              <w:rPr>
                <w:rFonts w:ascii="Consolas" w:eastAsia="Times New Roman" w:hAnsi="Consolas" w:cs="Consolas"/>
                <w:color w:val="auto"/>
                <w:sz w:val="22"/>
                <w:szCs w:val="22"/>
              </w:rPr>
              <w:t>---*-------*---</w:t>
            </w:r>
          </w:p>
        </w:tc>
      </w:tr>
    </w:tbl>
    <w:p w:rsidR="000F6C66" w:rsidRPr="001501F0" w:rsidRDefault="000F6C66" w:rsidP="008412D5"/>
    <w:sectPr w:rsidR="000F6C66" w:rsidRPr="001501F0">
      <w:headerReference w:type="default" r:id="rId8"/>
      <w:footerReference w:type="default" r:id="rId9"/>
      <w:pgSz w:w="11906" w:h="16838"/>
      <w:pgMar w:top="624" w:right="737" w:bottom="1077" w:left="737" w:header="567" w:footer="10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7ED" w:rsidRDefault="002717ED">
      <w:pPr>
        <w:spacing w:before="0" w:after="0"/>
      </w:pPr>
      <w:r>
        <w:separator/>
      </w:r>
    </w:p>
  </w:endnote>
  <w:endnote w:type="continuationSeparator" w:id="0">
    <w:p w:rsidR="002717ED" w:rsidRDefault="002717E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970" w:rsidRPr="007A4970" w:rsidRDefault="002717ED" w:rsidP="007A4970">
    <w:pPr>
      <w:tabs>
        <w:tab w:val="center" w:pos="4680"/>
        <w:tab w:val="right" w:pos="9360"/>
      </w:tabs>
      <w:suppressAutoHyphens w:val="0"/>
      <w:spacing w:before="0" w:after="0"/>
      <w:jc w:val="left"/>
      <w:rPr>
        <w:rFonts w:asciiTheme="minorHAnsi" w:eastAsiaTheme="minorHAnsi" w:hAnsiTheme="minorHAnsi" w:cstheme="minorBidi"/>
        <w:color w:val="auto"/>
        <w:sz w:val="22"/>
        <w:szCs w:val="22"/>
        <w:lang w:val="bg-BG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85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" filled="f" stroked="f" strokeweight=".5pt">
          <v:textbox inset=".5mm,0,0,0">
            <w:txbxContent>
              <w:p w:rsidR="007A4970" w:rsidRDefault="007A4970" w:rsidP="007A4970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84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" filled="f" stroked="f" strokeweight=".5pt">
          <v:textbox inset="0,0,0,0">
            <w:txbxContent>
              <w:p w:rsidR="007A4970" w:rsidRPr="008C2B83" w:rsidRDefault="007A4970" w:rsidP="007A4970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9F4E74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9F4E74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83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inset=".5mm,1.2mm,.5mm,.5mm">
            <w:txbxContent>
              <w:p w:rsidR="007A4970" w:rsidRDefault="007A4970" w:rsidP="007A4970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A4970" w:rsidRDefault="007A4970" w:rsidP="007A4970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E572936" wp14:editId="10D4CEBE">
                      <wp:extent cx="200025" cy="200025"/>
                      <wp:effectExtent l="0" t="0" r="9525" b="9525"/>
                      <wp:docPr id="336" name="Picture 336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0C057F" wp14:editId="1B3BB500">
                      <wp:extent cx="200025" cy="200025"/>
                      <wp:effectExtent l="0" t="0" r="9525" b="9525"/>
                      <wp:docPr id="337" name="Picture 337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C9B8F00" wp14:editId="56C9D036">
                      <wp:extent cx="200025" cy="200025"/>
                      <wp:effectExtent l="0" t="0" r="9525" b="9525"/>
                      <wp:docPr id="338" name="Picture 33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7457FF6" wp14:editId="604AB9C3">
                      <wp:extent cx="200025" cy="200025"/>
                      <wp:effectExtent l="0" t="0" r="9525" b="9525"/>
                      <wp:docPr id="339" name="Picture 339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DC54CED" wp14:editId="0524E6D5">
                      <wp:extent cx="200025" cy="200025"/>
                      <wp:effectExtent l="0" t="0" r="9525" b="9525"/>
                      <wp:docPr id="340" name="Picture 340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3B83ED6" wp14:editId="7E4F8030">
                      <wp:extent cx="200025" cy="200025"/>
                      <wp:effectExtent l="0" t="0" r="9525" b="9525"/>
                      <wp:docPr id="341" name="Picture 341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AF5B9BB" wp14:editId="4FE3245B">
                      <wp:extent cx="200025" cy="200025"/>
                      <wp:effectExtent l="0" t="0" r="9525" b="9525"/>
                      <wp:docPr id="342" name="Picture 342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7F6A6B3" wp14:editId="2C661398">
                      <wp:extent cx="200025" cy="200025"/>
                      <wp:effectExtent l="0" t="0" r="9525" b="9525"/>
                      <wp:docPr id="343" name="Picture 343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30A7DA4" wp14:editId="2482EB19">
                      <wp:extent cx="200025" cy="200025"/>
                      <wp:effectExtent l="0" t="0" r="9525" b="9525"/>
                      <wp:docPr id="344" name="Picture 344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81F4D9" wp14:editId="0D9B0FB6">
                      <wp:extent cx="200025" cy="200025"/>
                      <wp:effectExtent l="0" t="0" r="9525" b="9525"/>
                      <wp:docPr id="345" name="Picture 345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82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" strokecolor="#f37123" strokeweight="1pt">
          <v:stroke endcap="round"/>
        </v:line>
      </w:pict>
    </w:r>
    <w:r>
      <w:rPr>
        <w:noProof/>
      </w:rPr>
      <w:pict>
        <v:shape id="Text Box 4" o:spid="_x0000_s2081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7A4970" w:rsidRDefault="007A4970" w:rsidP="007A4970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5ED2C3E" wp14:editId="66C71353">
                      <wp:extent cx="1360800" cy="439200"/>
                      <wp:effectExtent l="0" t="0" r="0" b="0"/>
                      <wp:docPr id="346" name="Picture 346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7ED" w:rsidRDefault="002717ED">
      <w:pPr>
        <w:spacing w:before="0" w:after="0"/>
      </w:pPr>
      <w:r>
        <w:separator/>
      </w:r>
    </w:p>
  </w:footnote>
  <w:footnote w:type="continuationSeparator" w:id="0">
    <w:p w:rsidR="002717ED" w:rsidRDefault="002717E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EAA" w:rsidRDefault="00414EA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42A68"/>
    <w:multiLevelType w:val="hybridMultilevel"/>
    <w:tmpl w:val="4688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F12A1"/>
    <w:multiLevelType w:val="hybridMultilevel"/>
    <w:tmpl w:val="C8B69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7C36AE3"/>
    <w:multiLevelType w:val="hybridMultilevel"/>
    <w:tmpl w:val="914E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EAA"/>
    <w:rsid w:val="000061D6"/>
    <w:rsid w:val="000529C6"/>
    <w:rsid w:val="0007348F"/>
    <w:rsid w:val="000803E6"/>
    <w:rsid w:val="000A4CD1"/>
    <w:rsid w:val="000E14F2"/>
    <w:rsid w:val="000E57AE"/>
    <w:rsid w:val="000F6C66"/>
    <w:rsid w:val="001153B0"/>
    <w:rsid w:val="001501F0"/>
    <w:rsid w:val="0019731D"/>
    <w:rsid w:val="001B26ED"/>
    <w:rsid w:val="00224D37"/>
    <w:rsid w:val="00240DD9"/>
    <w:rsid w:val="002470E6"/>
    <w:rsid w:val="002717ED"/>
    <w:rsid w:val="00293003"/>
    <w:rsid w:val="002A6C81"/>
    <w:rsid w:val="00370079"/>
    <w:rsid w:val="003B3FB3"/>
    <w:rsid w:val="003D575B"/>
    <w:rsid w:val="004016A6"/>
    <w:rsid w:val="00414EAA"/>
    <w:rsid w:val="004349D7"/>
    <w:rsid w:val="00441858"/>
    <w:rsid w:val="004524BE"/>
    <w:rsid w:val="00455A91"/>
    <w:rsid w:val="004930B4"/>
    <w:rsid w:val="004A116F"/>
    <w:rsid w:val="004D3069"/>
    <w:rsid w:val="0058570B"/>
    <w:rsid w:val="005933DF"/>
    <w:rsid w:val="005B3ECB"/>
    <w:rsid w:val="006358FF"/>
    <w:rsid w:val="006A1870"/>
    <w:rsid w:val="006E0B4B"/>
    <w:rsid w:val="006E6A90"/>
    <w:rsid w:val="006F45D2"/>
    <w:rsid w:val="007167B3"/>
    <w:rsid w:val="00736C53"/>
    <w:rsid w:val="00737775"/>
    <w:rsid w:val="00744153"/>
    <w:rsid w:val="007874DE"/>
    <w:rsid w:val="007A4970"/>
    <w:rsid w:val="007E5E4A"/>
    <w:rsid w:val="00830A9C"/>
    <w:rsid w:val="008412D5"/>
    <w:rsid w:val="008769BD"/>
    <w:rsid w:val="008B6576"/>
    <w:rsid w:val="008C10D3"/>
    <w:rsid w:val="008D67DE"/>
    <w:rsid w:val="0095323C"/>
    <w:rsid w:val="00965A3E"/>
    <w:rsid w:val="00996AA5"/>
    <w:rsid w:val="00996E87"/>
    <w:rsid w:val="009A1424"/>
    <w:rsid w:val="009A2424"/>
    <w:rsid w:val="009B71F1"/>
    <w:rsid w:val="009C48E0"/>
    <w:rsid w:val="009E3295"/>
    <w:rsid w:val="009F337C"/>
    <w:rsid w:val="009F3C5E"/>
    <w:rsid w:val="009F4E74"/>
    <w:rsid w:val="00A0436A"/>
    <w:rsid w:val="00A15A08"/>
    <w:rsid w:val="00A40F52"/>
    <w:rsid w:val="00A43E14"/>
    <w:rsid w:val="00AB23BA"/>
    <w:rsid w:val="00AD3685"/>
    <w:rsid w:val="00AD4592"/>
    <w:rsid w:val="00B073CE"/>
    <w:rsid w:val="00B24E2D"/>
    <w:rsid w:val="00BC1435"/>
    <w:rsid w:val="00BD3F7C"/>
    <w:rsid w:val="00BF38F4"/>
    <w:rsid w:val="00C03A90"/>
    <w:rsid w:val="00C2571C"/>
    <w:rsid w:val="00C36370"/>
    <w:rsid w:val="00C47F5D"/>
    <w:rsid w:val="00C55E74"/>
    <w:rsid w:val="00C72597"/>
    <w:rsid w:val="00D31F90"/>
    <w:rsid w:val="00D61B44"/>
    <w:rsid w:val="00DA647E"/>
    <w:rsid w:val="00DD56AE"/>
    <w:rsid w:val="00E001E5"/>
    <w:rsid w:val="00E64D33"/>
    <w:rsid w:val="00EA6E3B"/>
    <w:rsid w:val="00EB2700"/>
    <w:rsid w:val="00EF42A9"/>
    <w:rsid w:val="00F50F5F"/>
    <w:rsid w:val="00F74839"/>
    <w:rsid w:val="00F770C5"/>
    <w:rsid w:val="00F9156B"/>
    <w:rsid w:val="00F9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."/>
  <w:listSeparator w:val=","/>
  <w15:docId w15:val="{AD253F04-891F-4AC6-A87B-D244EC77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24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7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636E3-9BE8-4AC6-961C-D7E0319E6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</Company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 Basics course Sofware University SoftUni programming software development education training</cp:keywords>
  <dc:description>http://softuni.bg/courses/csharp-basics/</dc:description>
  <cp:lastModifiedBy>Lee sin</cp:lastModifiedBy>
  <cp:revision>174</cp:revision>
  <cp:lastPrinted>2014-02-12T16:33:00Z</cp:lastPrinted>
  <dcterms:created xsi:type="dcterms:W3CDTF">2013-11-06T12:04:00Z</dcterms:created>
  <dcterms:modified xsi:type="dcterms:W3CDTF">2014-12-18T14:43:00Z</dcterms:modified>
  <dc:language>bg-BG</dc:language>
</cp:coreProperties>
</file>