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Exercices – Chapitre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Faire l’organigramme qui permet de demander 3 chiffres et en faire l’addition.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Faire l’organigramme qui permet de faire une boucle de 0 à 50 qui additionne les chiffres pairs, 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afficher le résultat par la suite.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Faire l’organigramme qui 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Initialise une variable à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utilise une boucle de répétition FOR pour faire une répétition jusqu’à la variable initialisée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1 est plus petit ou égal à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Dans la boucle de répétition, soustraire 3 à chaque itération et afficher le contenu de la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Faire l’organigramme de la question 3 avec une boucle WHILE.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Modifier votre pseudocode de la question 3 pour utiliser une boucle FOR.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 Module principal (Fonction 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Dois demander à l’utilisateur 3 nombres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Appeler le module A en lui donnant en paramètre les deux premiers chiffres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Prendre le retour du module, et soustraire au troisième nombre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 Module A (Fonction secondaire)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Prend deux chiffres en paramètre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Faire une multiplication entre les deux nombres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Retourner la multiplication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075"/>
  </w:style>
  <w:style w:type="paragraph" w:styleId="Heading1">
    <w:name w:val="heading 1"/>
    <w:basedOn w:val="Normal"/>
    <w:next w:val="Normal"/>
    <w:link w:val="Heading1Char"/>
    <w:uiPriority w:val="9"/>
    <w:qFormat w:val="1"/>
    <w:rsid w:val="00D804B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804BE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zw4nb0bcI0L2czKoiKl1we4fw==">AMUW2mU1juAingtSNkhfFeKDH2lUYzMl2QrIWgJmf1KKBBg7kbKJhcGW2Pp1tayn+u0nrAzHuULY89nLcVpd0ONNI4IOJFE7bRc8mFDxAVLN70n/i3UO6JI=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2019-08-25T18:33:00Z</dcterms:created>
  <dc:creator>pat renaud</dc:creator>
</cp:coreProperties>
</file>