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460B7" w14:textId="77777777" w:rsidR="000A7838" w:rsidRPr="00026B1B" w:rsidRDefault="000A7838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14:paraId="69B41962" w14:textId="21C96609" w:rsidR="00002E32" w:rsidRPr="00026B1B" w:rsidRDefault="00026B1B" w:rsidP="00593C4E">
      <w:pPr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TEST*:</w:t>
      </w:r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Thực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hiện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tốt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các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chỉ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đạo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phòng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chống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dịch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bệnh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COVID–19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của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chính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phủ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và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nhà</w:t>
      </w:r>
      <w:proofErr w:type="spellEnd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02E32" w:rsidRPr="00026B1B"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b/>
          <w:bCs/>
          <w:color w:val="1D2129"/>
          <w:sz w:val="28"/>
          <w:szCs w:val="28"/>
          <w:shd w:val="clear" w:color="auto" w:fill="FFFFFF"/>
        </w:rPr>
        <w:t>!</w:t>
      </w:r>
    </w:p>
    <w:p w14:paraId="27623A70" w14:textId="77777777" w:rsidR="00002E32" w:rsidRPr="00026B1B" w:rsidRDefault="00002E32" w:rsidP="00593C4E">
      <w:p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</w:p>
    <w:p w14:paraId="35C4F0C4" w14:textId="78CF3D94" w:rsidR="000A7838" w:rsidRPr="00026B1B" w:rsidRDefault="000A7838" w:rsidP="00593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6B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nay (23/4/2020)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sẽ dừng thực hiện giãn cách xã hội. Bi quyết định đi ra ngoài để gặp lại Lema. Tuy nhiên, khi được nghe đến chuyện gặp lại,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Lema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nốt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gi</w:t>
      </w:r>
      <w:r w:rsidR="00593C4E" w:rsidRPr="00026B1B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ra.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, Bi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Lem</w:t>
      </w:r>
      <w:bookmarkStart w:id="0" w:name="_GoBack"/>
      <w:bookmarkEnd w:id="0"/>
      <w:r w:rsidRPr="00026B1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93C4E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C4E" w:rsidRPr="00026B1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gỡ</w:t>
      </w:r>
      <w:r w:rsidR="00593C4E" w:rsidRPr="00026B1B">
        <w:rPr>
          <w:rFonts w:ascii="Times New Roman" w:hAnsi="Times New Roman" w:cs="Times New Roman"/>
          <w:sz w:val="28"/>
          <w:szCs w:val="28"/>
        </w:rPr>
        <w:t xml:space="preserve"> vui vẻ </w:t>
      </w:r>
      <w:r w:rsidRPr="00026B1B">
        <w:rPr>
          <w:rFonts w:ascii="Times New Roman" w:hAnsi="Times New Roman" w:cs="Times New Roman"/>
          <w:sz w:val="28"/>
          <w:szCs w:val="28"/>
        </w:rPr>
        <w:t>THỰC HIỆN TỐT CÁC CHỈ ĐẠO PHÒNG CHỐNG DỊCH BÊNH COVID-19 CỦA CHÍNH PHỦ VÀ NHÀ NƯỚC</w:t>
      </w:r>
      <w:r w:rsidR="00593C4E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C4E" w:rsidRPr="00026B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93C4E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C4E" w:rsidRPr="00026B1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93C4E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C4E" w:rsidRPr="00026B1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1DA" w:rsidRPr="00026B1B">
        <w:rPr>
          <w:rFonts w:ascii="Times New Roman" w:hAnsi="Times New Roman" w:cs="Times New Roman"/>
          <w:sz w:val="28"/>
          <w:szCs w:val="28"/>
        </w:rPr>
        <w:t>.</w:t>
      </w:r>
    </w:p>
    <w:p w14:paraId="5F554E71" w14:textId="2648F95A" w:rsidR="000A7838" w:rsidRPr="00026B1B" w:rsidRDefault="000A7838" w:rsidP="000A78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6B1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>:</w:t>
      </w:r>
    </w:p>
    <w:p w14:paraId="5ABDE4CD" w14:textId="5A8C3411" w:rsidR="00C770CC" w:rsidRPr="00026B1B" w:rsidRDefault="000A7838" w:rsidP="00C770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6B1B">
        <w:rPr>
          <w:rFonts w:ascii="Times New Roman" w:hAnsi="Times New Roman" w:cs="Times New Roman"/>
          <w:sz w:val="28"/>
          <w:szCs w:val="28"/>
        </w:rPr>
        <w:t>Lema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Nhiêm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r w:rsidRPr="00026B1B">
        <w:rPr>
          <w:rFonts w:ascii="Times New Roman" w:hAnsi="Times New Roman" w:cs="Times New Roman"/>
          <w:sz w:val="28"/>
          <w:szCs w:val="28"/>
        </w:rPr>
        <w:t>Bi</w:t>
      </w:r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, </w:t>
      </w:r>
      <w:r w:rsidRPr="00026B1B">
        <w:rPr>
          <w:rFonts w:ascii="Times New Roman" w:hAnsi="Times New Roman" w:cs="Times New Roman"/>
          <w:sz w:val="28"/>
          <w:szCs w:val="28"/>
        </w:rPr>
        <w:t>Bi</w:t>
      </w:r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C770CC" w:rsidRPr="00026B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770CC" w:rsidRPr="00026B1B">
        <w:rPr>
          <w:rFonts w:ascii="Times New Roman" w:hAnsi="Times New Roman" w:cs="Times New Roman"/>
          <w:sz w:val="28"/>
          <w:szCs w:val="28"/>
        </w:rPr>
        <w:t xml:space="preserve"> m, in ra -1.</w:t>
      </w:r>
    </w:p>
    <w:p w14:paraId="41FF7825" w14:textId="77777777" w:rsidR="00C770CC" w:rsidRPr="00026B1B" w:rsidRDefault="00C770CC" w:rsidP="00C770CC">
      <w:pPr>
        <w:rPr>
          <w:rFonts w:ascii="Times New Roman" w:hAnsi="Times New Roman" w:cs="Times New Roman"/>
          <w:b/>
          <w:sz w:val="28"/>
          <w:szCs w:val="28"/>
        </w:rPr>
      </w:pPr>
      <w:r w:rsidRPr="00026B1B">
        <w:rPr>
          <w:rFonts w:ascii="Times New Roman" w:hAnsi="Times New Roman" w:cs="Times New Roman"/>
          <w:b/>
          <w:sz w:val="28"/>
          <w:szCs w:val="28"/>
        </w:rPr>
        <w:t>Input</w:t>
      </w:r>
    </w:p>
    <w:p w14:paraId="00B0FDF5" w14:textId="77777777" w:rsidR="00C770CC" w:rsidRPr="00026B1B" w:rsidRDefault="00C770CC" w:rsidP="00C770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6B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6B1B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026B1B">
        <w:rPr>
          <w:rFonts w:ascii="Times New Roman" w:hAnsi="Times New Roman" w:cs="Times New Roman"/>
          <w:sz w:val="28"/>
          <w:szCs w:val="28"/>
        </w:rPr>
        <w:t xml:space="preserve"> (1 &lt;=  n, m &lt;= 10^8)</w:t>
      </w:r>
    </w:p>
    <w:p w14:paraId="210B63AB" w14:textId="77777777" w:rsidR="00C770CC" w:rsidRPr="00026B1B" w:rsidRDefault="00C770CC" w:rsidP="00C770CC">
      <w:pPr>
        <w:rPr>
          <w:rFonts w:ascii="Times New Roman" w:hAnsi="Times New Roman" w:cs="Times New Roman"/>
          <w:b/>
          <w:sz w:val="28"/>
          <w:szCs w:val="28"/>
        </w:rPr>
      </w:pPr>
      <w:r w:rsidRPr="00026B1B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CFB4B6C" w14:textId="77777777" w:rsidR="00C770CC" w:rsidRPr="00026B1B" w:rsidRDefault="00C770CC" w:rsidP="00C770CC">
      <w:pPr>
        <w:rPr>
          <w:rFonts w:ascii="Times New Roman" w:hAnsi="Times New Roman" w:cs="Times New Roman"/>
          <w:sz w:val="28"/>
          <w:szCs w:val="28"/>
        </w:rPr>
      </w:pPr>
      <w:r w:rsidRPr="00026B1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1B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026B1B">
        <w:rPr>
          <w:rFonts w:ascii="Times New Roman" w:hAnsi="Times New Roman" w:cs="Times New Roman"/>
          <w:sz w:val="28"/>
          <w:szCs w:val="28"/>
        </w:rPr>
        <w:t>.</w:t>
      </w:r>
    </w:p>
    <w:p w14:paraId="5F894B55" w14:textId="77777777" w:rsidR="00AC4A0A" w:rsidRPr="00026B1B" w:rsidRDefault="00713D85">
      <w:pPr>
        <w:rPr>
          <w:rFonts w:ascii="Times New Roman" w:hAnsi="Times New Roman" w:cs="Times New Roman"/>
          <w:b/>
          <w:sz w:val="28"/>
          <w:szCs w:val="28"/>
        </w:rPr>
      </w:pPr>
      <w:r w:rsidRPr="00026B1B">
        <w:rPr>
          <w:rFonts w:ascii="Times New Roman" w:hAnsi="Times New Roman" w:cs="Times New Roman"/>
          <w:b/>
          <w:sz w:val="28"/>
          <w:szCs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DB6D01" w:rsidRPr="00026B1B" w14:paraId="466E51BD" w14:textId="77777777" w:rsidTr="00DB6D01">
        <w:trPr>
          <w:trHeight w:val="557"/>
        </w:trPr>
        <w:tc>
          <w:tcPr>
            <w:tcW w:w="2981" w:type="dxa"/>
          </w:tcPr>
          <w:p w14:paraId="311BDCFD" w14:textId="77777777" w:rsidR="00DB6D01" w:rsidRPr="00026B1B" w:rsidRDefault="00DB6D0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26B1B">
              <w:rPr>
                <w:rFonts w:ascii="Courier New" w:hAnsi="Courier New" w:cs="Courier New"/>
                <w:sz w:val="28"/>
                <w:szCs w:val="28"/>
              </w:rPr>
              <w:t>Input</w:t>
            </w:r>
          </w:p>
        </w:tc>
        <w:tc>
          <w:tcPr>
            <w:tcW w:w="2981" w:type="dxa"/>
          </w:tcPr>
          <w:p w14:paraId="14F998F9" w14:textId="77777777" w:rsidR="00DB6D01" w:rsidRPr="00026B1B" w:rsidRDefault="00DB6D0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26B1B">
              <w:rPr>
                <w:rFonts w:ascii="Courier New" w:hAnsi="Courier New" w:cs="Courier New"/>
                <w:sz w:val="28"/>
                <w:szCs w:val="28"/>
              </w:rPr>
              <w:t>Output</w:t>
            </w:r>
          </w:p>
        </w:tc>
      </w:tr>
      <w:tr w:rsidR="00DB6D01" w:rsidRPr="00026B1B" w14:paraId="2EE34A46" w14:textId="77777777" w:rsidTr="00C770CC">
        <w:trPr>
          <w:trHeight w:val="607"/>
        </w:trPr>
        <w:tc>
          <w:tcPr>
            <w:tcW w:w="2981" w:type="dxa"/>
          </w:tcPr>
          <w:p w14:paraId="11428BDE" w14:textId="77777777" w:rsidR="00DB6D01" w:rsidRPr="00026B1B" w:rsidRDefault="00C770C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26B1B">
              <w:rPr>
                <w:rFonts w:ascii="Courier New" w:hAnsi="Courier New" w:cs="Courier New"/>
                <w:sz w:val="28"/>
                <w:szCs w:val="28"/>
              </w:rPr>
              <w:t>120 51840</w:t>
            </w:r>
          </w:p>
        </w:tc>
        <w:tc>
          <w:tcPr>
            <w:tcW w:w="2981" w:type="dxa"/>
          </w:tcPr>
          <w:p w14:paraId="40FC6CB6" w14:textId="77777777" w:rsidR="00DB6D01" w:rsidRPr="00026B1B" w:rsidRDefault="00C770C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26B1B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</w:tbl>
    <w:p w14:paraId="60A53632" w14:textId="77777777" w:rsidR="007D4FE2" w:rsidRPr="00026B1B" w:rsidRDefault="007D4FE2">
      <w:pPr>
        <w:rPr>
          <w:rFonts w:ascii="Times New Roman" w:hAnsi="Times New Roman" w:cs="Times New Roman"/>
          <w:sz w:val="28"/>
          <w:szCs w:val="28"/>
        </w:rPr>
      </w:pPr>
    </w:p>
    <w:sectPr w:rsidR="007D4FE2" w:rsidRPr="0002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C8"/>
    <w:rsid w:val="00002E32"/>
    <w:rsid w:val="00026B1B"/>
    <w:rsid w:val="00091C66"/>
    <w:rsid w:val="000A7838"/>
    <w:rsid w:val="002A7945"/>
    <w:rsid w:val="00593C4E"/>
    <w:rsid w:val="006E3921"/>
    <w:rsid w:val="00713D85"/>
    <w:rsid w:val="007D4FE2"/>
    <w:rsid w:val="0081359D"/>
    <w:rsid w:val="008C6890"/>
    <w:rsid w:val="009D10C8"/>
    <w:rsid w:val="00AC4A0A"/>
    <w:rsid w:val="00B651DA"/>
    <w:rsid w:val="00BB4CC9"/>
    <w:rsid w:val="00C770CC"/>
    <w:rsid w:val="00C868E8"/>
    <w:rsid w:val="00DB6D01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69A3"/>
  <w15:docId w15:val="{FD972139-5991-4292-828B-7565982C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C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70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83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A943-4D80-4485-81D6-432AEA59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Quang Trần</cp:lastModifiedBy>
  <cp:revision>14</cp:revision>
  <dcterms:created xsi:type="dcterms:W3CDTF">2017-02-08T16:18:00Z</dcterms:created>
  <dcterms:modified xsi:type="dcterms:W3CDTF">2020-04-23T11:15:00Z</dcterms:modified>
</cp:coreProperties>
</file>