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Host your WordPress project on infrastructure designed for faster WordPress. From enhanced CPU and memory to fast SSD data response times, your WordPress site benefits from faster loading times. This leads to an improved user experience and a better Google ranking.</w:t>
      </w:r>
    </w:p>
    <w:p>
      <w:pPr>
        <w:rPr>
          <w:rFonts w:hint="default"/>
        </w:rPr>
      </w:pPr>
    </w:p>
    <w:p>
      <w:pPr>
        <w:rPr>
          <w:rFonts w:hint="default"/>
          <w:lang w:val="en"/>
        </w:rPr>
      </w:pPr>
      <w:r>
        <w:rPr>
          <w:rFonts w:hint="default"/>
          <w:lang w:val="en"/>
        </w:rPr>
        <w:t>All our servers run Openlitespeed with http/2 support. The highest of security standards are maintained. You will not find unwanted bloatware or modules on our hosting platform. We maintain very transparent pricing. There are no unexpected changes in pricing after first renewal. Moreover there is a 48 hour full refund window.</w:t>
      </w:r>
    </w:p>
    <w:p>
      <w:pPr>
        <w:rPr>
          <w:rFonts w:hint="default"/>
        </w:rPr>
      </w:pPr>
    </w:p>
    <w:p>
      <w:pPr>
        <w:numPr>
          <w:ilvl w:val="0"/>
          <w:numId w:val="1"/>
        </w:numPr>
        <w:ind w:left="420" w:leftChars="0" w:hanging="420" w:firstLineChars="0"/>
        <w:rPr>
          <w:rFonts w:hint="default"/>
        </w:rPr>
      </w:pPr>
      <w:r>
        <w:rPr>
          <w:rFonts w:hint="default"/>
        </w:rPr>
        <w:t>Enhanced CPU and memory</w:t>
      </w:r>
    </w:p>
    <w:p>
      <w:pPr>
        <w:numPr>
          <w:ilvl w:val="0"/>
          <w:numId w:val="1"/>
        </w:numPr>
        <w:ind w:left="420" w:leftChars="0" w:hanging="420" w:firstLineChars="0"/>
        <w:rPr>
          <w:rFonts w:hint="default"/>
        </w:rPr>
      </w:pPr>
      <w:r>
        <w:rPr>
          <w:rFonts w:hint="default"/>
        </w:rPr>
        <w:t>PHP with OPcache</w:t>
      </w:r>
    </w:p>
    <w:p>
      <w:pPr>
        <w:numPr>
          <w:ilvl w:val="0"/>
          <w:numId w:val="1"/>
        </w:numPr>
        <w:ind w:left="420" w:leftChars="0" w:hanging="420" w:firstLineChars="0"/>
      </w:pPr>
      <w:r>
        <w:rPr>
          <w:rFonts w:hint="default"/>
        </w:rPr>
        <w:t>Gzip and http/2</w:t>
      </w:r>
    </w:p>
    <w:p>
      <w:pPr>
        <w:numPr>
          <w:ilvl w:val="0"/>
          <w:numId w:val="1"/>
        </w:numPr>
        <w:ind w:left="420" w:leftChars="0" w:hanging="420" w:firstLineChars="0"/>
      </w:pPr>
      <w:r>
        <w:rPr>
          <w:rFonts w:hint="default"/>
        </w:rPr>
        <w:t>SSD Storage</w:t>
      </w:r>
    </w:p>
    <w:p>
      <w:pPr>
        <w:numPr>
          <w:numId w:val="0"/>
        </w:numPr>
        <w:rPr>
          <w:rFonts w:hint="default"/>
        </w:rPr>
      </w:pPr>
    </w:p>
    <w:p>
      <w:pPr>
        <w:numPr>
          <w:numId w:val="0"/>
        </w:numPr>
        <w:rPr>
          <w:rFonts w:hint="default"/>
          <w:lang w:val="en"/>
        </w:rPr>
      </w:pPr>
      <w:r>
        <w:rPr>
          <w:rFonts w:hint="default"/>
          <w:lang w:val="en"/>
        </w:rPr>
        <w:t>Does my plan auto-renew?</w:t>
      </w:r>
    </w:p>
    <w:p>
      <w:pPr>
        <w:numPr>
          <w:numId w:val="0"/>
        </w:numPr>
        <w:rPr>
          <w:rFonts w:hint="default"/>
          <w:lang w:val="en"/>
        </w:rPr>
      </w:pPr>
      <w:r>
        <w:rPr>
          <w:rFonts w:hint="default"/>
          <w:lang w:val="en"/>
        </w:rPr>
        <w:t xml:space="preserve">No. </w:t>
      </w:r>
      <w:r>
        <w:rPr>
          <w:rFonts w:hint="default"/>
        </w:rPr>
        <w:t xml:space="preserve">Plans </w:t>
      </w:r>
      <w:r>
        <w:rPr>
          <w:rFonts w:hint="default"/>
          <w:lang w:val="en"/>
        </w:rPr>
        <w:t>do not</w:t>
      </w:r>
      <w:r>
        <w:rPr>
          <w:rFonts w:hint="default"/>
        </w:rPr>
        <w:t xml:space="preserve"> renew annually</w:t>
      </w:r>
      <w:r>
        <w:rPr>
          <w:rFonts w:hint="default"/>
          <w:lang w:val="en"/>
        </w:rPr>
        <w:t xml:space="preserve">. </w:t>
      </w:r>
      <w:r>
        <w:rPr>
          <w:rFonts w:hint="default"/>
        </w:rPr>
        <w:t>If your p</w:t>
      </w:r>
      <w:r>
        <w:rPr>
          <w:rFonts w:hint="default"/>
          <w:lang w:val="en"/>
        </w:rPr>
        <w:t>lan needs renewal we will let you know a month in advance.</w:t>
      </w:r>
    </w:p>
    <w:p>
      <w:pPr>
        <w:numPr>
          <w:numId w:val="0"/>
        </w:numPr>
        <w:rPr>
          <w:rFonts w:hint="default"/>
          <w:lang w:val="en"/>
        </w:rPr>
      </w:pPr>
    </w:p>
    <w:p>
      <w:pPr>
        <w:numPr>
          <w:numId w:val="0"/>
        </w:numPr>
        <w:rPr>
          <w:rFonts w:hint="default"/>
          <w:lang w:val="en"/>
        </w:rPr>
      </w:pPr>
      <w:r>
        <w:rPr>
          <w:rFonts w:hint="default"/>
          <w:lang w:val="en"/>
        </w:rPr>
        <w:t>Can I cancel my plan?</w:t>
      </w:r>
    </w:p>
    <w:p>
      <w:pPr>
        <w:numPr>
          <w:numId w:val="0"/>
        </w:numPr>
        <w:rPr>
          <w:rFonts w:hint="default"/>
          <w:lang w:val="en"/>
        </w:rPr>
      </w:pPr>
      <w:r>
        <w:rPr>
          <w:rFonts w:hint="default"/>
          <w:lang w:val="en"/>
        </w:rPr>
        <w:t>Yes. Within 48 hours of issue you can cancel your plan. We will provide you with a full refund.</w:t>
      </w:r>
    </w:p>
    <w:p>
      <w:pPr>
        <w:numPr>
          <w:numId w:val="0"/>
        </w:numPr>
        <w:rPr>
          <w:rFonts w:hint="default"/>
          <w:lang w:val="en"/>
        </w:rPr>
      </w:pPr>
    </w:p>
    <w:p>
      <w:pPr>
        <w:numPr>
          <w:numId w:val="0"/>
        </w:numPr>
        <w:rPr>
          <w:rFonts w:hint="default"/>
          <w:lang w:val="en"/>
        </w:rPr>
      </w:pPr>
      <w:r>
        <w:rPr>
          <w:rFonts w:hint="default"/>
          <w:lang w:val="en"/>
        </w:rPr>
        <w:t>Do you provide email accounts?</w:t>
      </w:r>
    </w:p>
    <w:p>
      <w:pPr>
        <w:numPr>
          <w:numId w:val="0"/>
        </w:numPr>
        <w:rPr>
          <w:rFonts w:hint="default"/>
          <w:lang w:val="en"/>
        </w:rPr>
      </w:pPr>
      <w:r>
        <w:rPr>
          <w:rFonts w:hint="default"/>
          <w:lang w:val="en"/>
        </w:rPr>
        <w:t>No, we do not provide any associated email accounts. In case you have a requirement for more than 10 email accounts or large volume email storage, contact us for a quote.</w:t>
      </w:r>
    </w:p>
    <w:p>
      <w:pPr>
        <w:numPr>
          <w:numId w:val="0"/>
        </w:numPr>
        <w:rPr>
          <w:rFonts w:hint="default"/>
          <w:lang w:val="en"/>
        </w:rPr>
      </w:pPr>
    </w:p>
    <w:p>
      <w:pPr>
        <w:numPr>
          <w:numId w:val="0"/>
        </w:numPr>
        <w:rPr>
          <w:rFonts w:hint="default"/>
          <w:lang w:val="en"/>
        </w:rPr>
      </w:pPr>
      <w:r>
        <w:rPr>
          <w:rFonts w:hint="default"/>
          <w:lang w:val="en"/>
        </w:rPr>
        <w:t>Does your subscription price increase after the first renewal?</w:t>
      </w:r>
    </w:p>
    <w:p>
      <w:pPr>
        <w:numPr>
          <w:numId w:val="0"/>
        </w:numPr>
        <w:rPr>
          <w:rFonts w:hint="default"/>
          <w:lang w:val="en"/>
        </w:rPr>
      </w:pPr>
      <w:r>
        <w:rPr>
          <w:rFonts w:hint="default"/>
          <w:lang w:val="en"/>
        </w:rPr>
        <w:t>We do not follow that policy. Our price remains constant unless there is a major change in currency value. But generally it remains steady.</w:t>
      </w:r>
    </w:p>
    <w:p>
      <w:pPr>
        <w:numPr>
          <w:numId w:val="0"/>
        </w:numPr>
        <w:rPr>
          <w:rFonts w:hint="default"/>
          <w:lang w:val="en"/>
        </w:rPr>
      </w:pPr>
    </w:p>
    <w:p>
      <w:pPr>
        <w:numPr>
          <w:numId w:val="0"/>
        </w:numPr>
        <w:rPr>
          <w:rFonts w:hint="default"/>
          <w:lang w:val="en"/>
        </w:rPr>
      </w:pPr>
      <w:r>
        <w:rPr>
          <w:rFonts w:hint="default"/>
          <w:color w:val="0000FF"/>
          <w:lang w:val="en"/>
        </w:rPr>
        <w:t>* Remove GSTIN from contact form</w:t>
      </w:r>
    </w:p>
    <w:p>
      <w:pPr>
        <w:numPr>
          <w:numId w:val="0"/>
        </w:numPr>
        <w:rPr>
          <w:rFonts w:hint="default"/>
          <w:lang w:val="en"/>
        </w:rPr>
      </w:pPr>
    </w:p>
    <w:p>
      <w:pPr>
        <w:numPr>
          <w:numId w:val="0"/>
        </w:numPr>
        <w:rPr>
          <w:rFonts w:hint="default"/>
          <w:lang w:val="en"/>
        </w:rPr>
      </w:pPr>
      <w:r>
        <w:rPr>
          <w:rFonts w:hint="default"/>
          <w:lang w:val="en"/>
        </w:rPr>
        <w:t>Plans:</w:t>
      </w:r>
    </w:p>
    <w:p>
      <w:pPr>
        <w:numPr>
          <w:numId w:val="0"/>
        </w:numPr>
        <w:rPr>
          <w:rFonts w:hint="default"/>
          <w:lang w:val="en"/>
        </w:rPr>
      </w:pPr>
    </w:p>
    <w:p>
      <w:pPr>
        <w:numPr>
          <w:ilvl w:val="0"/>
          <w:numId w:val="2"/>
        </w:numPr>
        <w:rPr>
          <w:rFonts w:hint="default"/>
          <w:lang w:val="en"/>
        </w:rPr>
      </w:pPr>
      <w:r>
        <w:rPr>
          <w:rFonts w:hint="default"/>
          <w:lang w:val="en"/>
        </w:rPr>
        <w:t>Trial: Free</w:t>
      </w:r>
    </w:p>
    <w:p>
      <w:pPr>
        <w:numPr>
          <w:numId w:val="0"/>
        </w:numPr>
        <w:rPr>
          <w:rFonts w:hint="default"/>
          <w:lang w:val="en"/>
        </w:rPr>
      </w:pPr>
      <w:r>
        <w:rPr>
          <w:rFonts w:hint="default"/>
          <w:lang w:val="en"/>
        </w:rPr>
        <w:t>- No custom domain, will be subdomain of *.signifi.org.</w:t>
      </w:r>
    </w:p>
    <w:p>
      <w:pPr>
        <w:numPr>
          <w:numId w:val="0"/>
        </w:numPr>
        <w:rPr>
          <w:rFonts w:hint="default"/>
          <w:lang w:val="en"/>
        </w:rPr>
      </w:pPr>
      <w:r>
        <w:rPr>
          <w:rFonts w:hint="default"/>
          <w:lang w:val="en"/>
        </w:rPr>
        <w:t>- Free SSL</w:t>
      </w:r>
    </w:p>
    <w:p>
      <w:pPr>
        <w:numPr>
          <w:numId w:val="0"/>
        </w:numPr>
        <w:rPr>
          <w:rFonts w:hint="default"/>
          <w:lang w:val="en"/>
        </w:rPr>
      </w:pPr>
      <w:r>
        <w:rPr>
          <w:rFonts w:hint="default"/>
          <w:lang w:val="en"/>
        </w:rPr>
        <w:t>- SFTP access</w:t>
      </w:r>
    </w:p>
    <w:p>
      <w:pPr>
        <w:numPr>
          <w:numId w:val="0"/>
        </w:numPr>
        <w:rPr>
          <w:rFonts w:hint="default"/>
          <w:lang w:val="en"/>
        </w:rPr>
      </w:pPr>
      <w:r>
        <w:rPr>
          <w:rFonts w:hint="default"/>
          <w:lang w:val="en"/>
        </w:rPr>
        <w:t>- 1 database provided</w:t>
      </w:r>
    </w:p>
    <w:p>
      <w:pPr>
        <w:numPr>
          <w:numId w:val="0"/>
        </w:numPr>
        <w:rPr>
          <w:rFonts w:hint="default"/>
          <w:lang w:val="en"/>
        </w:rPr>
      </w:pPr>
      <w:r>
        <w:rPr>
          <w:rFonts w:hint="default"/>
          <w:lang w:val="en"/>
        </w:rPr>
        <w:t>- No support</w:t>
      </w:r>
    </w:p>
    <w:p>
      <w:pPr>
        <w:numPr>
          <w:numId w:val="0"/>
        </w:numPr>
        <w:rPr>
          <w:rFonts w:hint="default"/>
          <w:lang w:val="en"/>
        </w:rPr>
      </w:pPr>
    </w:p>
    <w:p>
      <w:pPr>
        <w:numPr>
          <w:ilvl w:val="0"/>
          <w:numId w:val="2"/>
        </w:numPr>
        <w:ind w:left="0" w:leftChars="0" w:firstLine="0" w:firstLineChars="0"/>
        <w:rPr>
          <w:rFonts w:hint="default"/>
          <w:lang w:val="en"/>
        </w:rPr>
      </w:pPr>
      <w:r>
        <w:rPr>
          <w:rFonts w:hint="default"/>
          <w:lang w:val="en"/>
        </w:rPr>
        <w:t>Basic: Rs. 150 (per month, billed annually)</w:t>
      </w:r>
    </w:p>
    <w:p>
      <w:pPr>
        <w:numPr>
          <w:numId w:val="0"/>
        </w:numPr>
        <w:ind w:leftChars="0"/>
        <w:rPr>
          <w:rFonts w:hint="default"/>
          <w:lang w:val="en"/>
        </w:rPr>
      </w:pPr>
      <w:r>
        <w:rPr>
          <w:rFonts w:hint="default"/>
          <w:lang w:val="en"/>
        </w:rPr>
        <w:t>- Use your domain name (only one)</w:t>
      </w:r>
    </w:p>
    <w:p>
      <w:pPr>
        <w:numPr>
          <w:numId w:val="0"/>
        </w:numPr>
        <w:ind w:leftChars="0"/>
        <w:rPr>
          <w:rFonts w:hint="default"/>
          <w:lang w:val="en"/>
        </w:rPr>
      </w:pPr>
      <w:r>
        <w:rPr>
          <w:rFonts w:hint="default"/>
          <w:lang w:val="en"/>
        </w:rPr>
        <w:t>- Free SSL</w:t>
      </w:r>
    </w:p>
    <w:p>
      <w:pPr>
        <w:numPr>
          <w:numId w:val="0"/>
        </w:numPr>
        <w:ind w:leftChars="0"/>
        <w:rPr>
          <w:rFonts w:hint="default"/>
          <w:lang w:val="en"/>
        </w:rPr>
      </w:pPr>
      <w:r>
        <w:rPr>
          <w:rFonts w:hint="default"/>
          <w:lang w:val="en"/>
        </w:rPr>
        <w:t>- Control Panel access</w:t>
      </w:r>
    </w:p>
    <w:p>
      <w:pPr>
        <w:numPr>
          <w:numId w:val="0"/>
        </w:numPr>
        <w:ind w:leftChars="0"/>
        <w:rPr>
          <w:rFonts w:hint="default"/>
          <w:lang w:val="en"/>
        </w:rPr>
      </w:pPr>
      <w:r>
        <w:rPr>
          <w:rFonts w:hint="default"/>
          <w:lang w:val="en"/>
        </w:rPr>
        <w:t>- SFTP access</w:t>
      </w:r>
    </w:p>
    <w:p>
      <w:pPr>
        <w:numPr>
          <w:numId w:val="0"/>
        </w:numPr>
        <w:ind w:leftChars="0"/>
        <w:rPr>
          <w:rFonts w:hint="default"/>
          <w:lang w:val="en"/>
        </w:rPr>
      </w:pPr>
      <w:r>
        <w:rPr>
          <w:rFonts w:hint="default"/>
          <w:lang w:val="en"/>
        </w:rPr>
        <w:t>- One Click WordPress, Joomla, Prestashop, Git, Magento installer</w:t>
      </w:r>
    </w:p>
    <w:p>
      <w:pPr>
        <w:numPr>
          <w:numId w:val="0"/>
        </w:numPr>
        <w:ind w:leftChars="0"/>
        <w:rPr>
          <w:rFonts w:hint="default"/>
          <w:lang w:val="en"/>
        </w:rPr>
      </w:pPr>
      <w:r>
        <w:rPr>
          <w:rFonts w:hint="default"/>
          <w:lang w:val="en"/>
        </w:rPr>
        <w:t>- 24x7 Email support</w:t>
      </w:r>
    </w:p>
    <w:p>
      <w:pPr>
        <w:numPr>
          <w:numId w:val="0"/>
        </w:numPr>
        <w:ind w:leftChars="0"/>
        <w:rPr>
          <w:rFonts w:hint="default"/>
          <w:lang w:val="en"/>
        </w:rPr>
      </w:pPr>
      <w:r>
        <w:rPr>
          <w:rFonts w:hint="default"/>
          <w:lang w:val="en"/>
        </w:rPr>
        <w:t xml:space="preserve">- 5GB SSD </w:t>
      </w:r>
    </w:p>
    <w:p>
      <w:pPr>
        <w:numPr>
          <w:numId w:val="0"/>
        </w:numPr>
        <w:ind w:leftChars="0"/>
        <w:rPr>
          <w:rFonts w:hint="default"/>
          <w:lang w:val="en"/>
        </w:rPr>
      </w:pPr>
    </w:p>
    <w:p>
      <w:pPr>
        <w:numPr>
          <w:ilvl w:val="0"/>
          <w:numId w:val="2"/>
        </w:numPr>
        <w:ind w:left="0" w:leftChars="0" w:firstLine="0" w:firstLineChars="0"/>
        <w:rPr>
          <w:rFonts w:hint="default"/>
          <w:lang w:val="en"/>
        </w:rPr>
      </w:pPr>
      <w:r>
        <w:rPr>
          <w:rFonts w:hint="default"/>
          <w:lang w:val="en"/>
        </w:rPr>
        <w:t>Reseller: Rs. 4000 (per month, billed annually)</w:t>
      </w:r>
    </w:p>
    <w:p>
      <w:pPr>
        <w:numPr>
          <w:numId w:val="0"/>
        </w:numPr>
        <w:ind w:leftChars="0"/>
        <w:rPr>
          <w:rFonts w:hint="default"/>
          <w:lang w:val="en"/>
        </w:rPr>
      </w:pPr>
      <w:r>
        <w:rPr>
          <w:rFonts w:hint="default"/>
          <w:lang w:val="en"/>
        </w:rPr>
        <w:t>- Unlimited domain support</w:t>
      </w:r>
    </w:p>
    <w:p>
      <w:pPr>
        <w:numPr>
          <w:numId w:val="0"/>
        </w:numPr>
        <w:ind w:leftChars="0"/>
        <w:rPr>
          <w:rFonts w:hint="default"/>
          <w:lang w:val="en"/>
        </w:rPr>
      </w:pPr>
      <w:r>
        <w:rPr>
          <w:rFonts w:hint="default"/>
          <w:lang w:val="en"/>
        </w:rPr>
        <w:t>- Free SSL for every domain</w:t>
      </w:r>
    </w:p>
    <w:p>
      <w:pPr>
        <w:numPr>
          <w:numId w:val="0"/>
        </w:numPr>
        <w:ind w:leftChars="0"/>
        <w:rPr>
          <w:rFonts w:hint="default"/>
          <w:lang w:val="en"/>
        </w:rPr>
      </w:pPr>
      <w:r>
        <w:rPr>
          <w:rFonts w:hint="default"/>
          <w:lang w:val="en"/>
        </w:rPr>
        <w:t>- Control Panel Reseller access</w:t>
      </w:r>
    </w:p>
    <w:p>
      <w:pPr>
        <w:numPr>
          <w:numId w:val="0"/>
        </w:numPr>
        <w:ind w:leftChars="0"/>
        <w:rPr>
          <w:rFonts w:hint="default"/>
          <w:lang w:val="en"/>
        </w:rPr>
      </w:pPr>
      <w:r>
        <w:rPr>
          <w:rFonts w:hint="default"/>
          <w:lang w:val="en"/>
        </w:rPr>
        <w:t>- SFTP/SSH access</w:t>
      </w:r>
    </w:p>
    <w:p>
      <w:pPr>
        <w:numPr>
          <w:numId w:val="0"/>
        </w:numPr>
        <w:ind w:leftChars="0"/>
        <w:rPr>
          <w:rFonts w:hint="default"/>
          <w:lang w:val="en"/>
        </w:rPr>
      </w:pPr>
      <w:r>
        <w:rPr>
          <w:rFonts w:hint="default"/>
          <w:lang w:val="en"/>
        </w:rPr>
        <w:t>- One Click WordPress, Joomla, Prestashop, Git, Magento installer</w:t>
      </w:r>
    </w:p>
    <w:p>
      <w:pPr>
        <w:numPr>
          <w:numId w:val="0"/>
        </w:numPr>
        <w:ind w:leftChars="0"/>
        <w:rPr>
          <w:rFonts w:hint="default"/>
          <w:lang w:val="en"/>
        </w:rPr>
      </w:pPr>
      <w:r>
        <w:rPr>
          <w:rFonts w:hint="default"/>
          <w:lang w:val="en"/>
        </w:rPr>
        <w:t>- 24x7 Email support</w:t>
      </w:r>
    </w:p>
    <w:p>
      <w:pPr>
        <w:numPr>
          <w:ilvl w:val="0"/>
          <w:numId w:val="0"/>
        </w:numPr>
        <w:ind w:leftChars="0"/>
        <w:rPr>
          <w:rFonts w:hint="default"/>
          <w:lang w:val="en"/>
        </w:rPr>
      </w:pPr>
      <w:r>
        <w:rPr>
          <w:rFonts w:hint="default"/>
          <w:lang w:val="en"/>
        </w:rPr>
        <w:t>- 9-5 weekdays telephone support</w:t>
      </w:r>
    </w:p>
    <w:p>
      <w:pPr>
        <w:numPr>
          <w:numId w:val="0"/>
        </w:numPr>
        <w:ind w:leftChars="0"/>
        <w:rPr>
          <w:rFonts w:hint="default"/>
          <w:lang w:val="en"/>
        </w:rPr>
      </w:pPr>
    </w:p>
    <w:p>
      <w:pPr>
        <w:numPr>
          <w:numId w:val="0"/>
        </w:numPr>
        <w:ind w:leftChars="0"/>
        <w:rPr>
          <w:rFonts w:hint="default"/>
          <w:lang w:val="en"/>
        </w:rPr>
      </w:pPr>
      <w:r>
        <w:rPr>
          <w:rFonts w:hint="default"/>
          <w:lang w:val="en"/>
        </w:rPr>
        <w:t>- 150GB SSD</w:t>
      </w:r>
    </w:p>
    <w:p>
      <w:pPr>
        <w:numPr>
          <w:numId w:val="0"/>
        </w:numPr>
        <w:ind w:leftChars="0"/>
        <w:rPr>
          <w:rFonts w:hint="default"/>
          <w:lang w:val="en"/>
        </w:rPr>
      </w:pPr>
    </w:p>
    <w:p>
      <w:pPr>
        <w:numPr>
          <w:ilvl w:val="0"/>
          <w:numId w:val="2"/>
        </w:numPr>
        <w:ind w:left="0" w:leftChars="0" w:firstLine="0" w:firstLineChars="0"/>
        <w:rPr>
          <w:rFonts w:hint="default"/>
          <w:lang w:val="en"/>
        </w:rPr>
      </w:pPr>
      <w:r>
        <w:rPr>
          <w:rFonts w:hint="default"/>
          <w:lang w:val="en"/>
        </w:rPr>
        <w:t>Enterprise: Rs. 16,000 (billed monthly)</w:t>
      </w:r>
    </w:p>
    <w:p>
      <w:pPr>
        <w:numPr>
          <w:ilvl w:val="0"/>
          <w:numId w:val="0"/>
        </w:numPr>
        <w:ind w:leftChars="0"/>
        <w:rPr>
          <w:rFonts w:hint="default"/>
          <w:lang w:val="en"/>
        </w:rPr>
      </w:pPr>
      <w:r>
        <w:rPr>
          <w:rFonts w:hint="default"/>
          <w:lang w:val="en"/>
        </w:rPr>
        <w:t>- Unlimited domain support</w:t>
      </w:r>
    </w:p>
    <w:p>
      <w:pPr>
        <w:numPr>
          <w:ilvl w:val="0"/>
          <w:numId w:val="0"/>
        </w:numPr>
        <w:ind w:leftChars="0"/>
        <w:rPr>
          <w:rFonts w:hint="default"/>
          <w:lang w:val="en"/>
        </w:rPr>
      </w:pPr>
      <w:r>
        <w:rPr>
          <w:rFonts w:hint="default"/>
          <w:lang w:val="en"/>
        </w:rPr>
        <w:t>- Free SSL for every domain</w:t>
      </w:r>
    </w:p>
    <w:p>
      <w:pPr>
        <w:numPr>
          <w:ilvl w:val="0"/>
          <w:numId w:val="0"/>
        </w:numPr>
        <w:ind w:leftChars="0"/>
        <w:rPr>
          <w:rFonts w:hint="default"/>
          <w:lang w:val="en"/>
        </w:rPr>
      </w:pPr>
      <w:r>
        <w:rPr>
          <w:rFonts w:hint="default"/>
          <w:lang w:val="en"/>
        </w:rPr>
        <w:t>- Control Panel admin access</w:t>
      </w:r>
    </w:p>
    <w:p>
      <w:pPr>
        <w:numPr>
          <w:ilvl w:val="0"/>
          <w:numId w:val="0"/>
        </w:numPr>
        <w:ind w:leftChars="0"/>
        <w:rPr>
          <w:rFonts w:hint="default"/>
          <w:lang w:val="en"/>
        </w:rPr>
      </w:pPr>
      <w:r>
        <w:rPr>
          <w:rFonts w:hint="default"/>
          <w:lang w:val="en"/>
        </w:rPr>
        <w:t>- SFTP/SSH access</w:t>
      </w:r>
    </w:p>
    <w:p>
      <w:pPr>
        <w:numPr>
          <w:ilvl w:val="0"/>
          <w:numId w:val="0"/>
        </w:numPr>
        <w:ind w:leftChars="0"/>
        <w:rPr>
          <w:rFonts w:hint="default"/>
          <w:lang w:val="en"/>
        </w:rPr>
      </w:pPr>
      <w:r>
        <w:rPr>
          <w:rFonts w:hint="default"/>
          <w:lang w:val="en"/>
        </w:rPr>
        <w:t>- One Click WordPress, Joomla, Prestashop, Git, Magento installer</w:t>
      </w:r>
    </w:p>
    <w:p>
      <w:pPr>
        <w:numPr>
          <w:ilvl w:val="0"/>
          <w:numId w:val="0"/>
        </w:numPr>
        <w:ind w:leftChars="0"/>
        <w:rPr>
          <w:rFonts w:hint="default"/>
          <w:lang w:val="en"/>
        </w:rPr>
      </w:pPr>
      <w:r>
        <w:rPr>
          <w:rFonts w:hint="default"/>
          <w:lang w:val="en"/>
        </w:rPr>
        <w:t>- 24x7 Email support</w:t>
      </w:r>
    </w:p>
    <w:p>
      <w:pPr>
        <w:numPr>
          <w:ilvl w:val="0"/>
          <w:numId w:val="0"/>
        </w:numPr>
        <w:ind w:leftChars="0"/>
        <w:rPr>
          <w:rFonts w:hint="default"/>
          <w:lang w:val="en"/>
        </w:rPr>
      </w:pPr>
      <w:r>
        <w:rPr>
          <w:rFonts w:hint="default"/>
          <w:lang w:val="en"/>
        </w:rPr>
        <w:t>- 9am</w:t>
      </w:r>
      <w:bookmarkStart w:id="0" w:name="_GoBack"/>
      <w:bookmarkEnd w:id="0"/>
      <w:r>
        <w:rPr>
          <w:rFonts w:hint="default"/>
          <w:lang w:val="en"/>
        </w:rPr>
        <w:t>-5pm weekdays telephone support</w:t>
      </w:r>
    </w:p>
    <w:p>
      <w:pPr>
        <w:numPr>
          <w:ilvl w:val="0"/>
          <w:numId w:val="0"/>
        </w:numPr>
        <w:ind w:leftChars="0"/>
        <w:rPr>
          <w:rFonts w:hint="default"/>
          <w:lang w:val="en"/>
        </w:rPr>
      </w:pPr>
      <w:r>
        <w:rPr>
          <w:rFonts w:hint="default"/>
          <w:lang w:val="en"/>
        </w:rPr>
        <w:t>- 20 hour developer support</w:t>
      </w:r>
    </w:p>
    <w:p>
      <w:pPr>
        <w:numPr>
          <w:ilvl w:val="0"/>
          <w:numId w:val="0"/>
        </w:numPr>
        <w:ind w:leftChars="0"/>
        <w:rPr>
          <w:rFonts w:hint="default"/>
          <w:lang w:val="en"/>
        </w:rPr>
      </w:pPr>
      <w:r>
        <w:rPr>
          <w:rFonts w:hint="default"/>
          <w:lang w:val="en"/>
        </w:rPr>
        <w:t>- 300GB SSD</w:t>
      </w:r>
    </w:p>
    <w:p>
      <w:pPr>
        <w:numPr>
          <w:numId w:val="0"/>
        </w:numPr>
        <w:ind w:leftChars="0"/>
        <w:rPr>
          <w:rFonts w:hint="default"/>
          <w:lang w:val="en"/>
        </w:rPr>
      </w:pPr>
      <w:r>
        <w:rPr>
          <w:rFonts w:hint="default"/>
          <w:lang w:val="en"/>
        </w:rPr>
        <w:t xml:space="preserve"> </w:t>
      </w:r>
    </w:p>
    <w:p>
      <w:pPr>
        <w:numPr>
          <w:numId w:val="0"/>
        </w:numPr>
        <w:ind w:leftChars="0"/>
        <w:rPr>
          <w:rFonts w:hint="default"/>
          <w:lang w:val="en"/>
        </w:rPr>
      </w:pPr>
    </w:p>
    <w:p>
      <w:pPr>
        <w:numPr>
          <w:numId w:val="0"/>
        </w:numPr>
        <w:rPr>
          <w:rFonts w:hint="default"/>
          <w:lang w:val="en"/>
        </w:rPr>
      </w:pPr>
      <w:r>
        <w:rPr>
          <w:rFonts w:hint="default"/>
          <w:lang w:val="en"/>
        </w:rPr>
        <w:t>Contact us for custom plans.</w:t>
      </w:r>
    </w:p>
    <w:p>
      <w:pPr>
        <w:numPr>
          <w:numId w:val="0"/>
        </w:numPr>
        <w:rPr>
          <w:rFonts w:hint="default"/>
          <w:lang w:val="en"/>
        </w:rPr>
      </w:pPr>
    </w:p>
    <w:p>
      <w:pPr>
        <w:numPr>
          <w:numId w:val="0"/>
        </w:numPr>
        <w:rPr>
          <w:rFonts w:hint="default"/>
          <w:lang w:val="en"/>
        </w:rPr>
      </w:pPr>
      <w:r>
        <w:rPr>
          <w:rFonts w:hint="default"/>
          <w:lang w:val="en"/>
        </w:rPr>
        <w:t xml:space="preserve">Our Partners: </w:t>
      </w:r>
      <w:r>
        <w:rPr>
          <w:rFonts w:hint="default"/>
          <w:color w:val="0000FF"/>
          <w:lang w:val="en"/>
        </w:rPr>
        <w:t>(put logos from their website)</w:t>
      </w:r>
    </w:p>
    <w:p>
      <w:pPr>
        <w:numPr>
          <w:numId w:val="0"/>
        </w:numPr>
        <w:rPr>
          <w:rFonts w:hint="default"/>
          <w:lang w:val="en"/>
        </w:rPr>
      </w:pPr>
      <w:r>
        <w:rPr>
          <w:rFonts w:hint="default"/>
          <w:lang w:val="en"/>
        </w:rPr>
        <w:t>Opspl.com</w:t>
      </w:r>
    </w:p>
    <w:p>
      <w:pPr>
        <w:numPr>
          <w:numId w:val="0"/>
        </w:numPr>
        <w:rPr>
          <w:rFonts w:hint="default"/>
          <w:lang w:val="en"/>
        </w:rPr>
      </w:pPr>
      <w:r>
        <w:rPr>
          <w:rFonts w:hint="default"/>
          <w:lang w:val="en"/>
        </w:rPr>
        <w:t>Demergsystems.com</w:t>
      </w:r>
    </w:p>
    <w:p>
      <w:pPr>
        <w:numPr>
          <w:numId w:val="0"/>
        </w:numPr>
        <w:rPr>
          <w:rFonts w:hint="default"/>
          <w:lang w:val="en"/>
        </w:rPr>
      </w:pPr>
    </w:p>
    <w:p>
      <w:pPr>
        <w:numPr>
          <w:numId w:val="0"/>
        </w:num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D6B9DC"/>
    <w:multiLevelType w:val="singleLevel"/>
    <w:tmpl w:val="DCD6B9DC"/>
    <w:lvl w:ilvl="0" w:tentative="0">
      <w:start w:val="1"/>
      <w:numFmt w:val="decimal"/>
      <w:suff w:val="space"/>
      <w:lvlText w:val="%1."/>
      <w:lvlJc w:val="left"/>
    </w:lvl>
  </w:abstractNum>
  <w:abstractNum w:abstractNumId="1">
    <w:nsid w:val="7EFF1D94"/>
    <w:multiLevelType w:val="singleLevel"/>
    <w:tmpl w:val="7EFF1D9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966FC"/>
    <w:rsid w:val="3BC78490"/>
    <w:rsid w:val="6EF96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2021-06-04T12:22:00Z</dcterms:created>
  <dc:creator>stan</dc:creator>
  <cp:lastModifiedBy>stan</cp:lastModifiedBy>
  <dcterms:modified xsi:type="dcterms:W3CDTF">2021-06-04T13:39:18Z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