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497D"/>
        </w:rPr>
        <w:t>📝 روز اول: شروع کار با Antigravity CLI و Cloud Run</w:t>
      </w:r>
    </w:p>
    <w:p>
      <w:pPr>
        <w:pStyle w:val="Heading2"/>
      </w:pPr>
      <w:r>
        <w:t>Introduction to Antigravity CLI and AI Studio Deployments</w:t>
      </w:r>
    </w:p>
    <w:p>
      <w:pPr>
        <w:pStyle w:val="Heading2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 w:val="0"/>
        </w:rPr>
        <w:t>این مستند خلاصه کاملی از مفاهیم، آموزش‌ها، تجربیات عملی و مراحل عیب‌یابی (Troubleshooting) روز اول دوره می‌باشد.</w:t>
      </w:r>
    </w:p>
    <w:p>
      <w:pPr>
        <w:pStyle w:val="Heading2"/>
      </w:pPr>
      <w:r>
        <w:t>🔗 کدلب‌های بررسی شده</w:t>
      </w:r>
    </w:p>
    <w:p>
      <w:pPr>
        <w:pStyle w:val="ListBullet"/>
      </w:pPr>
      <w:r>
        <w:rPr>
          <w:b/>
        </w:rPr>
        <w:t>Getting Started with Google Antigravity</w:t>
      </w:r>
      <w:r>
        <w:t xml:space="preserve"> — آشنایی با محیط تعاملی و ابزار خط فرمان هوشمند گوگل.</w:t>
      </w:r>
    </w:p>
    <w:p>
      <w:pPr>
        <w:pStyle w:val="ListBullet"/>
      </w:pPr>
      <w:r>
        <w:rPr>
          <w:b/>
        </w:rPr>
        <w:t>Deploy from AI Studio to Cloud Run</w:t>
      </w:r>
      <w:r>
        <w:t xml:space="preserve"> — یادگیری روش انتقال آسان مدل‌ها از AI Studio به سرورهای ابری گوگل.</w:t>
      </w:r>
    </w:p>
    <w:p>
      <w:pPr>
        <w:pStyle w:val="Heading2"/>
      </w:pPr>
      <w:r>
        <w:t>💡 مفاهیم و آموخته‌های کلیدی</w:t>
      </w:r>
    </w:p>
    <w:p>
      <w:pPr>
        <w:pStyle w:val="ListBullet"/>
      </w:pPr>
      <w:r>
        <w:rPr>
          <w:b/>
        </w:rPr>
        <w:t xml:space="preserve">Antigravity CLI (agy): </w:t>
      </w:r>
    </w:p>
    <w:p>
      <w:r>
        <w:t>یک ابزار خط فرمان انقلابی که به توسعه‌دهنده اجازه می‌دهد به جای نوشتن دستی دستورات، با توضیحات متنی با سیستم تعامل داشته باشد.</w:t>
      </w:r>
    </w:p>
    <w:p>
      <w:pPr>
        <w:pStyle w:val="ListBullet"/>
      </w:pPr>
      <w:r>
        <w:rPr>
          <w:b/>
        </w:rPr>
        <w:t xml:space="preserve">Vibe Coding: </w:t>
      </w:r>
    </w:p>
    <w:p>
      <w:r>
        <w:t>رویکرد جدیدی در برنامه‌نویسی که در آن برنامه‌نویس نقش معمار را دارد و کار پیاده‌سازی را به هوش مصنوعی واگذار می‌کند.</w:t>
      </w:r>
    </w:p>
    <w:p>
      <w:pPr>
        <w:pStyle w:val="ListBullet"/>
      </w:pPr>
      <w:r>
        <w:rPr>
          <w:b/>
        </w:rPr>
        <w:t xml:space="preserve">AI Studio to Cloud Run Flow: </w:t>
      </w:r>
    </w:p>
    <w:p>
      <w:r>
        <w:t>اتصال سریع مدل‌های سفارشی ایجاد شده در AI Studio به سرورهای ابری در Google Cloud.</w:t>
      </w:r>
    </w:p>
    <w:p>
      <w:pPr>
        <w:pStyle w:val="ListBullet"/>
      </w:pPr>
      <w:r>
        <w:rPr>
          <w:b/>
        </w:rPr>
        <w:t xml:space="preserve">Artifacts: </w:t>
      </w:r>
    </w:p>
    <w:p>
      <w:r>
        <w:t>فایل‌های مستند پویایی مانند implementation_plan.md که سیستم برای تأیید نهایی به کاربر ارائه می‌دهد.</w:t>
      </w:r>
    </w:p>
    <w:p>
      <w:pPr>
        <w:pStyle w:val="Heading2"/>
      </w:pPr>
      <w:r>
        <w:t>🔧 چالش‌ها و مراحل عیب‌یابی واقعی (Real Troubleshooting)</w:t>
      </w:r>
    </w:p>
    <w:p>
      <w:r>
        <w:rPr>
          <w:b/>
          <w:color w:val="C00000"/>
        </w:rPr>
        <w:t>◆ چالش ۱: عدم امکان کپی-پیست در ترمینال ویندوز (cmd/PowerShell)</w:t>
      </w:r>
    </w:p>
    <w:p>
      <w:r>
        <w:rPr>
          <w:b/>
        </w:rPr>
        <w:t xml:space="preserve">  توضیح: </w:t>
      </w:r>
      <w:r>
        <w:t>پیمان در زمان اجرای CLI متوجه شد که امکان انتخاب متن یا کپی پیست کردن با موس در ترمینال ویندوز وجود ندارد.</w:t>
      </w:r>
    </w:p>
    <w:p>
      <w:r>
        <w:rPr>
          <w:b/>
        </w:rPr>
        <w:t xml:space="preserve">  راه حل: </w:t>
      </w:r>
      <w:r>
        <w:t>فعال‌سازی ویژگی QuickEdit Mode در تنظیمات ترمینال (Properties -&gt; تیک زدن گزینه QuickEdit Mode) که اجازه انتخاب و راست‌کلیک برای کپی/پیست را می‌دهد.</w:t>
      </w:r>
    </w:p>
    <w:p>
      <w:r>
        <w:rPr>
          <w:b/>
          <w:color w:val="C00000"/>
        </w:rPr>
        <w:t>◆ چالش ۲: عدم وجود پایتون بر روی سیستم در ابتدا</w:t>
      </w:r>
    </w:p>
    <w:p>
      <w:r>
        <w:rPr>
          <w:b/>
        </w:rPr>
        <w:t xml:space="preserve">  توضیح: </w:t>
      </w:r>
      <w:r>
        <w:t>در اولین تست ساخت اپلیکیشن BigQuery Release Notes، هوش مصنوعی متوجه شد مفسر پایتون بر روی سیستم نصب نیست.</w:t>
      </w:r>
    </w:p>
    <w:p>
      <w:r>
        <w:rPr>
          <w:b/>
        </w:rPr>
        <w:t xml:space="preserve">  راه حل: </w:t>
      </w:r>
      <w:r>
        <w:t>سیستم به صورت خودکار معماری بک‌اند را از Python Flask به Node.js/Express تغییر داد تا برنامه بدون نیاز به نصب پایتون اجرا شود (Agentic Behavior).</w:t>
      </w:r>
    </w:p>
    <w:p>
      <w:r>
        <w:rPr>
          <w:b/>
          <w:color w:val="C00000"/>
        </w:rPr>
        <w:t>◆ چالش ۳: خطا در اجرای سرور روی پورت ۵۰۰۰</w:t>
      </w:r>
    </w:p>
    <w:p>
      <w:r>
        <w:rPr>
          <w:b/>
        </w:rPr>
        <w:t xml:space="preserve">  توضیح: </w:t>
      </w:r>
      <w:r>
        <w:t>پورت پیش‌فرض ۵۰۰۰ توسط یکی از سرویس‌های سیستم‌عامل ویندوز اشغال شده بود.</w:t>
      </w:r>
    </w:p>
    <w:p>
      <w:r>
        <w:rPr>
          <w:b/>
        </w:rPr>
        <w:t xml:space="preserve">  راه حل: </w:t>
      </w:r>
      <w:r>
        <w:t>تغییر پورت در فایل سرور به ۵۰۵۰ و اجرای موفق برنامه در آدرس http://127.0.0.1:5050.</w:t>
      </w:r>
    </w:p>
    <w:p>
      <w:pPr>
        <w:pStyle w:val="Heading2"/>
      </w:pPr>
      <w:r>
        <w:t>📋 چک‌لیست اقدامات روز اول</w:t>
      </w:r>
    </w:p>
    <w:p>
      <w:pPr>
        <w:pStyle w:val="ListBullet"/>
      </w:pPr>
      <w:r>
        <w:t>نصب و راه‌اندازی اولیه Antigravity CLI</w:t>
      </w:r>
    </w:p>
    <w:p>
      <w:pPr>
        <w:pStyle w:val="ListBullet"/>
      </w:pPr>
      <w:r>
        <w:t>تنظیم فایل settings.json برای مشخص کردن مدل پیش‌فرض هوش مصنوعی</w:t>
      </w:r>
    </w:p>
    <w:p>
      <w:pPr>
        <w:pStyle w:val="ListBullet"/>
      </w:pPr>
      <w:r>
        <w:t>تست سناریوی دریافت و نمایش Release Noteهای BigQuery</w:t>
      </w:r>
    </w:p>
    <w:p>
      <w:pPr>
        <w:pStyle w:val="ListBullet"/>
      </w:pPr>
      <w:r>
        <w:t>رفع خطای پورت‌های اشغال شده در محیط ویندوز</w:t>
      </w:r>
    </w:p>
    <w:p>
      <w:pPr>
        <w:pStyle w:val="ListBullet"/>
      </w:pPr>
      <w:r>
        <w:t>آشنایی با دستور /artifact برای بررسی طرح هوش مصنوعی قبل از اجرا</w:t>
      </w:r>
    </w:p>
    <w:p>
      <w:pPr>
        <w:pStyle w:val="ListBullet"/>
      </w:pPr>
      <w:r>
        <w:t>اتصال پروژه به اکانت گیت‌هاب شخصی با ابزار gh (GitHub CLI)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