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D3" w:rsidRPr="006C3030" w:rsidRDefault="002E66D3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Session 09</w:t>
      </w:r>
      <w:r w:rsidR="00E62DAD"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       BUSA 7</w:t>
      </w: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800 - Strategic Management       Chapter 08</w:t>
      </w:r>
    </w:p>
    <w:p w:rsidR="002E66D3" w:rsidRPr="006C3030" w:rsidRDefault="002E66D3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 </w:t>
      </w:r>
    </w:p>
    <w:p w:rsidR="002E66D3" w:rsidRPr="006C3030" w:rsidRDefault="002E66D3" w:rsidP="002E66D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sz w:val="26"/>
          <w:szCs w:val="26"/>
          <w:lang w:eastAsia="en-CA"/>
        </w:rPr>
        <w:t>Learning Outcomes</w:t>
      </w:r>
    </w:p>
    <w:p w:rsidR="002E66D3" w:rsidRPr="006C3030" w:rsidRDefault="002E66D3" w:rsidP="002E66D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sz w:val="26"/>
          <w:szCs w:val="26"/>
          <w:lang w:eastAsia="en-CA"/>
        </w:rPr>
        <w:t>At the end of this session you should be able to:</w:t>
      </w:r>
    </w:p>
    <w:p w:rsidR="002E66D3" w:rsidRPr="006C3030" w:rsidRDefault="002E66D3" w:rsidP="002E66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  <w:t>Relate how the industry life cycle shapes the competitive landscape.</w:t>
      </w:r>
    </w:p>
    <w:p w:rsidR="002E66D3" w:rsidRPr="006C3030" w:rsidRDefault="002E66D3" w:rsidP="002E66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  <w:t>Describe how industries evolve.</w:t>
      </w:r>
    </w:p>
    <w:p w:rsidR="002E66D3" w:rsidRPr="006C3030" w:rsidRDefault="002E66D3" w:rsidP="002E66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  <w:t>Relate how different strategic responses may be more effective over different stages of the industry life cycle.</w:t>
      </w:r>
    </w:p>
    <w:p w:rsidR="002E66D3" w:rsidRPr="006C3030" w:rsidRDefault="002E66D3" w:rsidP="002E66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  <w:t>Explain how turnaround strategies can re-invigorate a firm.</w:t>
      </w:r>
    </w:p>
    <w:p w:rsidR="002E66D3" w:rsidRPr="006C3030" w:rsidRDefault="002E66D3" w:rsidP="002E66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  <w:t>Describe how competitive actions (such a new entrant) may launch a cycle of actions and reactions among close competitors.</w:t>
      </w:r>
    </w:p>
    <w:p w:rsidR="00C04C73" w:rsidRPr="006C3030" w:rsidRDefault="00C04C73" w:rsidP="00C04C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  <w:t>Explain the components of competitive dynamics analysis including</w:t>
      </w:r>
      <w:proofErr w:type="gramStart"/>
      <w:r w:rsidRPr="006C303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  <w:t>:</w:t>
      </w:r>
      <w:proofErr w:type="gramEnd"/>
      <w:r w:rsidRPr="006C303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  <w:br/>
        <w:t>New competitive action, Threat analysis, Motivation and capability to respond, Types of competitive actions, and Likelihood of competitive reaction.</w:t>
      </w:r>
    </w:p>
    <w:p w:rsidR="00C04C73" w:rsidRPr="006C3030" w:rsidRDefault="00C04C73" w:rsidP="00C04C7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</w:pPr>
    </w:p>
    <w:p w:rsidR="002E66D3" w:rsidRPr="006C3030" w:rsidRDefault="00C04C73" w:rsidP="00F73E0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  <w:t>Chapter 8 – Industry Change and Competitive Dynamics</w:t>
      </w:r>
      <w:r w:rsidR="002E66D3" w:rsidRPr="006C303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  <w:t xml:space="preserve"> 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>I. Industry Life Cycle Stages: Strategic Implications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What does the life cycle of an </w:t>
      </w:r>
      <w:r w:rsidR="002E66D3"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industry refer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to?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P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How can we explore the industry </w:t>
      </w:r>
      <w:r w:rsidR="002E66D3"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life concept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P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a few factors that can vary over an industry's lifecycle?</w:t>
      </w:r>
    </w:p>
    <w:p w:rsidR="00626135" w:rsidRDefault="00626135" w:rsidP="002E66D3">
      <w:pPr>
        <w:spacing w:after="0" w:line="240" w:lineRule="auto"/>
        <w:ind w:left="2264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Pr="006C3030" w:rsidRDefault="006C3030" w:rsidP="002E66D3">
      <w:pPr>
        <w:spacing w:after="0" w:line="240" w:lineRule="auto"/>
        <w:ind w:left="2264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ind w:left="2264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ind w:left="2264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one limitation of the lifecycle idea?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" w:eastAsia="en-CA"/>
        </w:rPr>
      </w:pPr>
    </w:p>
    <w:p w:rsidR="00F73E0A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" w:eastAsia="en-CA"/>
        </w:rPr>
      </w:pPr>
    </w:p>
    <w:p w:rsidR="006C3030" w:rsidRP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" w:eastAsia="en-CA"/>
        </w:rPr>
      </w:pPr>
    </w:p>
    <w:p w:rsidR="00B7669D" w:rsidRPr="006C3030" w:rsidRDefault="00B7669D" w:rsidP="002E66D3">
      <w:pPr>
        <w:spacing w:after="0" w:line="240" w:lineRule="auto"/>
        <w:ind w:left="34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can cause industry change?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E62DAD" w:rsidRDefault="00E62DA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P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Pr="006C3030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lastRenderedPageBreak/>
        <w:t>A. Industry Life cycle: Strategies in the Introduction Stage</w:t>
      </w:r>
    </w:p>
    <w:p w:rsidR="00B7669D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What functions are emphasized </w:t>
      </w:r>
      <w:r w:rsidR="002E66D3"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in the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introduction stage of the </w:t>
      </w:r>
      <w:r w:rsidR="002E66D3"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Life Cycle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?</w:t>
      </w:r>
    </w:p>
    <w:p w:rsid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P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What is a </w:t>
      </w:r>
      <w:r w:rsidR="00E62DAD"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‘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first mover</w:t>
      </w:r>
      <w:r w:rsidR="00E62DAD"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’?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Pr="006C3030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What are some advantages </w:t>
      </w:r>
      <w:r w:rsidR="002E66D3"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to being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a first mover?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are some disadvantages to being a first mover?</w:t>
      </w:r>
    </w:p>
    <w:p w:rsidR="00626135" w:rsidRPr="006C3030" w:rsidRDefault="00626135" w:rsidP="002E66D3">
      <w:pPr>
        <w:spacing w:after="0" w:line="240" w:lineRule="auto"/>
        <w:ind w:left="346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:rsidR="00626135" w:rsidRPr="006C3030" w:rsidRDefault="00626135" w:rsidP="002E66D3">
      <w:pPr>
        <w:spacing w:after="0" w:line="240" w:lineRule="auto"/>
        <w:ind w:left="346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:rsidR="00B7669D" w:rsidRPr="006C3030" w:rsidRDefault="00B7669D" w:rsidP="002E66D3">
      <w:pPr>
        <w:spacing w:after="0" w:line="240" w:lineRule="auto"/>
        <w:ind w:left="346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B. Industry Life Cycle: Strategies </w:t>
      </w:r>
      <w:r w:rsidR="002E66D3"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in the</w:t>
      </w: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 Growth Stage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 we characterize the growth stage?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F73E0A" w:rsidRPr="006C3030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 marketing efforts change in the growth stage?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Pr="006C3030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do sales increase at an increasing rate in the growth stage?</w:t>
      </w:r>
    </w:p>
    <w:p w:rsidR="00626135" w:rsidRPr="006C3030" w:rsidRDefault="00626135" w:rsidP="002E66D3">
      <w:pPr>
        <w:spacing w:after="0" w:line="240" w:lineRule="auto"/>
        <w:ind w:left="34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Pr="006C3030" w:rsidRDefault="00F73E0A" w:rsidP="002E66D3">
      <w:pPr>
        <w:spacing w:after="0" w:line="240" w:lineRule="auto"/>
        <w:ind w:left="34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ind w:left="34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C. Industry Life Cycle: Strategies in the Maturity Stage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 we know that we are in the maturity stage?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is the maturity stage a zero sum game?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P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products are in the maturity stage?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E62DAD" w:rsidRDefault="00E62DA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P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lastRenderedPageBreak/>
        <w:t xml:space="preserve">D. Industry Life Cycle: Strategies in </w:t>
      </w:r>
      <w:r w:rsidR="002E66D3"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the Decline</w:t>
      </w: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 Stage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 we know is our industry in the decline stage?</w:t>
      </w:r>
    </w:p>
    <w:p w:rsidR="00626135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P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can the decline stage occur?</w:t>
      </w:r>
    </w:p>
    <w:p w:rsidR="00626135" w:rsidRPr="006C3030" w:rsidRDefault="00626135" w:rsidP="002E66D3">
      <w:pPr>
        <w:spacing w:after="0" w:line="240" w:lineRule="auto"/>
        <w:ind w:left="1037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ind w:left="1037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E62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There are four basic strategies in the decline phase:</w:t>
      </w:r>
    </w:p>
    <w:p w:rsidR="00B7669D" w:rsidRPr="006C3030" w:rsidRDefault="00B7669D" w:rsidP="00C04C7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Maintaining</w:t>
      </w:r>
    </w:p>
    <w:p w:rsidR="00B7669D" w:rsidRPr="006C3030" w:rsidRDefault="00B7669D" w:rsidP="00C04C7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Harvesting</w:t>
      </w:r>
    </w:p>
    <w:p w:rsidR="00B7669D" w:rsidRPr="006C3030" w:rsidRDefault="00B7669D" w:rsidP="00C04C7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Exiting</w:t>
      </w:r>
    </w:p>
    <w:p w:rsidR="00B7669D" w:rsidRPr="006C3030" w:rsidRDefault="00B7669D" w:rsidP="00C04C7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Consolidation</w:t>
      </w:r>
    </w:p>
    <w:p w:rsidR="00B7669D" w:rsidRPr="006C3030" w:rsidRDefault="00B7669D" w:rsidP="002E66D3">
      <w:pPr>
        <w:spacing w:after="0" w:line="240" w:lineRule="auto"/>
        <w:ind w:left="34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How does the </w:t>
      </w:r>
      <w:r w:rsidRPr="006C303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maintaining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strategy work?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Pr="006C3030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How does the </w:t>
      </w:r>
      <w:r w:rsidRPr="006C303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harvesting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strategy work?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Pr="006C3030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How does the </w:t>
      </w:r>
      <w:r w:rsidRPr="006C303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exiting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strategy work?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Pr="006C3030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How does the </w:t>
      </w:r>
      <w:r w:rsidRPr="006C303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consolidation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strategy work?</w:t>
      </w:r>
    </w:p>
    <w:p w:rsidR="00626135" w:rsidRPr="006C3030" w:rsidRDefault="00626135" w:rsidP="002E66D3">
      <w:pPr>
        <w:spacing w:after="0" w:line="240" w:lineRule="auto"/>
        <w:ind w:left="34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Pr="006C3030" w:rsidRDefault="00F73E0A" w:rsidP="002E66D3">
      <w:pPr>
        <w:spacing w:after="0" w:line="240" w:lineRule="auto"/>
        <w:ind w:left="34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ind w:left="34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What are the benefits of the </w:t>
      </w:r>
      <w:r w:rsidRPr="006C303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consolidation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strategy?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E. Turnaround Strategies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When are turnaround strategies used?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do turnaround strategies need to have an external analysis and an internal analysis?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E62DAD" w:rsidRPr="006C3030" w:rsidRDefault="00E62DA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lastRenderedPageBreak/>
        <w:t>What are the three turnaround strategies commonly used by mature businesses?</w:t>
      </w:r>
    </w:p>
    <w:p w:rsidR="00B7669D" w:rsidRPr="006C3030" w:rsidRDefault="00B7669D" w:rsidP="00541E2C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Asset and cost surgery</w:t>
      </w:r>
    </w:p>
    <w:p w:rsidR="00B7669D" w:rsidRPr="006C3030" w:rsidRDefault="00B7669D" w:rsidP="00541E2C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Selective product and market pruning</w:t>
      </w:r>
    </w:p>
    <w:p w:rsidR="00B7669D" w:rsidRPr="006C3030" w:rsidRDefault="00B7669D" w:rsidP="00541E2C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Piecemeal productivity improvements</w:t>
      </w:r>
    </w:p>
    <w:p w:rsidR="00B7669D" w:rsidRPr="006C3030" w:rsidRDefault="00B7669D" w:rsidP="00541E2C">
      <w:pPr>
        <w:spacing w:after="0" w:line="240" w:lineRule="auto"/>
        <w:ind w:left="34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What are businesses doing in the </w:t>
      </w:r>
      <w:r w:rsidRPr="006C3030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asset and cost surgery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strategy?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Pr="006C3030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How does the </w:t>
      </w:r>
      <w:r w:rsidRPr="006C3030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selective product and market pruning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strategy work?</w:t>
      </w:r>
    </w:p>
    <w:p w:rsid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P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What are some examples of initiatives that occur under the </w:t>
      </w:r>
      <w:r w:rsidRPr="006C3030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piecemeal productivity improvements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? 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>II. Competitive Dynamics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What is meant by </w:t>
      </w:r>
      <w:r w:rsidRPr="006C303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competitive dynamics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?</w:t>
      </w:r>
    </w:p>
    <w:p w:rsidR="00541E2C" w:rsidRPr="006C3030" w:rsidRDefault="00541E2C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are some of the common reasons for the start of a cycle of competitive actions and reactions?</w:t>
      </w:r>
    </w:p>
    <w:p w:rsidR="00626135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P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study competitive dynamics?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Pr="006C3030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A. New Competitive Action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do firms launch new competitive actions?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underlying motivation behind all of the reasons to launch a new competitive action?</w:t>
      </w:r>
    </w:p>
    <w:p w:rsidR="00E62DAD" w:rsidRDefault="00E62DA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C3030" w:rsidRP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E62DAD" w:rsidRPr="006C3030" w:rsidRDefault="00E62DA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lastRenderedPageBreak/>
        <w:t>B. Threat Analysis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first step in assessing the level of competitive threat?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Two factors are used to assess whether or not firms are close competitors:</w:t>
      </w:r>
    </w:p>
    <w:p w:rsidR="00B7669D" w:rsidRPr="006C3030" w:rsidRDefault="00B7669D" w:rsidP="002E66D3">
      <w:pPr>
        <w:numPr>
          <w:ilvl w:val="1"/>
          <w:numId w:val="4"/>
        </w:numPr>
        <w:tabs>
          <w:tab w:val="num" w:pos="992"/>
        </w:tabs>
        <w:spacing w:after="0" w:line="240" w:lineRule="auto"/>
        <w:ind w:left="346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Market Commonality - Vying for the same customers?</w:t>
      </w:r>
    </w:p>
    <w:p w:rsidR="00B7669D" w:rsidRPr="006C3030" w:rsidRDefault="00B7669D" w:rsidP="002E66D3">
      <w:pPr>
        <w:numPr>
          <w:ilvl w:val="1"/>
          <w:numId w:val="4"/>
        </w:numPr>
        <w:tabs>
          <w:tab w:val="num" w:pos="992"/>
        </w:tabs>
        <w:spacing w:after="0" w:line="240" w:lineRule="auto"/>
        <w:ind w:left="346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Resource Similarity - Vying for the same resources?</w:t>
      </w:r>
    </w:p>
    <w:p w:rsidR="00B7669D" w:rsidRPr="006C3030" w:rsidRDefault="00B7669D" w:rsidP="002E66D3">
      <w:pPr>
        <w:spacing w:after="0" w:line="240" w:lineRule="auto"/>
        <w:ind w:left="34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C. Motivation and Capacity to Respond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should we consider the seriousness of a competitive attack?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must firms understand their motivation for responding?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should you consider the role of a rival's age and size?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D. Types of Competitive Actions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Launching a competitive action is dependent on a firm's:</w:t>
      </w:r>
    </w:p>
    <w:p w:rsidR="00B7669D" w:rsidRPr="006C3030" w:rsidRDefault="00B7669D" w:rsidP="002E66D3">
      <w:pPr>
        <w:numPr>
          <w:ilvl w:val="1"/>
          <w:numId w:val="5"/>
        </w:numPr>
        <w:tabs>
          <w:tab w:val="num" w:pos="992"/>
        </w:tabs>
        <w:spacing w:after="0" w:line="240" w:lineRule="auto"/>
        <w:ind w:left="346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Resource capabilities</w:t>
      </w:r>
    </w:p>
    <w:p w:rsidR="00B7669D" w:rsidRPr="006C3030" w:rsidRDefault="00B7669D" w:rsidP="002E66D3">
      <w:pPr>
        <w:numPr>
          <w:ilvl w:val="1"/>
          <w:numId w:val="5"/>
        </w:numPr>
        <w:tabs>
          <w:tab w:val="num" w:pos="992"/>
        </w:tabs>
        <w:spacing w:after="0" w:line="240" w:lineRule="auto"/>
        <w:ind w:left="346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Motive for responding.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Two broadly defined types of competitive action include strategic actions and tactical actions.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 we know if an action taken by a firm is a strategic action or a tactical action?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E62DAD" w:rsidRPr="006C3030" w:rsidRDefault="00E62DA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How do we know if a competitive action is a </w:t>
      </w:r>
      <w:r w:rsidRPr="006C303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frontal assault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danger of a frontal assault?</w:t>
      </w:r>
    </w:p>
    <w:p w:rsidR="00E62DAD" w:rsidRPr="006C3030" w:rsidRDefault="00E62DA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E62DAD" w:rsidRPr="006C3030" w:rsidRDefault="00E62DA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E62DAD" w:rsidRPr="006C3030" w:rsidRDefault="00E62DA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recommended for offense strategies for firms with fewer resources?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lastRenderedPageBreak/>
        <w:t>What is the purpose of defensive actions?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E. Likelihood of Competitive Reaction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evaluate potential competitive reactions from your rivals?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6C3030" w:rsidRPr="006C3030" w:rsidRDefault="006C3030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bookmarkStart w:id="0" w:name="_GoBack"/>
      <w:bookmarkEnd w:id="0"/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a rival is likely to respond will depends on three factors:</w:t>
      </w:r>
    </w:p>
    <w:p w:rsidR="00B7669D" w:rsidRPr="006C3030" w:rsidRDefault="00B7669D" w:rsidP="002E66D3">
      <w:pPr>
        <w:numPr>
          <w:ilvl w:val="1"/>
          <w:numId w:val="6"/>
        </w:numPr>
        <w:tabs>
          <w:tab w:val="num" w:pos="992"/>
        </w:tabs>
        <w:spacing w:after="0" w:line="240" w:lineRule="auto"/>
        <w:ind w:left="346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Market Dependence</w:t>
      </w:r>
    </w:p>
    <w:p w:rsidR="00B7669D" w:rsidRPr="006C3030" w:rsidRDefault="00B7669D" w:rsidP="002E66D3">
      <w:pPr>
        <w:numPr>
          <w:ilvl w:val="1"/>
          <w:numId w:val="6"/>
        </w:numPr>
        <w:tabs>
          <w:tab w:val="num" w:pos="992"/>
        </w:tabs>
        <w:spacing w:after="0" w:line="240" w:lineRule="auto"/>
        <w:ind w:left="346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Competitor's Resources</w:t>
      </w:r>
    </w:p>
    <w:p w:rsidR="00B7669D" w:rsidRPr="006C3030" w:rsidRDefault="00B7669D" w:rsidP="002E66D3">
      <w:pPr>
        <w:numPr>
          <w:ilvl w:val="1"/>
          <w:numId w:val="6"/>
        </w:numPr>
        <w:tabs>
          <w:tab w:val="num" w:pos="992"/>
        </w:tabs>
        <w:spacing w:after="0" w:line="240" w:lineRule="auto"/>
        <w:ind w:left="346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Actor's Reputation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How does a firm's </w:t>
      </w:r>
      <w:r w:rsidRPr="006C303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market dependence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relate to its competitive reaction?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F73E0A" w:rsidRPr="006C3030" w:rsidRDefault="00F73E0A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How can </w:t>
      </w:r>
      <w:r w:rsidRPr="006C303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competitors' resources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determine their competitive reaction?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How does an </w:t>
      </w:r>
      <w:r w:rsidRPr="006C303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actor's reputation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factor into a firm's competitive reaction?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F. Choosing Not to React: </w:t>
      </w:r>
      <w:r w:rsidR="00E62DAD"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Forbearance</w:t>
      </w:r>
      <w:r w:rsidRPr="006C303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 and Co-opetition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How do we know if a firm is engaging in </w:t>
      </w:r>
      <w:r w:rsidR="00E62DAD"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forbearance</w:t>
      </w: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or co-opetition?</w:t>
      </w: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626135" w:rsidRPr="006C3030" w:rsidRDefault="00626135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:rsidR="00B7669D" w:rsidRPr="006C3030" w:rsidRDefault="00B7669D" w:rsidP="002E66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C303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limit of co-opetition?</w:t>
      </w:r>
    </w:p>
    <w:p w:rsidR="00EB2EF9" w:rsidRPr="006C3030" w:rsidRDefault="00C870E0" w:rsidP="002E66D3">
      <w:pPr>
        <w:rPr>
          <w:rFonts w:ascii="Times New Roman" w:hAnsi="Times New Roman" w:cs="Times New Roman"/>
          <w:sz w:val="26"/>
          <w:szCs w:val="26"/>
        </w:rPr>
      </w:pPr>
    </w:p>
    <w:p w:rsidR="00626135" w:rsidRPr="006C3030" w:rsidRDefault="00626135" w:rsidP="002E66D3">
      <w:pPr>
        <w:rPr>
          <w:rFonts w:ascii="Times New Roman" w:hAnsi="Times New Roman" w:cs="Times New Roman"/>
          <w:sz w:val="26"/>
          <w:szCs w:val="26"/>
        </w:rPr>
      </w:pPr>
    </w:p>
    <w:p w:rsidR="00C04C73" w:rsidRPr="006C3030" w:rsidRDefault="00C04C73" w:rsidP="00C04C7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6C3030">
        <w:rPr>
          <w:rFonts w:ascii="Times New Roman" w:hAnsi="Times New Roman" w:cs="Times New Roman"/>
          <w:b/>
          <w:sz w:val="26"/>
          <w:szCs w:val="26"/>
        </w:rPr>
        <w:t>Next Session:</w:t>
      </w:r>
    </w:p>
    <w:p w:rsidR="00C04C73" w:rsidRPr="006C3030" w:rsidRDefault="00C04C73" w:rsidP="00C04C7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C3030">
        <w:rPr>
          <w:rFonts w:ascii="Times New Roman" w:hAnsi="Times New Roman" w:cs="Times New Roman"/>
          <w:sz w:val="26"/>
          <w:szCs w:val="26"/>
        </w:rPr>
        <w:t>Chapter 9 – Creating Effective Organizational Designs</w:t>
      </w:r>
    </w:p>
    <w:sectPr w:rsidR="00C04C73" w:rsidRPr="006C303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0E0" w:rsidRDefault="00C870E0" w:rsidP="00C04C73">
      <w:pPr>
        <w:spacing w:after="0" w:line="240" w:lineRule="auto"/>
      </w:pPr>
      <w:r>
        <w:separator/>
      </w:r>
    </w:p>
  </w:endnote>
  <w:endnote w:type="continuationSeparator" w:id="0">
    <w:p w:rsidR="00C870E0" w:rsidRDefault="00C870E0" w:rsidP="00C0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123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4C73" w:rsidRDefault="00C04C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03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4C73" w:rsidRDefault="00C04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0E0" w:rsidRDefault="00C870E0" w:rsidP="00C04C73">
      <w:pPr>
        <w:spacing w:after="0" w:line="240" w:lineRule="auto"/>
      </w:pPr>
      <w:r>
        <w:separator/>
      </w:r>
    </w:p>
  </w:footnote>
  <w:footnote w:type="continuationSeparator" w:id="0">
    <w:p w:rsidR="00C870E0" w:rsidRDefault="00C870E0" w:rsidP="00C04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4F07"/>
    <w:multiLevelType w:val="hybridMultilevel"/>
    <w:tmpl w:val="E42859C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B58DA"/>
    <w:multiLevelType w:val="hybridMultilevel"/>
    <w:tmpl w:val="61C65D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7B63"/>
    <w:multiLevelType w:val="multilevel"/>
    <w:tmpl w:val="7CCAD5B8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i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308AA"/>
    <w:multiLevelType w:val="hybridMultilevel"/>
    <w:tmpl w:val="7CCAD5B8"/>
    <w:lvl w:ilvl="0" w:tplc="274CECF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i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E7462C"/>
    <w:multiLevelType w:val="multilevel"/>
    <w:tmpl w:val="7CCAD5B8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i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324F48"/>
    <w:multiLevelType w:val="hybridMultilevel"/>
    <w:tmpl w:val="653AC3B6"/>
    <w:lvl w:ilvl="0" w:tplc="1009000F">
      <w:start w:val="1"/>
      <w:numFmt w:val="decimal"/>
      <w:lvlText w:val="%1."/>
      <w:lvlJc w:val="left"/>
      <w:pPr>
        <w:ind w:left="706" w:hanging="360"/>
      </w:pPr>
    </w:lvl>
    <w:lvl w:ilvl="1" w:tplc="10090019" w:tentative="1">
      <w:start w:val="1"/>
      <w:numFmt w:val="lowerLetter"/>
      <w:lvlText w:val="%2."/>
      <w:lvlJc w:val="left"/>
      <w:pPr>
        <w:ind w:left="1426" w:hanging="360"/>
      </w:pPr>
    </w:lvl>
    <w:lvl w:ilvl="2" w:tplc="1009001B" w:tentative="1">
      <w:start w:val="1"/>
      <w:numFmt w:val="lowerRoman"/>
      <w:lvlText w:val="%3."/>
      <w:lvlJc w:val="right"/>
      <w:pPr>
        <w:ind w:left="2146" w:hanging="180"/>
      </w:pPr>
    </w:lvl>
    <w:lvl w:ilvl="3" w:tplc="1009000F" w:tentative="1">
      <w:start w:val="1"/>
      <w:numFmt w:val="decimal"/>
      <w:lvlText w:val="%4."/>
      <w:lvlJc w:val="left"/>
      <w:pPr>
        <w:ind w:left="2866" w:hanging="360"/>
      </w:pPr>
    </w:lvl>
    <w:lvl w:ilvl="4" w:tplc="10090019" w:tentative="1">
      <w:start w:val="1"/>
      <w:numFmt w:val="lowerLetter"/>
      <w:lvlText w:val="%5."/>
      <w:lvlJc w:val="left"/>
      <w:pPr>
        <w:ind w:left="3586" w:hanging="360"/>
      </w:pPr>
    </w:lvl>
    <w:lvl w:ilvl="5" w:tplc="1009001B" w:tentative="1">
      <w:start w:val="1"/>
      <w:numFmt w:val="lowerRoman"/>
      <w:lvlText w:val="%6."/>
      <w:lvlJc w:val="right"/>
      <w:pPr>
        <w:ind w:left="4306" w:hanging="180"/>
      </w:pPr>
    </w:lvl>
    <w:lvl w:ilvl="6" w:tplc="1009000F" w:tentative="1">
      <w:start w:val="1"/>
      <w:numFmt w:val="decimal"/>
      <w:lvlText w:val="%7."/>
      <w:lvlJc w:val="left"/>
      <w:pPr>
        <w:ind w:left="5026" w:hanging="360"/>
      </w:pPr>
    </w:lvl>
    <w:lvl w:ilvl="7" w:tplc="10090019" w:tentative="1">
      <w:start w:val="1"/>
      <w:numFmt w:val="lowerLetter"/>
      <w:lvlText w:val="%8."/>
      <w:lvlJc w:val="left"/>
      <w:pPr>
        <w:ind w:left="5746" w:hanging="360"/>
      </w:pPr>
    </w:lvl>
    <w:lvl w:ilvl="8" w:tplc="1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" w15:restartNumberingAfterBreak="0">
    <w:nsid w:val="4ED5070C"/>
    <w:multiLevelType w:val="multilevel"/>
    <w:tmpl w:val="33BE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80611"/>
    <w:multiLevelType w:val="multilevel"/>
    <w:tmpl w:val="33BE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30D91"/>
    <w:multiLevelType w:val="multilevel"/>
    <w:tmpl w:val="7CCAD5B8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i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sz w:val="20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  <w:lvlOverride w:ilvl="1">
      <w:startOverride w:val="1"/>
    </w:lvlOverride>
  </w:num>
  <w:num w:numId="5">
    <w:abstractNumId w:val="8"/>
    <w:lvlOverride w:ilvl="1">
      <w:startOverride w:val="1"/>
    </w:lvlOverride>
  </w:num>
  <w:num w:numId="6">
    <w:abstractNumId w:val="8"/>
    <w:lvlOverride w:ilvl="1">
      <w:startOverride w:val="1"/>
    </w:lvlOverride>
  </w:num>
  <w:num w:numId="7">
    <w:abstractNumId w:val="0"/>
  </w:num>
  <w:num w:numId="8">
    <w:abstractNumId w:val="7"/>
  </w:num>
  <w:num w:numId="9">
    <w:abstractNumId w:val="6"/>
  </w:num>
  <w:num w:numId="10">
    <w:abstractNumId w:val="1"/>
  </w:num>
  <w:num w:numId="11">
    <w:abstractNumId w:val="3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9D"/>
    <w:rsid w:val="001461DD"/>
    <w:rsid w:val="002E66D3"/>
    <w:rsid w:val="00541E2C"/>
    <w:rsid w:val="00626135"/>
    <w:rsid w:val="006409D9"/>
    <w:rsid w:val="006C3030"/>
    <w:rsid w:val="00B7669D"/>
    <w:rsid w:val="00C04C73"/>
    <w:rsid w:val="00C30DD0"/>
    <w:rsid w:val="00C870E0"/>
    <w:rsid w:val="00E62DAD"/>
    <w:rsid w:val="00EE3FA8"/>
    <w:rsid w:val="00F73E0A"/>
    <w:rsid w:val="00FB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E428"/>
  <w15:chartTrackingRefBased/>
  <w15:docId w15:val="{45CBED68-ECA4-45CC-BCC1-E7ABAB40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2E66D3"/>
    <w:pPr>
      <w:ind w:left="720"/>
      <w:contextualSpacing/>
    </w:pPr>
  </w:style>
  <w:style w:type="paragraph" w:styleId="NoSpacing">
    <w:name w:val="No Spacing"/>
    <w:uiPriority w:val="1"/>
    <w:qFormat/>
    <w:rsid w:val="00C04C7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C73"/>
  </w:style>
  <w:style w:type="paragraph" w:styleId="Footer">
    <w:name w:val="footer"/>
    <w:basedOn w:val="Normal"/>
    <w:link w:val="FooterChar"/>
    <w:uiPriority w:val="99"/>
    <w:unhideWhenUsed/>
    <w:rsid w:val="00C0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Macadam</dc:creator>
  <cp:keywords/>
  <dc:description/>
  <cp:lastModifiedBy>James Macadam</cp:lastModifiedBy>
  <cp:revision>6</cp:revision>
  <dcterms:created xsi:type="dcterms:W3CDTF">2014-03-03T19:30:00Z</dcterms:created>
  <dcterms:modified xsi:type="dcterms:W3CDTF">2018-01-05T21:22:00Z</dcterms:modified>
</cp:coreProperties>
</file>