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1B" w:rsidRPr="00F4421B" w:rsidRDefault="00F4421B" w:rsidP="00F4421B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</w:pPr>
      <w:r w:rsidRPr="00F4421B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  <w:t>Задача 2. Млад Капиталист</w:t>
      </w:r>
    </w:p>
    <w:p w:rsidR="00F4421B" w:rsidRPr="00F4421B" w:rsidRDefault="00F4421B" w:rsidP="00F442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Малкият брат на Стоян, Аспарух, има рожден ден. Тази година Аспарух е решил да си закупи малък 49cc скутер на цена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P</w:t>
      </w:r>
      <w:r w:rsidRPr="00F4421B">
        <w:rPr>
          <w:rFonts w:ascii="Arial" w:eastAsia="Times New Roman" w:hAnsi="Arial" w:cs="Arial"/>
          <w:color w:val="333333"/>
          <w:lang w:eastAsia="bg-BG"/>
        </w:rPr>
        <w:t>. Тъй като Аспарух още от малък показва капиталистическите си черти, той е решил да покани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Z на брой</w:t>
      </w:r>
      <w:r w:rsidRPr="00F4421B">
        <w:rPr>
          <w:rFonts w:ascii="Arial" w:eastAsia="Times New Roman" w:hAnsi="Arial" w:cs="Arial"/>
          <w:color w:val="333333"/>
          <w:lang w:eastAsia="bg-BG"/>
        </w:rPr>
        <w:t> деца на рождения си ден, защото знае, че някои от тях ще му дадат пари. Малкият е пресметнал всичко и знае, че от хората, които е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поканил ще дойдат 85%.</w:t>
      </w:r>
      <w:r w:rsidRPr="00F4421B">
        <w:rPr>
          <w:rFonts w:ascii="Arial" w:eastAsia="Times New Roman" w:hAnsi="Arial" w:cs="Arial"/>
          <w:color w:val="333333"/>
          <w:lang w:eastAsia="bg-BG"/>
        </w:rPr>
        <w:t> Също така предполага, че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80% от хората, които ще дойдат ще му подарят F лева</w:t>
      </w:r>
      <w:r w:rsidRPr="00F4421B">
        <w:rPr>
          <w:rFonts w:ascii="Arial" w:eastAsia="Times New Roman" w:hAnsi="Arial" w:cs="Arial"/>
          <w:color w:val="333333"/>
          <w:lang w:eastAsia="bg-BG"/>
        </w:rPr>
        <w:t>. Родителите на Аспарух също ще му дадат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N лева за рождения му ден. </w:t>
      </w:r>
      <w:r w:rsidRPr="00F4421B">
        <w:rPr>
          <w:rFonts w:ascii="Arial" w:eastAsia="Times New Roman" w:hAnsi="Arial" w:cs="Arial"/>
          <w:color w:val="333333"/>
          <w:lang w:eastAsia="bg-BG"/>
        </w:rPr>
        <w:t>За малкия Аспарух всичко се подрежда - ще получи пари от приятелите и родителите си и ако стигнат за скутер, ще си купи. Нещата обаче не са толкова прости, както изглеждат, защото:</w:t>
      </w:r>
    </w:p>
    <w:p w:rsidR="00F4421B" w:rsidRPr="00F4421B" w:rsidRDefault="00F4421B" w:rsidP="00F442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 </w:t>
      </w:r>
    </w:p>
    <w:p w:rsidR="00F4421B" w:rsidRPr="00F4421B" w:rsidRDefault="00F4421B" w:rsidP="00F44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Тъй като децата, които ще дойдат на рождения ден не могат да бъдат число, което не е цяло (например 2.2 деца), бройката на децата, които ще дойдат на рождения ден трябва да бъде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закръглена до най-близкото цяло число нагоре.</w:t>
      </w:r>
    </w:p>
    <w:p w:rsidR="00F4421B" w:rsidRPr="00F4421B" w:rsidRDefault="00F4421B" w:rsidP="00F442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 </w:t>
      </w:r>
    </w:p>
    <w:p w:rsidR="00F4421B" w:rsidRPr="00F4421B" w:rsidRDefault="00F4421B" w:rsidP="00F44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Също така децата, които ще подарят пари на Аспарух не могат да бъдат число, което не е цяло и затова бройката на децата, които ще подарят на Аспарух пари трябва да бъде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закръглена до най-близкото цяло число надолу.</w:t>
      </w:r>
    </w:p>
    <w:p w:rsidR="00F4421B" w:rsidRPr="00F4421B" w:rsidRDefault="00F4421B" w:rsidP="00F442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F4421B" w:rsidRPr="00F4421B" w:rsidRDefault="00F4421B" w:rsidP="00F44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Ресторанта също не е безплатен. Аспарух ще трябва да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заплати 4.5лв за всяко едно дете, дошло на партито.</w:t>
      </w:r>
    </w:p>
    <w:p w:rsidR="00F4421B" w:rsidRPr="00F4421B" w:rsidRDefault="00F4421B" w:rsidP="00F442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F4421B" w:rsidRPr="00F4421B" w:rsidRDefault="00F4421B" w:rsidP="00F442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Аспарух също е пропуснал факта, че скутерът има доставка -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5% от цената му.</w:t>
      </w:r>
    </w:p>
    <w:p w:rsidR="00F4421B" w:rsidRPr="00F4421B" w:rsidRDefault="00F4421B" w:rsidP="00F4421B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F4421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Вход</w:t>
      </w:r>
    </w:p>
    <w:p w:rsidR="00F4421B" w:rsidRPr="00F4421B" w:rsidRDefault="00F4421B" w:rsidP="00F442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Входът се чете от конзолата и се състои от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4 реда:</w:t>
      </w:r>
    </w:p>
    <w:p w:rsidR="00F4421B" w:rsidRPr="00F4421B" w:rsidRDefault="00F4421B" w:rsidP="00F44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N</w:t>
      </w:r>
      <w:r w:rsidRPr="00F4421B">
        <w:rPr>
          <w:rFonts w:ascii="Arial" w:eastAsia="Times New Roman" w:hAnsi="Arial" w:cs="Arial"/>
          <w:color w:val="333333"/>
          <w:lang w:eastAsia="bg-BG"/>
        </w:rPr>
        <w:t>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–</w:t>
      </w:r>
      <w:r w:rsidRPr="00F4421B">
        <w:rPr>
          <w:rFonts w:ascii="Arial" w:eastAsia="Times New Roman" w:hAnsi="Arial" w:cs="Arial"/>
          <w:color w:val="333333"/>
          <w:lang w:eastAsia="bg-BG"/>
        </w:rPr>
        <w:t>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Пари, които Аспарух получава от родителите си</w:t>
      </w:r>
      <w:r w:rsidRPr="00F4421B">
        <w:rPr>
          <w:rFonts w:ascii="Arial" w:eastAsia="Times New Roman" w:hAnsi="Arial" w:cs="Arial"/>
          <w:color w:val="333333"/>
          <w:lang w:eastAsia="bg-BG"/>
        </w:rPr>
        <w:t> –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реално число в интервала [1.00 …10000.00]</w:t>
      </w:r>
      <w:r w:rsidRPr="00F4421B">
        <w:rPr>
          <w:rFonts w:ascii="Arial" w:eastAsia="Times New Roman" w:hAnsi="Arial" w:cs="Arial"/>
          <w:color w:val="333333"/>
          <w:lang w:eastAsia="bg-BG"/>
        </w:rPr>
        <w:t>;</w:t>
      </w:r>
    </w:p>
    <w:p w:rsidR="00F4421B" w:rsidRPr="00F4421B" w:rsidRDefault="00F4421B" w:rsidP="00F44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Z </w:t>
      </w:r>
      <w:r w:rsidRPr="00F4421B">
        <w:rPr>
          <w:rFonts w:ascii="Arial" w:eastAsia="Times New Roman" w:hAnsi="Arial" w:cs="Arial"/>
          <w:color w:val="333333"/>
          <w:lang w:eastAsia="bg-BG"/>
        </w:rPr>
        <w:t>–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брой деца, които Аспарух е поканил на рождения си ден </w:t>
      </w:r>
      <w:r w:rsidRPr="00F4421B">
        <w:rPr>
          <w:rFonts w:ascii="Arial" w:eastAsia="Times New Roman" w:hAnsi="Arial" w:cs="Arial"/>
          <w:color w:val="333333"/>
          <w:lang w:eastAsia="bg-BG"/>
        </w:rPr>
        <w:t>–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цяло число в интервала [1… 100]</w:t>
      </w:r>
      <w:r w:rsidRPr="00F4421B">
        <w:rPr>
          <w:rFonts w:ascii="Arial" w:eastAsia="Times New Roman" w:hAnsi="Arial" w:cs="Arial"/>
          <w:color w:val="333333"/>
          <w:lang w:eastAsia="bg-BG"/>
        </w:rPr>
        <w:t>;</w:t>
      </w:r>
    </w:p>
    <w:p w:rsidR="00F4421B" w:rsidRPr="00F4421B" w:rsidRDefault="00F4421B" w:rsidP="00F44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lastRenderedPageBreak/>
        <w:t>F </w:t>
      </w:r>
      <w:r w:rsidRPr="00F4421B">
        <w:rPr>
          <w:rFonts w:ascii="Arial" w:eastAsia="Times New Roman" w:hAnsi="Arial" w:cs="Arial"/>
          <w:color w:val="333333"/>
          <w:lang w:eastAsia="bg-BG"/>
        </w:rPr>
        <w:t>–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Пари, които Аспарух ще получи от всяко едно дете, което ще му подарява пари</w:t>
      </w:r>
      <w:r w:rsidRPr="00F4421B">
        <w:rPr>
          <w:rFonts w:ascii="Arial" w:eastAsia="Times New Roman" w:hAnsi="Arial" w:cs="Arial"/>
          <w:color w:val="333333"/>
          <w:lang w:eastAsia="bg-BG"/>
        </w:rPr>
        <w:t> –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реално число в интервала [1.00 … 250.00];</w:t>
      </w:r>
    </w:p>
    <w:p w:rsidR="00F4421B" w:rsidRPr="00F4421B" w:rsidRDefault="00F4421B" w:rsidP="00F44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P</w:t>
      </w:r>
      <w:r w:rsidRPr="00F4421B">
        <w:rPr>
          <w:rFonts w:ascii="Arial" w:eastAsia="Times New Roman" w:hAnsi="Arial" w:cs="Arial"/>
          <w:color w:val="333333"/>
          <w:lang w:eastAsia="bg-BG"/>
        </w:rPr>
        <w:t> –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Цена на скутера </w:t>
      </w:r>
      <w:r w:rsidRPr="00F4421B">
        <w:rPr>
          <w:rFonts w:ascii="Arial" w:eastAsia="Times New Roman" w:hAnsi="Arial" w:cs="Arial"/>
          <w:color w:val="333333"/>
          <w:lang w:eastAsia="bg-BG"/>
        </w:rPr>
        <w:t>–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реално число в интервала [0.00 … 10 000.00];</w:t>
      </w:r>
    </w:p>
    <w:p w:rsidR="00F4421B" w:rsidRPr="00F4421B" w:rsidRDefault="00F4421B" w:rsidP="00F4421B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F4421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Изход</w:t>
      </w:r>
    </w:p>
    <w:p w:rsidR="00F4421B" w:rsidRPr="00F4421B" w:rsidRDefault="00F4421B" w:rsidP="00F442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На конзолата трябва да се отпечата следното:</w:t>
      </w:r>
    </w:p>
    <w:p w:rsidR="00F4421B" w:rsidRPr="00F4421B" w:rsidRDefault="00F4421B" w:rsidP="00F442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Ако парите след разходите на Аспарух са достатъчни за закупуването на скутера принтираме:</w:t>
      </w:r>
    </w:p>
    <w:p w:rsidR="00F4421B" w:rsidRPr="00F4421B" w:rsidRDefault="00F4421B" w:rsidP="00F442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“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Asparuh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will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be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driving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a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fast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49cc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Scooter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soon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>.”</w:t>
      </w:r>
    </w:p>
    <w:p w:rsidR="00F4421B" w:rsidRPr="00F4421B" w:rsidRDefault="00F4421B" w:rsidP="00F442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 xml:space="preserve">“Money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left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>: {пари останали след закупуването на скутера} BGN” – закръглени до втория знак след десетичната запетая.</w:t>
      </w:r>
    </w:p>
    <w:p w:rsidR="00F4421B" w:rsidRPr="00F4421B" w:rsidRDefault="00F4421B" w:rsidP="00F442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ind w:left="750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Ако парите след разходите на Аспарух </w:t>
      </w:r>
      <w:r w:rsidRPr="00F4421B">
        <w:rPr>
          <w:rFonts w:ascii="Arial" w:eastAsia="Times New Roman" w:hAnsi="Arial" w:cs="Arial"/>
          <w:b/>
          <w:bCs/>
          <w:color w:val="333333"/>
          <w:lang w:eastAsia="bg-BG"/>
        </w:rPr>
        <w:t>НЕ СА</w:t>
      </w:r>
      <w:r w:rsidRPr="00F4421B">
        <w:rPr>
          <w:rFonts w:ascii="Arial" w:eastAsia="Times New Roman" w:hAnsi="Arial" w:cs="Arial"/>
          <w:color w:val="333333"/>
          <w:lang w:eastAsia="bg-BG"/>
        </w:rPr>
        <w:t> достатъчни за закупуването на скутера принтираме:</w:t>
      </w:r>
    </w:p>
    <w:p w:rsidR="00F4421B" w:rsidRPr="00F4421B" w:rsidRDefault="00F4421B" w:rsidP="00F4421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„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If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only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Asparuh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had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{недостигащи пари за закупуването на скутера} BGN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more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>...“ - закръглени до втория знак след десетичната запетая.</w:t>
      </w:r>
    </w:p>
    <w:p w:rsidR="00F4421B" w:rsidRPr="00F4421B" w:rsidRDefault="00F4421B" w:rsidP="00F4421B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20" w:lineRule="atLeast"/>
        <w:ind w:left="1125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„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Guess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he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will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be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walking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for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F4421B">
        <w:rPr>
          <w:rFonts w:ascii="Arial" w:eastAsia="Times New Roman" w:hAnsi="Arial" w:cs="Arial"/>
          <w:color w:val="333333"/>
          <w:lang w:eastAsia="bg-BG"/>
        </w:rPr>
        <w:t>now</w:t>
      </w:r>
      <w:proofErr w:type="spellEnd"/>
      <w:r w:rsidRPr="00F4421B">
        <w:rPr>
          <w:rFonts w:ascii="Arial" w:eastAsia="Times New Roman" w:hAnsi="Arial" w:cs="Arial"/>
          <w:color w:val="333333"/>
          <w:lang w:eastAsia="bg-BG"/>
        </w:rPr>
        <w:t>.“</w:t>
      </w:r>
    </w:p>
    <w:p w:rsidR="00F4421B" w:rsidRPr="00F4421B" w:rsidRDefault="00F4421B" w:rsidP="00F442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 </w:t>
      </w:r>
    </w:p>
    <w:p w:rsidR="00F4421B" w:rsidRPr="00F4421B" w:rsidRDefault="00F4421B" w:rsidP="00F4421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F4421B">
        <w:rPr>
          <w:rFonts w:ascii="Arial" w:eastAsia="Times New Roman" w:hAnsi="Arial" w:cs="Arial"/>
          <w:color w:val="333333"/>
          <w:lang w:eastAsia="bg-BG"/>
        </w:rPr>
        <w:t> </w:t>
      </w:r>
    </w:p>
    <w:p w:rsidR="00F4421B" w:rsidRPr="00F4421B" w:rsidRDefault="00F4421B" w:rsidP="00F4421B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F4421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Примерен вход и изход</w:t>
      </w:r>
    </w:p>
    <w:tbl>
      <w:tblPr>
        <w:tblW w:w="107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6240"/>
        <w:gridCol w:w="3540"/>
      </w:tblGrid>
      <w:tr w:rsidR="00F4421B" w:rsidRPr="00F4421B" w:rsidTr="00F4421B"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421B" w:rsidRPr="00F4421B" w:rsidRDefault="00F4421B" w:rsidP="00F4421B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421B" w:rsidRPr="00F4421B" w:rsidRDefault="00F4421B" w:rsidP="00F4421B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421B" w:rsidRPr="00F4421B" w:rsidRDefault="00F4421B" w:rsidP="00F4421B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коментари</w:t>
            </w:r>
          </w:p>
        </w:tc>
      </w:tr>
      <w:tr w:rsidR="00F4421B" w:rsidRPr="00F4421B" w:rsidTr="00F4421B"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200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45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20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600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Asparuh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will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be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driving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a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fast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49cc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Scooter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soon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.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Money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left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: 14.50 BGN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Приятели, които ще дойдат -&gt; 85% от поканените деца: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45 * 85% = 38.25 - закръгляме нагоре -&gt; 39 деца, които ще дойдат.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Приятели, чиито подаръци ще бъдат пари -&gt; 80% от децата, които ще дойдат на рождения ден: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39 * 80% = 31.2 – закръгляме надолу -&gt; 31 деца, които ще подарят пари на Аспарух.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lastRenderedPageBreak/>
              <w:t>Пари събрани от приятели: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31 деца * 20лв = 620лв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Oбщо</w:t>
            </w:r>
            <w:proofErr w:type="spellEnd"/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 събрани пари: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620лв(събрани от приятели) +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200лв(подарък от родителите на Аспарух) = 820лв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Разходи в ресторанта: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39 деца * 4.5лв = 175.5лв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Оставащи пари след разходите: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820 – 175.5 = 644.5лв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Цена за закупуване на скутера: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600 + 5%(от цената на скутера) = 630лв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644.5 – 630 &gt; 0 =&gt; Да, Аспарух ще си купи скутера.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Оставащи пари: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644.5 – 630 = 14.5лв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</w:tc>
      </w:tr>
      <w:tr w:rsidR="00F4421B" w:rsidRPr="00F4421B" w:rsidTr="00F4421B"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lastRenderedPageBreak/>
              <w:t>150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20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20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500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If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only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Asparuh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had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191.50 BGN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more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...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Guess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he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will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be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walking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for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now</w:t>
            </w:r>
            <w:proofErr w:type="spellEnd"/>
            <w:r w:rsidRPr="00F4421B">
              <w:rPr>
                <w:rFonts w:ascii="Arial" w:eastAsia="Times New Roman" w:hAnsi="Arial" w:cs="Arial"/>
                <w:color w:val="333333"/>
                <w:lang w:eastAsia="bg-BG"/>
              </w:rPr>
              <w:t>.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Приятели, които ще дойдат: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85% от 20 деца = 17 деца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Приятели, чиито подаръци ще бъдат пари: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80% от 17 деца = 13 деца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Пари събрани от приятели: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13 деца * 20лв = 260лв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Oбщо</w:t>
            </w:r>
            <w:proofErr w:type="spellEnd"/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 събрани пари: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150 + 260 = 410лв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lastRenderedPageBreak/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Разходи в ресторанта: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17деца * 4.5лв = 76.5лв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Оставащи пари след разходите: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410 – 76.5 = 333.5лв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Цена за закупуване на скутера: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500 + 5% = 525лв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333.5 &lt; 525 =&gt; Не, Аспарух няма да си купи скутера.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Недостигащи пари:</w:t>
            </w:r>
          </w:p>
          <w:p w:rsidR="00F4421B" w:rsidRPr="00F4421B" w:rsidRDefault="00F4421B" w:rsidP="00F4421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bookmarkStart w:id="0" w:name="_GoBack"/>
            <w:bookmarkEnd w:id="0"/>
            <w:r w:rsidRPr="00F4421B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525 – 333.5 = 191.5лв</w:t>
            </w:r>
          </w:p>
        </w:tc>
      </w:tr>
    </w:tbl>
    <w:p w:rsidR="00FA7A18" w:rsidRDefault="00FA7A18"/>
    <w:sectPr w:rsidR="00FA7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F2C75"/>
    <w:multiLevelType w:val="multilevel"/>
    <w:tmpl w:val="66F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B420B"/>
    <w:multiLevelType w:val="multilevel"/>
    <w:tmpl w:val="C39C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D3029"/>
    <w:multiLevelType w:val="multilevel"/>
    <w:tmpl w:val="C03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C66A1"/>
    <w:multiLevelType w:val="multilevel"/>
    <w:tmpl w:val="E3F4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1C1330"/>
    <w:multiLevelType w:val="multilevel"/>
    <w:tmpl w:val="A8BA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74537"/>
    <w:multiLevelType w:val="multilevel"/>
    <w:tmpl w:val="FDB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1B"/>
    <w:rsid w:val="00F4421B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Tonyslav Troev</dc:creator>
  <cp:lastModifiedBy>Tonyslav Troev</cp:lastModifiedBy>
  <cp:revision>1</cp:revision>
  <dcterms:created xsi:type="dcterms:W3CDTF">2018-01-07T09:37:00Z</dcterms:created>
  <dcterms:modified xsi:type="dcterms:W3CDTF">2018-01-07T09:38:00Z</dcterms:modified>
</cp:coreProperties>
</file>