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核心系统健康检查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健康检查/巡检报告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Health Check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巡检范围</w:t>
      </w:r>
    </w:p>
    <w:p>
      <w:r>
        <w:rPr>
          <w:rFonts w:ascii="宋体" w:hAnsi="宋体" w:eastAsia="宋体"/>
          <w:sz w:val="22"/>
        </w:rPr>
        <w:t>7. 检查项清单</w:t>
      </w:r>
    </w:p>
    <w:p>
      <w:r>
        <w:rPr>
          <w:rFonts w:ascii="宋体" w:hAnsi="宋体" w:eastAsia="宋体"/>
          <w:sz w:val="22"/>
        </w:rPr>
        <w:t>8. 检查发现与风险等级</w:t>
      </w:r>
    </w:p>
    <w:p>
      <w:r>
        <w:rPr>
          <w:rFonts w:ascii="宋体" w:hAnsi="宋体" w:eastAsia="宋体"/>
          <w:sz w:val="22"/>
        </w:rPr>
        <w:t>9. 重点问题说明</w:t>
      </w:r>
    </w:p>
    <w:p>
      <w:r>
        <w:rPr>
          <w:rFonts w:ascii="宋体" w:hAnsi="宋体" w:eastAsia="宋体"/>
          <w:sz w:val="22"/>
        </w:rPr>
        <w:t>10. 整改建议</w:t>
      </w:r>
    </w:p>
    <w:p>
      <w:r>
        <w:rPr>
          <w:rFonts w:ascii="宋体" w:hAnsi="宋体" w:eastAsia="宋体"/>
          <w:sz w:val="22"/>
        </w:rPr>
        <w:t>11. 结论与后续计划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本模板用于记录盛京银行健康检查/巡检报告相关服务交付情况。请根据实际服务过程填写服务背景、处理/实施过程、分析结论、验证结果及后续建议。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巡检（HC，Health Check）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核心系统健康检查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巡检范围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检查项清单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检查发现与风险等级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重点问题说明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整改建议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结论与后续计划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核心系统健康检查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