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Veteran Connect</w:t>
      </w:r>
    </w:p>
    <w:p>
      <w:pPr>
        <w:jc w:val="center"/>
      </w:pPr>
      <w:r>
        <w:rPr>
          <w:i/>
          <w:sz w:val="22"/>
        </w:rPr>
        <w:t>Phase 1 ProjectLibre Update Notes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top"/>
          </w:tcPr>
          <w:p>
            <w:r>
              <w:rPr>
                <w:b/>
                <w:sz w:val="18"/>
              </w:rPr>
              <w:t>Document status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Project planning support note</w:t>
            </w:r>
          </w:p>
        </w:tc>
      </w:tr>
      <w:tr>
        <w:tc>
          <w:tcPr>
            <w:tcW w:type="dxa" w:w="5184"/>
            <w:shd w:fill="D9EAF7"/>
            <w:vAlign w:val="top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5184"/>
            <w:shd w:fill="D9EAF7"/>
            <w:vAlign w:val="top"/>
          </w:tcPr>
          <w:p>
            <w:r>
              <w:rPr>
                <w:b/>
                <w:sz w:val="18"/>
              </w:rPr>
              <w:t>Prepared for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ProjectLibre roadmap update</w:t>
            </w:r>
          </w:p>
        </w:tc>
      </w:tr>
      <w:tr>
        <w:tc>
          <w:tcPr>
            <w:tcW w:type="dxa" w:w="5184"/>
            <w:shd w:fill="D9EAF7"/>
            <w:vAlign w:val="top"/>
          </w:tcPr>
          <w:p>
            <w:r>
              <w:rPr>
                <w:b/>
                <w:sz w:val="18"/>
              </w:rPr>
              <w:t>Last reviewed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11 May 2026</w:t>
            </w:r>
          </w:p>
        </w:tc>
      </w:tr>
    </w:tbl>
    <w:p/>
    <w:p>
      <w:pPr>
        <w:pStyle w:val="Heading1"/>
      </w:pPr>
      <w:r>
        <w:t>1. Purpose</w:t>
      </w:r>
    </w:p>
    <w:p>
      <w:r>
        <w:t>Use this document and the companion CSV to update the imported ProjectLibre roadmap with the detailed Phase 1 tasks.</w:t>
      </w:r>
    </w:p>
    <w:p>
      <w:pPr>
        <w:pStyle w:val="Heading1"/>
      </w:pPr>
      <w:r>
        <w:t>2. Recommended ProjectLibre parent task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vAlign w:val="top"/>
          </w:tcPr>
          <w:p>
            <w:r>
              <w:rPr>
                <w:sz w:val="18"/>
              </w:rPr>
            </w:r>
            <w:r>
              <w:rPr>
                <w:b/>
                <w:color w:val="9C6500"/>
                <w:sz w:val="18"/>
              </w:rPr>
              <w:t>Parent task name</w:t>
              <w:br/>
            </w:r>
            <w:r>
              <w:rPr>
                <w:sz w:val="18"/>
              </w:rPr>
              <w:t>Phase 1 - Product Scope and Compliance Foundation</w:t>
            </w:r>
          </w:p>
        </w:tc>
      </w:tr>
    </w:tbl>
    <w:p/>
    <w:p>
      <w:pPr>
        <w:pStyle w:val="Heading1"/>
      </w:pPr>
      <w:r>
        <w:t>3. Phase 1 task 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WBS</w:t>
            </w:r>
          </w:p>
        </w:tc>
        <w:tc>
          <w:tcPr>
            <w:tcW w:type="dxa" w:w="207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07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7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Predecessor</w:t>
            </w:r>
          </w:p>
        </w:tc>
        <w:tc>
          <w:tcPr>
            <w:tcW w:type="dxa" w:w="207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Confirm MVP product definition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Phase 1 parent task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Required before build starts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Confirm version 1 exclusions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Locks out scoring, compensation estimates and outcome prediction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Define supported post-2026 claim scenarios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Defines new condition, worsening, new plus existing, evidence prep and unsure scenarios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Draft disclaimer and AI-use wording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Required before onboarding and AI outputs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Define first user journey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Provides the build path for wireframes and API design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Define MVP feature list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Locks initial build scope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Define first data objects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Feeds database schema planning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Define Phase 1 acceptance criteria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Defines done for Phase 1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Review Phase 1 pack before build starts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8"/>
              </w:rPr>
              <w:t>Final gate before Phase 2 cloud setup</w:t>
            </w:r>
          </w:p>
        </w:tc>
      </w:tr>
    </w:tbl>
    <w:p>
      <w:pPr>
        <w:pStyle w:val="Heading1"/>
      </w:pPr>
      <w:r>
        <w:t>4. How to update ProjectLibre</w:t>
      </w:r>
    </w:p>
    <w:p>
      <w:pPr>
        <w:pStyle w:val="ListNumber"/>
      </w:pPr>
      <w:r>
        <w:t>Open the .pod ProjectLibre file you saved after importing the roadmap.</w:t>
      </w:r>
    </w:p>
    <w:p>
      <w:pPr>
        <w:pStyle w:val="ListNumber"/>
      </w:pPr>
      <w:r>
        <w:t>Find Phase 1 - Product Scope and Compliance Foundation.</w:t>
      </w:r>
    </w:p>
    <w:p>
      <w:pPr>
        <w:pStyle w:val="ListNumber"/>
      </w:pPr>
      <w:r>
        <w:t>Insert the tasks listed above as subtasks under Phase 1.</w:t>
      </w:r>
    </w:p>
    <w:p>
      <w:pPr>
        <w:pStyle w:val="ListNumber"/>
      </w:pPr>
      <w:r>
        <w:t>Use the companion CSV file if you prefer to copy task names and durations from Excel.</w:t>
      </w:r>
    </w:p>
    <w:p>
      <w:pPr>
        <w:pStyle w:val="ListNumber"/>
      </w:pPr>
      <w:r>
        <w:t>Keep most tasks flexible and scheduled as soon as possible rather than manually fixing dates.</w:t>
      </w:r>
    </w:p>
    <w:p>
      <w:pPr>
        <w:pStyle w:val="ListNumber"/>
      </w:pPr>
      <w:r>
        <w:t>Link tasks sequentially so each task starts after the previous task finishes.</w:t>
      </w:r>
    </w:p>
    <w:p>
      <w:pPr>
        <w:pStyle w:val="ListNumber"/>
      </w:pPr>
      <w:r>
        <w:t>Set Phase 1 percentage complete as work progresses.</w:t>
      </w:r>
    </w:p>
    <w:p>
      <w:pPr>
        <w:pStyle w:val="ListNumber"/>
      </w:pPr>
      <w:r>
        <w:t>Save the .pod file after updating and keep a backup copy.</w:t>
      </w:r>
    </w:p>
    <w:p>
      <w:pPr>
        <w:pStyle w:val="Heading1"/>
      </w:pPr>
      <w:r>
        <w:t>5. Phase 1 exit gate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top"/>
          </w:tcPr>
          <w:p>
            <w:r>
              <w:rPr>
                <w:sz w:val="18"/>
              </w:rPr>
            </w:r>
            <w:r>
              <w:rPr>
                <w:b/>
                <w:color w:val="9C6500"/>
                <w:sz w:val="18"/>
              </w:rPr>
              <w:t>Do not move into Phase 2 until:</w:t>
              <w:br/>
            </w:r>
            <w:r>
              <w:rPr>
                <w:sz w:val="18"/>
              </w:rPr>
              <w:t>The product scope, exclusions, claim scenarios, disclaimers, AI boundaries, user journey and data objects are agreed enough to guide cloud foundation and backend schema work.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Veteran Connect - Phase 1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