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FF" w:rsidRDefault="00C709FF" w:rsidP="00C709FF">
      <w:pPr>
        <w:spacing w:line="336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ЗАДАНИЕ</w:t>
      </w:r>
    </w:p>
    <w:p w:rsidR="00C709FF" w:rsidRDefault="00C709FF" w:rsidP="00C709F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на выпускную квалификационную работу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C709FF" w:rsidTr="00C709FF">
        <w:tc>
          <w:tcPr>
            <w:tcW w:w="3418" w:type="dxa"/>
            <w:gridSpan w:val="2"/>
          </w:tcPr>
          <w:p w:rsidR="00C709FF" w:rsidRDefault="00C709FF">
            <w:pPr>
              <w:spacing w:line="360" w:lineRule="auto"/>
              <w:jc w:val="center"/>
              <w:rPr>
                <w:b/>
                <w:caps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46" w:type="dxa"/>
            <w:gridSpan w:val="8"/>
            <w:hideMark/>
          </w:tcPr>
          <w:p w:rsidR="00C709FF" w:rsidRDefault="00C709FF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Утверждаю</w:t>
            </w:r>
          </w:p>
        </w:tc>
      </w:tr>
      <w:tr w:rsidR="00C709FF" w:rsidTr="00C709FF">
        <w:tc>
          <w:tcPr>
            <w:tcW w:w="3418" w:type="dxa"/>
            <w:gridSpan w:val="2"/>
          </w:tcPr>
          <w:p w:rsidR="00C709FF" w:rsidRDefault="00C709FF">
            <w:pPr>
              <w:spacing w:line="360" w:lineRule="auto"/>
              <w:jc w:val="center"/>
              <w:rPr>
                <w:b/>
                <w:caps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46" w:type="dxa"/>
            <w:gridSpan w:val="8"/>
            <w:hideMark/>
          </w:tcPr>
          <w:p w:rsidR="00C709FF" w:rsidRDefault="00C709FF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Зав. кафедрой ТОР</w:t>
            </w:r>
          </w:p>
        </w:tc>
      </w:tr>
      <w:tr w:rsidR="00C709FF" w:rsidTr="00C709FF">
        <w:tc>
          <w:tcPr>
            <w:tcW w:w="3418" w:type="dxa"/>
            <w:gridSpan w:val="2"/>
          </w:tcPr>
          <w:p w:rsidR="00C709FF" w:rsidRDefault="00C709FF">
            <w:pPr>
              <w:spacing w:line="360" w:lineRule="auto"/>
              <w:jc w:val="center"/>
              <w:rPr>
                <w:b/>
                <w:caps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46" w:type="dxa"/>
            <w:gridSpan w:val="8"/>
            <w:hideMark/>
          </w:tcPr>
          <w:p w:rsidR="00C709FF" w:rsidRDefault="00C709FF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____________ Ушаков В.Н.</w:t>
            </w:r>
          </w:p>
        </w:tc>
      </w:tr>
      <w:tr w:rsidR="00C709FF" w:rsidTr="00C709FF">
        <w:tc>
          <w:tcPr>
            <w:tcW w:w="3418" w:type="dxa"/>
            <w:gridSpan w:val="2"/>
          </w:tcPr>
          <w:p w:rsidR="00C709FF" w:rsidRDefault="00C709FF">
            <w:pPr>
              <w:spacing w:line="360" w:lineRule="auto"/>
              <w:jc w:val="center"/>
              <w:rPr>
                <w:b/>
                <w:caps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46" w:type="dxa"/>
            <w:gridSpan w:val="8"/>
            <w:hideMark/>
          </w:tcPr>
          <w:p w:rsidR="00C709FF" w:rsidRDefault="00C709FF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«___»______________20     г.</w:t>
            </w:r>
          </w:p>
        </w:tc>
      </w:tr>
      <w:tr w:rsidR="00C709FF" w:rsidTr="00C709FF">
        <w:trPr>
          <w:trHeight w:val="567"/>
        </w:trPr>
        <w:tc>
          <w:tcPr>
            <w:tcW w:w="1781" w:type="dxa"/>
            <w:vAlign w:val="center"/>
            <w:hideMark/>
          </w:tcPr>
          <w:p w:rsidR="00C709FF" w:rsidRDefault="00C709FF">
            <w:pPr>
              <w:spacing w:line="25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Студент(ка)</w:t>
            </w:r>
          </w:p>
        </w:tc>
        <w:tc>
          <w:tcPr>
            <w:tcW w:w="5580" w:type="dxa"/>
            <w:gridSpan w:val="5"/>
            <w:vAlign w:val="center"/>
            <w:hideMark/>
          </w:tcPr>
          <w:p w:rsidR="00C709FF" w:rsidRDefault="00C709FF">
            <w:pPr>
              <w:spacing w:line="256" w:lineRule="auto"/>
              <w:rPr>
                <w:i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Песков Н. И.</w:t>
            </w:r>
          </w:p>
        </w:tc>
        <w:tc>
          <w:tcPr>
            <w:tcW w:w="245" w:type="dxa"/>
            <w:vAlign w:val="center"/>
          </w:tcPr>
          <w:p w:rsidR="00C709FF" w:rsidRDefault="00C709FF">
            <w:pPr>
              <w:spacing w:line="256" w:lineRule="auto"/>
              <w:rPr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1082" w:type="dxa"/>
            <w:vAlign w:val="center"/>
            <w:hideMark/>
          </w:tcPr>
          <w:p w:rsidR="00C709FF" w:rsidRDefault="00C709FF">
            <w:pPr>
              <w:spacing w:line="25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:rsidR="00C709FF" w:rsidRDefault="00C709FF">
            <w:pPr>
              <w:spacing w:line="25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5103</w:t>
            </w:r>
          </w:p>
        </w:tc>
      </w:tr>
      <w:tr w:rsidR="00C709FF" w:rsidTr="00C709FF">
        <w:trPr>
          <w:trHeight w:val="563"/>
        </w:trPr>
        <w:tc>
          <w:tcPr>
            <w:tcW w:w="9464" w:type="dxa"/>
            <w:gridSpan w:val="10"/>
            <w:hideMark/>
          </w:tcPr>
          <w:p w:rsidR="00C709FF" w:rsidRDefault="00C709FF">
            <w:pPr>
              <w:spacing w:line="360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Тема работы: Алгоритм поиска сигналов ГНСС для навигационного приемника космического назначения</w:t>
            </w:r>
          </w:p>
        </w:tc>
      </w:tr>
      <w:tr w:rsidR="00C709FF" w:rsidTr="00C709FF">
        <w:trPr>
          <w:trHeight w:val="557"/>
        </w:trPr>
        <w:tc>
          <w:tcPr>
            <w:tcW w:w="9464" w:type="dxa"/>
            <w:gridSpan w:val="10"/>
            <w:hideMark/>
          </w:tcPr>
          <w:p w:rsidR="00C709FF" w:rsidRDefault="00C709FF">
            <w:pPr>
              <w:spacing w:line="360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Место выполнения ВКР: АО КБ «НАВИС»</w:t>
            </w:r>
          </w:p>
        </w:tc>
      </w:tr>
      <w:tr w:rsidR="00C709FF" w:rsidTr="00C709FF">
        <w:trPr>
          <w:trHeight w:val="1376"/>
        </w:trPr>
        <w:tc>
          <w:tcPr>
            <w:tcW w:w="9464" w:type="dxa"/>
            <w:gridSpan w:val="10"/>
            <w:hideMark/>
          </w:tcPr>
          <w:p w:rsidR="00C709FF" w:rsidRDefault="00C709FF">
            <w:pPr>
              <w:spacing w:line="360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Исходные данные (технические требования): </w:t>
            </w:r>
          </w:p>
          <w:p w:rsidR="00C709FF" w:rsidRDefault="00C709FF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Разработать модификацию алгоритма поиска сигналов ГНСС для навигационного приемника космического назначения с уменьшением продолжительности поиска в частотно-временной области. Оценить его эффективность.</w:t>
            </w:r>
          </w:p>
        </w:tc>
      </w:tr>
      <w:tr w:rsidR="00C709FF" w:rsidTr="00C709FF">
        <w:trPr>
          <w:trHeight w:val="1871"/>
        </w:trPr>
        <w:tc>
          <w:tcPr>
            <w:tcW w:w="9464" w:type="dxa"/>
            <w:gridSpan w:val="10"/>
            <w:hideMark/>
          </w:tcPr>
          <w:p w:rsidR="00C709FF" w:rsidRDefault="00C709FF">
            <w:pPr>
              <w:spacing w:line="360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Содержание ВКР: </w:t>
            </w:r>
          </w:p>
          <w:p w:rsidR="00C709FF" w:rsidRDefault="00C709FF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Требования к модулю навигационного приемника космического назначения, особенности функционирования МНП КН, основные характеристики сигналов ГНСС, процесс формирования первого навигационно- временного определения, варианты процедуры обнаружения сигналов при их поиске.</w:t>
            </w:r>
          </w:p>
        </w:tc>
      </w:tr>
      <w:tr w:rsidR="00C709FF" w:rsidTr="00C709FF">
        <w:trPr>
          <w:trHeight w:val="1044"/>
        </w:trPr>
        <w:tc>
          <w:tcPr>
            <w:tcW w:w="9464" w:type="dxa"/>
            <w:gridSpan w:val="10"/>
            <w:hideMark/>
          </w:tcPr>
          <w:p w:rsidR="00C709FF" w:rsidRDefault="00C709FF">
            <w:pPr>
              <w:spacing w:line="360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Перечень отчетных материалов: пояснительная записка, иллюстративный материал.</w:t>
            </w:r>
          </w:p>
        </w:tc>
      </w:tr>
      <w:tr w:rsidR="00C709FF" w:rsidTr="00C709FF">
        <w:trPr>
          <w:trHeight w:val="549"/>
        </w:trPr>
        <w:tc>
          <w:tcPr>
            <w:tcW w:w="9464" w:type="dxa"/>
            <w:gridSpan w:val="10"/>
            <w:hideMark/>
          </w:tcPr>
          <w:p w:rsidR="00C709FF" w:rsidRDefault="00C709FF">
            <w:pPr>
              <w:spacing w:line="360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Дополнительные разделы: специальные вопросы обеспечения безопасности</w:t>
            </w:r>
          </w:p>
        </w:tc>
      </w:tr>
      <w:tr w:rsidR="00C709FF" w:rsidTr="00C709FF">
        <w:trPr>
          <w:trHeight w:val="227"/>
        </w:trPr>
        <w:tc>
          <w:tcPr>
            <w:tcW w:w="9464" w:type="dxa"/>
            <w:gridSpan w:val="10"/>
          </w:tcPr>
          <w:p w:rsidR="00C709FF" w:rsidRDefault="00C709FF">
            <w:pPr>
              <w:spacing w:line="256" w:lineRule="auto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C709FF" w:rsidTr="00C709FF">
        <w:trPr>
          <w:trHeight w:val="247"/>
        </w:trPr>
        <w:tc>
          <w:tcPr>
            <w:tcW w:w="5071" w:type="dxa"/>
            <w:gridSpan w:val="4"/>
            <w:hideMark/>
          </w:tcPr>
          <w:p w:rsidR="00C709FF" w:rsidRDefault="00C709FF">
            <w:pPr>
              <w:spacing w:line="360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:rsidR="00C709FF" w:rsidRDefault="00C709FF">
            <w:pPr>
              <w:spacing w:line="360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Дата представления ВКР к защите</w:t>
            </w:r>
          </w:p>
        </w:tc>
      </w:tr>
      <w:tr w:rsidR="00C709FF" w:rsidTr="00C709FF">
        <w:trPr>
          <w:trHeight w:val="247"/>
        </w:trPr>
        <w:tc>
          <w:tcPr>
            <w:tcW w:w="5071" w:type="dxa"/>
            <w:gridSpan w:val="4"/>
            <w:hideMark/>
          </w:tcPr>
          <w:p w:rsidR="00C709FF" w:rsidRDefault="00C709FF">
            <w:pPr>
              <w:spacing w:line="360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«___»______________20___ г.</w:t>
            </w:r>
          </w:p>
        </w:tc>
        <w:tc>
          <w:tcPr>
            <w:tcW w:w="4393" w:type="dxa"/>
            <w:gridSpan w:val="6"/>
            <w:hideMark/>
          </w:tcPr>
          <w:p w:rsidR="00C709FF" w:rsidRDefault="00C709FF">
            <w:pPr>
              <w:spacing w:line="360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«___»______________20___ г.</w:t>
            </w:r>
          </w:p>
        </w:tc>
      </w:tr>
      <w:tr w:rsidR="00C709FF" w:rsidTr="00C709FF">
        <w:trPr>
          <w:trHeight w:val="170"/>
        </w:trPr>
        <w:tc>
          <w:tcPr>
            <w:tcW w:w="5071" w:type="dxa"/>
            <w:gridSpan w:val="4"/>
            <w:hideMark/>
          </w:tcPr>
          <w:p w:rsidR="00C709FF" w:rsidRDefault="00C709FF">
            <w:pPr>
              <w:tabs>
                <w:tab w:val="left" w:pos="1783"/>
              </w:tabs>
              <w:spacing w:line="360" w:lineRule="auto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color w:val="000000" w:themeColor="text1"/>
                <w:sz w:val="16"/>
                <w:szCs w:val="16"/>
                <w:lang w:eastAsia="en-US"/>
              </w:rPr>
              <w:tab/>
            </w:r>
          </w:p>
        </w:tc>
        <w:tc>
          <w:tcPr>
            <w:tcW w:w="4393" w:type="dxa"/>
            <w:gridSpan w:val="6"/>
          </w:tcPr>
          <w:p w:rsidR="00C709FF" w:rsidRDefault="00C709FF">
            <w:pPr>
              <w:spacing w:line="360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C709FF" w:rsidTr="00C709FF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vAlign w:val="bottom"/>
            <w:hideMark/>
          </w:tcPr>
          <w:p w:rsidR="00C709FF" w:rsidRDefault="00C709FF">
            <w:pPr>
              <w:spacing w:line="25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09FF" w:rsidRDefault="00C709FF">
            <w:pPr>
              <w:spacing w:line="256" w:lineRule="auto"/>
              <w:rPr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:rsidR="00C709FF" w:rsidRDefault="00C709FF">
            <w:pPr>
              <w:spacing w:line="256" w:lineRule="auto"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Песков Н. И.</w:t>
            </w:r>
          </w:p>
        </w:tc>
      </w:tr>
      <w:tr w:rsidR="00C709FF" w:rsidTr="00C709FF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vAlign w:val="bottom"/>
            <w:hideMark/>
          </w:tcPr>
          <w:p w:rsidR="00C709FF" w:rsidRDefault="00C709FF">
            <w:pPr>
              <w:spacing w:line="25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lang w:eastAsia="en-US"/>
              </w:rPr>
              <w:t>Руководитель          к.т.н., 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09FF" w:rsidRDefault="00C709FF">
            <w:pPr>
              <w:spacing w:line="256" w:lineRule="auto"/>
              <w:rPr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:rsidR="00C709FF" w:rsidRDefault="00C709FF">
            <w:pPr>
              <w:spacing w:line="256" w:lineRule="auto"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eastAsia="en-US"/>
              </w:rPr>
              <w:t>Сугак</w:t>
            </w:r>
            <w:proofErr w:type="spellEnd"/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М. И.</w:t>
            </w:r>
          </w:p>
        </w:tc>
      </w:tr>
      <w:tr w:rsidR="00C709FF" w:rsidTr="00C709FF">
        <w:trPr>
          <w:gridAfter w:val="1"/>
          <w:wAfter w:w="75" w:type="dxa"/>
          <w:trHeight w:val="520"/>
        </w:trPr>
        <w:tc>
          <w:tcPr>
            <w:tcW w:w="4217" w:type="dxa"/>
            <w:gridSpan w:val="3"/>
            <w:vAlign w:val="bottom"/>
            <w:hideMark/>
          </w:tcPr>
          <w:p w:rsidR="00C709FF" w:rsidRDefault="00C709FF">
            <w:pPr>
              <w:spacing w:line="25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lang w:eastAsia="en-US"/>
              </w:rPr>
              <w:t>Консультант            к.т.н.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09FF" w:rsidRDefault="00C709FF">
            <w:pPr>
              <w:spacing w:line="256" w:lineRule="auto"/>
              <w:rPr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:rsidR="00C709FF" w:rsidRDefault="00C709FF">
            <w:pPr>
              <w:spacing w:line="256" w:lineRule="auto"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eastAsia="en-US"/>
              </w:rPr>
              <w:t>Сошин</w:t>
            </w:r>
            <w:proofErr w:type="spellEnd"/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М. П.</w:t>
            </w:r>
          </w:p>
        </w:tc>
      </w:tr>
    </w:tbl>
    <w:p w:rsidR="00C709FF" w:rsidRDefault="00C709FF" w:rsidP="00B406BF">
      <w:pPr>
        <w:spacing w:after="80" w:line="360" w:lineRule="auto"/>
        <w:ind w:left="170" w:right="57" w:firstLine="709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РЕФЕРАТ</w:t>
      </w:r>
      <w:bookmarkStart w:id="0" w:name="_GoBack"/>
      <w:bookmarkEnd w:id="0"/>
    </w:p>
    <w:p w:rsidR="00C709FF" w:rsidRDefault="00C709FF" w:rsidP="00B406BF">
      <w:pPr>
        <w:spacing w:after="80" w:line="360" w:lineRule="auto"/>
        <w:ind w:left="170" w:right="57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СПУТНИКОВЫЕ РАДИОНАВИГАЦИОННЫЕ СИСТЕМЫ, ПОИСК СИГНАЛА, ОБЛАСТЬ НЕОПРЕДЕЛЕННОСТИ, ПРИЕМНИК КОСМИЧЕСКОГО НАЗНАЧЕНИЯ.</w:t>
      </w:r>
    </w:p>
    <w:p w:rsidR="00C709FF" w:rsidRDefault="00C709FF" w:rsidP="00B406BF">
      <w:pPr>
        <w:spacing w:after="80" w:line="360" w:lineRule="auto"/>
        <w:ind w:left="170" w:right="57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Предметом разработки является модифицированный алгоритм поиска сигналов СРНС космического назначения. На основе полученных частотных распределений была выдвинута гипотеза о том, что на основе ее формы можно ускорить поиск сигналов.</w:t>
      </w:r>
    </w:p>
    <w:p w:rsidR="00C709FF" w:rsidRDefault="00C709FF" w:rsidP="00B406BF">
      <w:pPr>
        <w:spacing w:after="80" w:line="360" w:lineRule="auto"/>
        <w:ind w:left="170" w:right="57" w:firstLine="709"/>
        <w:jc w:val="both"/>
        <w:rPr>
          <w:color w:val="000000" w:themeColor="text1"/>
          <w:sz w:val="28"/>
          <w:highlight w:val="yellow"/>
        </w:rPr>
      </w:pPr>
      <w:r>
        <w:rPr>
          <w:color w:val="000000" w:themeColor="text1"/>
          <w:sz w:val="28"/>
        </w:rPr>
        <w:t>Цель работы – разработка и оценка эффективности алгоритма поиска сигналов ГНСС для приемника космического назначения.</w:t>
      </w:r>
    </w:p>
    <w:p w:rsidR="00D615C8" w:rsidRDefault="00C709FF" w:rsidP="00B406BF">
      <w:pPr>
        <w:spacing w:after="80" w:line="360" w:lineRule="auto"/>
        <w:ind w:left="170" w:right="57" w:firstLine="709"/>
        <w:jc w:val="both"/>
      </w:pPr>
      <w:r>
        <w:rPr>
          <w:color w:val="000000" w:themeColor="text1"/>
          <w:sz w:val="28"/>
        </w:rPr>
        <w:t xml:space="preserve">В работе представлены оценочные данные разработанного алгоритма. В ходе работы были получены частотные распределения для систем спутниковой навигации ГЛОНАСС, </w:t>
      </w:r>
      <w:r>
        <w:rPr>
          <w:color w:val="000000" w:themeColor="text1"/>
          <w:sz w:val="28"/>
          <w:lang w:val="en-US"/>
        </w:rPr>
        <w:t>GPS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lang w:val="en-US"/>
        </w:rPr>
        <w:t>Galileo</w:t>
      </w:r>
      <w:r>
        <w:rPr>
          <w:color w:val="000000" w:themeColor="text1"/>
          <w:sz w:val="28"/>
        </w:rPr>
        <w:t xml:space="preserve"> и </w:t>
      </w:r>
      <w:proofErr w:type="spellStart"/>
      <w:r>
        <w:rPr>
          <w:color w:val="000000" w:themeColor="text1"/>
          <w:sz w:val="28"/>
          <w:lang w:val="en-US"/>
        </w:rPr>
        <w:t>Beidou</w:t>
      </w:r>
      <w:proofErr w:type="spellEnd"/>
      <w:r>
        <w:rPr>
          <w:color w:val="000000" w:themeColor="text1"/>
          <w:sz w:val="28"/>
        </w:rPr>
        <w:t>. На основе этих распределений был модифицирован алгоритм поиска сигналов в частотной области. Эффективность представленного метода была оценена в 10%.</w:t>
      </w:r>
    </w:p>
    <w:sectPr w:rsidR="00D6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3C"/>
    <w:rsid w:val="00B406BF"/>
    <w:rsid w:val="00C709FF"/>
    <w:rsid w:val="00D615C8"/>
    <w:rsid w:val="00EE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5C3E"/>
  <w15:chartTrackingRefBased/>
  <w15:docId w15:val="{81F1CA81-6CC8-46F9-97DA-1FD3A266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Никитка</dc:creator>
  <cp:keywords/>
  <dc:description/>
  <cp:lastModifiedBy>Никитка</cp:lastModifiedBy>
  <cp:revision>3</cp:revision>
  <dcterms:created xsi:type="dcterms:W3CDTF">2021-05-15T09:20:00Z</dcterms:created>
  <dcterms:modified xsi:type="dcterms:W3CDTF">2021-05-15T09:22:00Z</dcterms:modified>
</cp:coreProperties>
</file>