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763" w:rsidRDefault="008459A2" w:rsidP="0029546F">
      <w:pPr>
        <w:spacing w:after="80" w:line="360" w:lineRule="auto"/>
        <w:ind w:left="170" w:right="57"/>
        <w:jc w:val="center"/>
      </w:pPr>
      <w:r>
        <w:rPr>
          <w:b/>
          <w:bCs/>
          <w:sz w:val="28"/>
          <w:szCs w:val="28"/>
        </w:rPr>
        <w:t>Введение</w:t>
      </w:r>
    </w:p>
    <w:p w:rsidR="00671763" w:rsidRDefault="008459A2" w:rsidP="0029546F">
      <w:pPr>
        <w:spacing w:after="80" w:line="360" w:lineRule="auto"/>
        <w:ind w:left="170" w:right="57" w:firstLine="709"/>
        <w:jc w:val="both"/>
      </w:pPr>
      <w:r>
        <w:rPr>
          <w:rFonts w:ascii="Times New Roman" w:hAnsi="Times New Roman"/>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rsidR="00671763" w:rsidRDefault="008459A2" w:rsidP="0029546F">
      <w:pPr>
        <w:pStyle w:val="5"/>
        <w:spacing w:after="80" w:line="360" w:lineRule="auto"/>
        <w:ind w:left="170" w:right="57" w:firstLine="709"/>
      </w:pPr>
      <w:r>
        <w:rPr>
          <w:rFonts w:ascii="Times New Roman" w:hAnsi="Times New Roman"/>
          <w:sz w:val="28"/>
          <w:szCs w:val="28"/>
        </w:rPr>
        <w:t xml:space="preserve">Основными требованиями, предъявляемыми к НАП, являются: </w:t>
      </w: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надежность и оперативность получаемых навигационных данных. </w:t>
      </w:r>
    </w:p>
    <w:p w:rsidR="00671763" w:rsidRDefault="008459A2" w:rsidP="0029546F">
      <w:pPr>
        <w:pStyle w:val="5"/>
        <w:spacing w:after="80" w:line="360" w:lineRule="auto"/>
        <w:ind w:left="170" w:right="57" w:firstLine="709"/>
      </w:pP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rsidR="00671763" w:rsidRDefault="008459A2" w:rsidP="0029546F">
      <w:pPr>
        <w:pStyle w:val="5"/>
        <w:spacing w:after="80" w:line="360" w:lineRule="auto"/>
        <w:ind w:left="170" w:right="57" w:firstLine="709"/>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rsidR="00671763" w:rsidRDefault="008459A2" w:rsidP="0029546F">
      <w:pPr>
        <w:pStyle w:val="5"/>
        <w:spacing w:after="80" w:line="360" w:lineRule="auto"/>
        <w:ind w:left="170" w:right="57" w:firstLine="709"/>
      </w:pPr>
      <w:r>
        <w:rPr>
          <w:rFonts w:ascii="Times New Roman" w:hAnsi="Times New Roman"/>
          <w:sz w:val="28"/>
          <w:szCs w:val="28"/>
        </w:rPr>
        <w:lastRenderedPageBreak/>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rsidR="00671763" w:rsidRDefault="008459A2" w:rsidP="0029546F">
      <w:pPr>
        <w:pStyle w:val="5"/>
        <w:spacing w:after="80" w:line="360" w:lineRule="auto"/>
        <w:ind w:left="170" w:right="57" w:firstLine="709"/>
      </w:pPr>
      <w:r>
        <w:rPr>
          <w:rFonts w:ascii="Times New Roman" w:hAnsi="Times New Roman"/>
          <w:sz w:val="28"/>
          <w:szCs w:val="28"/>
        </w:rPr>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rsidR="00671763" w:rsidRDefault="008459A2" w:rsidP="0029546F">
      <w:pPr>
        <w:pStyle w:val="5"/>
        <w:spacing w:after="80" w:line="360" w:lineRule="auto"/>
        <w:ind w:left="170" w:right="57" w:firstLine="709"/>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поиска, обнаружения сигнала и первичной оценки его радион</w:t>
      </w:r>
      <w:r w:rsidR="00014E45">
        <w:rPr>
          <w:rFonts w:ascii="Times New Roman" w:hAnsi="Times New Roman"/>
          <w:sz w:val="28"/>
          <w:szCs w:val="28"/>
        </w:rPr>
        <w:t>авигационных   параметров (РНП);</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 xml:space="preserve">вхождения в слежение по измеряемым РНП, </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приема</w:t>
      </w:r>
      <w:r w:rsidR="00014E45">
        <w:rPr>
          <w:rFonts w:ascii="Times New Roman" w:hAnsi="Times New Roman"/>
          <w:sz w:val="28"/>
          <w:szCs w:val="28"/>
        </w:rPr>
        <w:t xml:space="preserve"> символьной информации;</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аналогичных этапов для обработки</w:t>
      </w:r>
      <w:r w:rsidR="00014E45">
        <w:rPr>
          <w:rFonts w:ascii="Times New Roman" w:hAnsi="Times New Roman"/>
          <w:sz w:val="28"/>
          <w:szCs w:val="28"/>
        </w:rPr>
        <w:t xml:space="preserve"> сигналов еще как минимум 3 НКА;</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rsidR="00671763" w:rsidRDefault="008459A2" w:rsidP="0029546F">
      <w:pPr>
        <w:pStyle w:val="5"/>
        <w:spacing w:after="80" w:line="360" w:lineRule="auto"/>
        <w:ind w:left="170" w:right="57" w:firstLine="709"/>
      </w:pPr>
      <w:r>
        <w:rPr>
          <w:rFonts w:ascii="Times New Roman" w:hAnsi="Times New Roman"/>
          <w:sz w:val="28"/>
          <w:szCs w:val="28"/>
        </w:rPr>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w:t>
      </w:r>
      <w:r>
        <w:rPr>
          <w:rFonts w:ascii="Times New Roman" w:hAnsi="Times New Roman"/>
          <w:sz w:val="28"/>
          <w:szCs w:val="28"/>
        </w:rPr>
        <w:lastRenderedPageBreak/>
        <w:t xml:space="preserve">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rsidR="00671763" w:rsidRDefault="008459A2" w:rsidP="0029546F">
      <w:pPr>
        <w:pStyle w:val="5"/>
        <w:spacing w:after="80" w:line="360" w:lineRule="auto"/>
        <w:ind w:left="170" w:right="57" w:firstLine="709"/>
      </w:pPr>
      <w:r>
        <w:rPr>
          <w:rFonts w:ascii="Times New Roman" w:hAnsi="Times New Roman"/>
          <w:sz w:val="28"/>
          <w:szCs w:val="28"/>
        </w:rPr>
        <w:t>Необходимость сокращения времени первого определения обусловлена следующими причинами. Во-первых, это возросшая мобильность пользователей СРНС, а</w:t>
      </w:r>
      <w:r w:rsidR="00175633">
        <w:rPr>
          <w:rFonts w:ascii="Times New Roman" w:hAnsi="Times New Roman"/>
          <w:sz w:val="28"/>
          <w:szCs w:val="28"/>
        </w:rPr>
        <w:t>,</w:t>
      </w:r>
      <w:r>
        <w:rPr>
          <w:rFonts w:ascii="Times New Roman" w:hAnsi="Times New Roman"/>
          <w:sz w:val="28"/>
          <w:szCs w:val="28"/>
        </w:rPr>
        <w:t xml:space="preserve">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w:t>
      </w:r>
      <w:r>
        <w:rPr>
          <w:rFonts w:ascii="Times New Roman" w:hAnsi="Times New Roman"/>
          <w:sz w:val="28"/>
          <w:szCs w:val="28"/>
        </w:rPr>
        <w:lastRenderedPageBreak/>
        <w:t>задач в военном секторе.</w:t>
      </w:r>
    </w:p>
    <w:p w:rsidR="00671763" w:rsidRDefault="008459A2" w:rsidP="0029546F">
      <w:pPr>
        <w:spacing w:after="80" w:line="360" w:lineRule="auto"/>
        <w:ind w:left="170" w:right="57" w:firstLine="709"/>
        <w:jc w:val="both"/>
      </w:pPr>
      <w:r>
        <w:rPr>
          <w:rFonts w:ascii="Times New Roman" w:hAnsi="Times New Roman"/>
          <w:sz w:val="28"/>
          <w:szCs w:val="28"/>
        </w:rPr>
        <w:t>Учитывая все вышеперечисленное, можно сказать, что проблема сокращения времени первого определения является достаточно актуальной.</w:t>
      </w:r>
    </w:p>
    <w:p w:rsidR="00671763" w:rsidRDefault="008459A2" w:rsidP="0029546F">
      <w:pPr>
        <w:spacing w:after="80" w:line="360" w:lineRule="auto"/>
        <w:ind w:left="170" w:right="57"/>
        <w:jc w:val="both"/>
        <w:rPr>
          <w:rFonts w:ascii="Times New Roman" w:hAnsi="Times New Roman"/>
          <w:sz w:val="28"/>
          <w:szCs w:val="28"/>
        </w:rPr>
      </w:pPr>
      <w:r>
        <w:br w:type="page"/>
      </w:r>
    </w:p>
    <w:p w:rsidR="00671763" w:rsidRDefault="008459A2" w:rsidP="0029546F">
      <w:pPr>
        <w:spacing w:after="80" w:line="360" w:lineRule="auto"/>
        <w:ind w:left="170" w:right="57"/>
        <w:jc w:val="center"/>
      </w:pPr>
      <w:r>
        <w:rPr>
          <w:rFonts w:ascii="Times New Roman" w:hAnsi="Times New Roman"/>
          <w:b/>
          <w:bCs/>
          <w:sz w:val="28"/>
          <w:szCs w:val="28"/>
        </w:rPr>
        <w:lastRenderedPageBreak/>
        <w:t>1 ОСОБЕННОСТИ ФУНКЦИОНИРОВАНИЯ МНП КН</w:t>
      </w:r>
    </w:p>
    <w:p w:rsidR="00671763" w:rsidRDefault="008459A2" w:rsidP="009F1032">
      <w:pPr>
        <w:spacing w:after="80" w:line="360" w:lineRule="auto"/>
        <w:ind w:left="170" w:right="57" w:firstLine="709"/>
      </w:pPr>
      <w:r>
        <w:rPr>
          <w:rFonts w:ascii="Times New Roman" w:hAnsi="Times New Roman"/>
          <w:b/>
          <w:bCs/>
          <w:sz w:val="28"/>
          <w:szCs w:val="28"/>
        </w:rPr>
        <w:t>1.1 Общие сведения</w:t>
      </w:r>
    </w:p>
    <w:p w:rsidR="00671763" w:rsidRDefault="008459A2" w:rsidP="009F1032">
      <w:pPr>
        <w:spacing w:after="80" w:line="360" w:lineRule="auto"/>
        <w:ind w:left="170" w:right="57" w:firstLine="709"/>
        <w:jc w:val="both"/>
      </w:pPr>
      <w:r>
        <w:rPr>
          <w:rFonts w:ascii="Times New Roman" w:hAnsi="Times New Roman"/>
          <w:sz w:val="28"/>
          <w:szCs w:val="28"/>
        </w:rPr>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rsidR="00671763" w:rsidRDefault="008459A2" w:rsidP="009F1032">
      <w:pPr>
        <w:spacing w:after="80" w:line="360" w:lineRule="auto"/>
        <w:ind w:left="170" w:right="57" w:firstLine="709"/>
        <w:jc w:val="both"/>
      </w:pPr>
      <w:r>
        <w:rPr>
          <w:rFonts w:ascii="Times New Roman" w:hAnsi="Times New Roman"/>
          <w:sz w:val="28"/>
          <w:szCs w:val="28"/>
        </w:rPr>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rsidR="00671763" w:rsidRDefault="00340FBB" w:rsidP="009F1032">
      <w:pPr>
        <w:spacing w:after="80" w:line="360" w:lineRule="auto"/>
        <w:ind w:left="170" w:right="57" w:firstLine="709"/>
        <w:jc w:val="both"/>
      </w:pPr>
      <w:r>
        <w:rPr>
          <w:rFonts w:ascii="Times New Roman" w:hAnsi="Times New Roman"/>
          <w:sz w:val="28"/>
          <w:szCs w:val="28"/>
        </w:rPr>
        <w:t xml:space="preserve">Помимо </w:t>
      </w:r>
      <w:r w:rsidR="008459A2">
        <w:rPr>
          <w:rFonts w:ascii="Times New Roman" w:hAnsi="Times New Roman"/>
          <w:sz w:val="28"/>
          <w:szCs w:val="28"/>
        </w:rPr>
        <w:t>этого</w:t>
      </w:r>
      <w:r>
        <w:rPr>
          <w:rFonts w:ascii="Times New Roman" w:hAnsi="Times New Roman"/>
          <w:sz w:val="28"/>
          <w:szCs w:val="28"/>
        </w:rPr>
        <w:t>,</w:t>
      </w:r>
      <w:r w:rsidR="008459A2">
        <w:rPr>
          <w:rFonts w:ascii="Times New Roman" w:hAnsi="Times New Roman"/>
          <w:sz w:val="28"/>
          <w:szCs w:val="28"/>
        </w:rPr>
        <w:t xml:space="preserve">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rsidR="00671763" w:rsidRDefault="00671763" w:rsidP="009F1032">
      <w:pPr>
        <w:spacing w:after="80" w:line="360" w:lineRule="auto"/>
        <w:ind w:left="170" w:right="57" w:firstLine="709"/>
        <w:jc w:val="both"/>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b/>
          <w:bCs/>
          <w:sz w:val="28"/>
          <w:szCs w:val="28"/>
        </w:rPr>
        <w:t>1.2. Классификация орбит</w:t>
      </w:r>
    </w:p>
    <w:p w:rsidR="00671763" w:rsidRDefault="008459A2" w:rsidP="009F1032">
      <w:pPr>
        <w:spacing w:after="80" w:line="360" w:lineRule="auto"/>
        <w:ind w:left="170" w:right="57" w:firstLine="709"/>
        <w:jc w:val="both"/>
      </w:pPr>
      <w:r>
        <w:rPr>
          <w:rFonts w:ascii="Times New Roman" w:hAnsi="Times New Roman"/>
          <w:sz w:val="28"/>
          <w:szCs w:val="28"/>
        </w:rPr>
        <w:t>Орбиты искусственных спутников Земли по геометрического характеру движения делят на представленные основный типы:</w:t>
      </w:r>
    </w:p>
    <w:p w:rsidR="00671763" w:rsidRDefault="008459A2" w:rsidP="009F1032">
      <w:pPr>
        <w:pStyle w:val="aa"/>
        <w:numPr>
          <w:ilvl w:val="0"/>
          <w:numId w:val="2"/>
        </w:numPr>
        <w:spacing w:after="80" w:line="360" w:lineRule="auto"/>
        <w:ind w:left="170" w:right="57" w:firstLine="709"/>
        <w:jc w:val="both"/>
      </w:pPr>
      <w:r w:rsidRPr="00340FBB">
        <w:rPr>
          <w:rFonts w:ascii="Times New Roman" w:hAnsi="Times New Roman"/>
          <w:sz w:val="28"/>
          <w:szCs w:val="28"/>
        </w:rPr>
        <w:t>круговые или близкие к круговым;</w:t>
      </w:r>
    </w:p>
    <w:p w:rsidR="00671763" w:rsidRDefault="008459A2" w:rsidP="009F1032">
      <w:pPr>
        <w:pStyle w:val="aa"/>
        <w:numPr>
          <w:ilvl w:val="0"/>
          <w:numId w:val="2"/>
        </w:numPr>
        <w:spacing w:after="80" w:line="360" w:lineRule="auto"/>
        <w:ind w:left="170" w:right="57" w:firstLine="709"/>
        <w:jc w:val="both"/>
      </w:pPr>
      <w:r w:rsidRPr="00340FBB">
        <w:rPr>
          <w:rFonts w:ascii="Times New Roman" w:hAnsi="Times New Roman"/>
          <w:sz w:val="28"/>
          <w:szCs w:val="28"/>
        </w:rPr>
        <w:t>слабо эллиптические;</w:t>
      </w:r>
    </w:p>
    <w:p w:rsidR="00671763" w:rsidRDefault="008459A2" w:rsidP="009F1032">
      <w:pPr>
        <w:pStyle w:val="aa"/>
        <w:numPr>
          <w:ilvl w:val="0"/>
          <w:numId w:val="2"/>
        </w:numPr>
        <w:spacing w:after="80" w:line="360" w:lineRule="auto"/>
        <w:ind w:left="170" w:right="57" w:firstLine="709"/>
        <w:jc w:val="both"/>
      </w:pPr>
      <w:r w:rsidRPr="00340FBB">
        <w:rPr>
          <w:rFonts w:ascii="Times New Roman" w:hAnsi="Times New Roman"/>
          <w:sz w:val="28"/>
          <w:szCs w:val="28"/>
        </w:rPr>
        <w:lastRenderedPageBreak/>
        <w:t>высокоэллиптические.</w:t>
      </w:r>
    </w:p>
    <w:p w:rsidR="00671763" w:rsidRDefault="008459A2" w:rsidP="009F1032">
      <w:pPr>
        <w:spacing w:after="80" w:line="360" w:lineRule="auto"/>
        <w:ind w:left="170" w:right="57" w:firstLine="709"/>
        <w:jc w:val="both"/>
      </w:pPr>
      <w:r>
        <w:rPr>
          <w:rFonts w:ascii="Times New Roman" w:hAnsi="Times New Roman"/>
          <w:sz w:val="28"/>
          <w:szCs w:val="28"/>
        </w:rPr>
        <w:t>Спутники, летающие на круговых или близких к круговым орбитам, по критерию высоты полета, можно разделить на 3 типа:</w:t>
      </w:r>
    </w:p>
    <w:p w:rsidR="00671763" w:rsidRDefault="008459A2" w:rsidP="009F1032">
      <w:pPr>
        <w:pStyle w:val="aa"/>
        <w:numPr>
          <w:ilvl w:val="0"/>
          <w:numId w:val="3"/>
        </w:numPr>
        <w:spacing w:after="80" w:line="360" w:lineRule="auto"/>
        <w:ind w:left="170" w:right="57" w:firstLine="709"/>
        <w:jc w:val="both"/>
      </w:pPr>
      <w:r w:rsidRPr="00340FBB">
        <w:rPr>
          <w:rFonts w:ascii="Times New Roman" w:hAnsi="Times New Roman"/>
          <w:sz w:val="28"/>
          <w:szCs w:val="28"/>
        </w:rPr>
        <w:t>низкоорбитальные спутники (НОС);</w:t>
      </w:r>
    </w:p>
    <w:p w:rsidR="00671763" w:rsidRDefault="008459A2" w:rsidP="009F1032">
      <w:pPr>
        <w:pStyle w:val="aa"/>
        <w:numPr>
          <w:ilvl w:val="0"/>
          <w:numId w:val="3"/>
        </w:numPr>
        <w:spacing w:after="80" w:line="360" w:lineRule="auto"/>
        <w:ind w:left="170" w:right="57" w:firstLine="709"/>
        <w:jc w:val="both"/>
      </w:pPr>
      <w:proofErr w:type="spellStart"/>
      <w:r w:rsidRPr="00340FBB">
        <w:rPr>
          <w:rFonts w:ascii="Times New Roman" w:hAnsi="Times New Roman"/>
          <w:sz w:val="28"/>
          <w:szCs w:val="28"/>
        </w:rPr>
        <w:t>среднеорбитальные</w:t>
      </w:r>
      <w:proofErr w:type="spellEnd"/>
      <w:r w:rsidRPr="00340FBB">
        <w:rPr>
          <w:rFonts w:ascii="Times New Roman" w:hAnsi="Times New Roman"/>
          <w:sz w:val="28"/>
          <w:szCs w:val="28"/>
        </w:rPr>
        <w:t xml:space="preserve"> спутники;</w:t>
      </w:r>
    </w:p>
    <w:p w:rsidR="00671763" w:rsidRDefault="008459A2" w:rsidP="009F1032">
      <w:pPr>
        <w:pStyle w:val="aa"/>
        <w:numPr>
          <w:ilvl w:val="0"/>
          <w:numId w:val="3"/>
        </w:numPr>
        <w:spacing w:after="80" w:line="360" w:lineRule="auto"/>
        <w:ind w:left="170" w:right="57" w:firstLine="709"/>
        <w:jc w:val="both"/>
      </w:pPr>
      <w:r w:rsidRPr="00340FBB">
        <w:rPr>
          <w:rFonts w:ascii="Times New Roman" w:hAnsi="Times New Roman"/>
          <w:sz w:val="28"/>
          <w:szCs w:val="28"/>
        </w:rPr>
        <w:t>высокоорбитальные спутники (ВОС).</w:t>
      </w:r>
    </w:p>
    <w:p w:rsidR="00671763" w:rsidRDefault="008459A2" w:rsidP="009F1032">
      <w:pPr>
        <w:spacing w:after="80" w:line="360" w:lineRule="auto"/>
        <w:ind w:left="170" w:right="57" w:firstLine="709"/>
        <w:jc w:val="both"/>
      </w:pPr>
      <w:r>
        <w:rPr>
          <w:rFonts w:ascii="Times New Roman" w:hAnsi="Times New Roman"/>
          <w:sz w:val="28"/>
          <w:szCs w:val="28"/>
        </w:rPr>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rsidR="00671763" w:rsidRDefault="008459A2" w:rsidP="009F1032">
      <w:pPr>
        <w:spacing w:after="80" w:line="360" w:lineRule="auto"/>
        <w:ind w:left="170" w:right="57" w:firstLine="709"/>
        <w:jc w:val="both"/>
      </w:pPr>
      <w:proofErr w:type="spellStart"/>
      <w:r>
        <w:rPr>
          <w:rFonts w:ascii="Times New Roman" w:hAnsi="Times New Roman"/>
          <w:sz w:val="28"/>
          <w:szCs w:val="28"/>
        </w:rPr>
        <w:t>Среднеорбитальные</w:t>
      </w:r>
      <w:proofErr w:type="spellEnd"/>
      <w:r>
        <w:rPr>
          <w:rFonts w:ascii="Times New Roman" w:hAnsi="Times New Roman"/>
          <w:sz w:val="28"/>
          <w:szCs w:val="28"/>
        </w:rPr>
        <w:t xml:space="preserve">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w:t>
      </w:r>
      <w:proofErr w:type="spellStart"/>
      <w:r>
        <w:rPr>
          <w:rFonts w:ascii="Times New Roman" w:hAnsi="Times New Roman"/>
          <w:sz w:val="28"/>
          <w:szCs w:val="28"/>
        </w:rPr>
        <w:t>среднеорбитальных</w:t>
      </w:r>
      <w:proofErr w:type="spellEnd"/>
      <w:r>
        <w:rPr>
          <w:rFonts w:ascii="Times New Roman" w:hAnsi="Times New Roman"/>
          <w:sz w:val="28"/>
          <w:szCs w:val="28"/>
        </w:rPr>
        <w:t xml:space="preserve"> космических аппаратов могу служить спутники систем ГЛОНАСС, GPS, GALILEO и BEIDOU.</w:t>
      </w:r>
    </w:p>
    <w:p w:rsidR="00671763" w:rsidRDefault="008459A2" w:rsidP="009F1032">
      <w:pPr>
        <w:spacing w:after="80" w:line="360" w:lineRule="auto"/>
        <w:ind w:left="170" w:right="57" w:firstLine="709"/>
        <w:jc w:val="both"/>
      </w:pPr>
      <w:r>
        <w:rPr>
          <w:rFonts w:ascii="Times New Roman" w:hAnsi="Times New Roman"/>
          <w:sz w:val="28"/>
          <w:szCs w:val="28"/>
        </w:rPr>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rsidR="00671763" w:rsidRDefault="00671763" w:rsidP="009F1032">
      <w:pPr>
        <w:spacing w:after="80" w:line="360" w:lineRule="auto"/>
        <w:ind w:left="170" w:right="57" w:firstLine="709"/>
        <w:jc w:val="both"/>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b/>
          <w:bCs/>
          <w:sz w:val="28"/>
          <w:szCs w:val="28"/>
        </w:rPr>
        <w:t>1.3 Взаимная динамика потребителя и навигационного КА</w:t>
      </w:r>
    </w:p>
    <w:p w:rsidR="00671763" w:rsidRDefault="008459A2" w:rsidP="009F1032">
      <w:pPr>
        <w:spacing w:after="80" w:line="360" w:lineRule="auto"/>
        <w:ind w:left="170" w:right="57" w:firstLine="709"/>
        <w:jc w:val="both"/>
      </w:pPr>
      <w:r>
        <w:rPr>
          <w:rFonts w:ascii="Times New Roman" w:hAnsi="Times New Roman"/>
          <w:sz w:val="28"/>
          <w:szCs w:val="28"/>
        </w:rPr>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sidRPr="00340FBB">
        <w:rPr>
          <w:rFonts w:ascii="Times New Roman" w:hAnsi="Times New Roman"/>
          <w:sz w:val="28"/>
          <w:szCs w:val="28"/>
        </w:rPr>
        <w:t>-5 кГц до +5 кГц</w:t>
      </w:r>
      <w:r>
        <w:rPr>
          <w:rFonts w:ascii="Times New Roman" w:hAnsi="Times New Roman"/>
          <w:sz w:val="28"/>
          <w:szCs w:val="28"/>
        </w:rPr>
        <w:t xml:space="preserve">. В </w:t>
      </w:r>
      <w:r>
        <w:rPr>
          <w:rFonts w:ascii="Times New Roman" w:hAnsi="Times New Roman"/>
          <w:sz w:val="28"/>
          <w:szCs w:val="28"/>
        </w:rPr>
        <w:lastRenderedPageBreak/>
        <w:t>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rsidR="00671763" w:rsidRDefault="008459A2" w:rsidP="009F1032">
      <w:pPr>
        <w:spacing w:after="80" w:line="360" w:lineRule="auto"/>
        <w:ind w:left="170" w:right="57" w:firstLine="709"/>
        <w:jc w:val="both"/>
      </w:pPr>
      <w:r>
        <w:rPr>
          <w:rFonts w:ascii="Times New Roman" w:hAnsi="Times New Roman"/>
          <w:sz w:val="28"/>
          <w:szCs w:val="28"/>
        </w:rPr>
        <w:t>Доплеровская частота прямо пропорциональна несущей частоте сигнала и радиальной скорости сближения потребителя и НКА:</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340FBB" w:rsidTr="005F59AE">
        <w:tc>
          <w:tcPr>
            <w:tcW w:w="8330" w:type="dxa"/>
            <w:vAlign w:val="center"/>
          </w:tcPr>
          <w:p w:rsidR="00340FBB" w:rsidRPr="007A260D" w:rsidRDefault="005F59AE" w:rsidP="009F1032">
            <w:pPr>
              <w:spacing w:after="80" w:line="360" w:lineRule="auto"/>
              <w:ind w:left="170" w:right="57" w:firstLine="709"/>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c</m:t>
                    </m:r>
                  </m:den>
                </m:f>
                <m:r>
                  <w:rPr>
                    <w:rFonts w:ascii="Cambria Math" w:hAnsi="Cambria Math"/>
                    <w:sz w:val="28"/>
                    <w:szCs w:val="28"/>
                  </w:rPr>
                  <m:t>,</m:t>
                </m:r>
              </m:oMath>
            </m:oMathPara>
          </w:p>
        </w:tc>
        <w:tc>
          <w:tcPr>
            <w:tcW w:w="1591" w:type="dxa"/>
            <w:vAlign w:val="center"/>
          </w:tcPr>
          <w:p w:rsidR="00340FBB" w:rsidRPr="007A260D" w:rsidRDefault="00340FBB" w:rsidP="009F1032">
            <w:pPr>
              <w:pStyle w:val="aa"/>
              <w:widowControl/>
              <w:numPr>
                <w:ilvl w:val="0"/>
                <w:numId w:val="4"/>
              </w:numPr>
              <w:spacing w:after="80" w:line="360" w:lineRule="auto"/>
              <w:ind w:left="170" w:right="57" w:firstLine="709"/>
              <w:rPr>
                <w:sz w:val="28"/>
                <w:szCs w:val="28"/>
              </w:rPr>
            </w:pPr>
          </w:p>
        </w:tc>
      </w:tr>
    </w:tbl>
    <w:p w:rsidR="00671763" w:rsidRPr="00340FBB" w:rsidRDefault="00340FBB" w:rsidP="009F1032">
      <w:pPr>
        <w:spacing w:after="80" w:line="360" w:lineRule="auto"/>
        <w:ind w:left="170" w:right="57"/>
        <w:jc w:val="both"/>
        <w:rPr>
          <w:rFonts w:ascii="Times New Roman" w:hAnsi="Times New Roman"/>
          <w:sz w:val="28"/>
          <w:szCs w:val="28"/>
        </w:rPr>
      </w:pPr>
      <w:r>
        <w:rPr>
          <w:rFonts w:ascii="Times New Roman" w:hAnsi="Times New Roman"/>
          <w:sz w:val="28"/>
          <w:szCs w:val="28"/>
        </w:rPr>
        <w:t xml:space="preserve">где </w:t>
      </w:r>
      <m:oMath>
        <m:sSub>
          <m:sSubPr>
            <m:ctrlPr>
              <w:rPr>
                <w:rFonts w:ascii="Cambria Math" w:hAnsi="Cambria Math"/>
                <w:i/>
                <w:sz w:val="22"/>
                <w:szCs w:val="22"/>
              </w:rPr>
            </m:ctrlPr>
          </m:sSubPr>
          <m:e>
            <m:r>
              <w:rPr>
                <w:rFonts w:ascii="Cambria Math" w:hAnsi="Cambria Math"/>
              </w:rPr>
              <m:t>f</m:t>
            </m:r>
          </m:e>
          <m:sub>
            <m:r>
              <w:rPr>
                <w:rFonts w:ascii="Cambria Math" w:hAnsi="Cambria Math"/>
              </w:rPr>
              <m:t>d</m:t>
            </m:r>
          </m:sub>
        </m:sSub>
      </m:oMath>
      <w:r>
        <w:rPr>
          <w:rFonts w:ascii="Times New Roman" w:hAnsi="Times New Roman"/>
          <w:sz w:val="22"/>
          <w:szCs w:val="22"/>
        </w:rPr>
        <w:t xml:space="preserve"> – </w:t>
      </w:r>
      <w:r>
        <w:rPr>
          <w:rFonts w:ascii="Times New Roman" w:hAnsi="Times New Roman"/>
          <w:sz w:val="28"/>
          <w:szCs w:val="28"/>
        </w:rPr>
        <w:t xml:space="preserve">доплеровское смещение частоты,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oMath>
      <w:r>
        <w:rPr>
          <w:rFonts w:ascii="Times New Roman" w:hAnsi="Times New Roman"/>
          <w:sz w:val="28"/>
          <w:szCs w:val="28"/>
        </w:rPr>
        <w:t xml:space="preserve"> – радиальная скорость сближения потребителя и НКА, </w:t>
      </w:r>
      <m:oMath>
        <m:r>
          <w:rPr>
            <w:rFonts w:ascii="Cambria Math" w:hAnsi="Cambria Math"/>
            <w:sz w:val="28"/>
            <w:szCs w:val="28"/>
          </w:rPr>
          <m:t>f</m:t>
        </m:r>
      </m:oMath>
      <w:r>
        <w:rPr>
          <w:rFonts w:ascii="Times New Roman" w:hAnsi="Times New Roman"/>
          <w:sz w:val="28"/>
          <w:szCs w:val="28"/>
        </w:rPr>
        <w:t xml:space="preserve"> – номинальное значение несущей частоты сигнала, </w:t>
      </w:r>
      <m:oMath>
        <m:r>
          <w:rPr>
            <w:rFonts w:ascii="Cambria Math" w:hAnsi="Cambria Math"/>
            <w:sz w:val="28"/>
            <w:szCs w:val="28"/>
          </w:rPr>
          <m:t>c</m:t>
        </m:r>
      </m:oMath>
      <w:r>
        <w:rPr>
          <w:rFonts w:ascii="Times New Roman" w:hAnsi="Times New Roman"/>
          <w:sz w:val="28"/>
          <w:szCs w:val="28"/>
        </w:rPr>
        <w:t xml:space="preserve"> – скорость света.</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b/>
          <w:bCs/>
          <w:sz w:val="28"/>
          <w:szCs w:val="28"/>
        </w:rPr>
        <w:tab/>
      </w:r>
      <w:r w:rsidRPr="00340FBB">
        <w:rPr>
          <w:rFonts w:ascii="Times New Roman" w:hAnsi="Times New Roman"/>
          <w:b/>
          <w:bCs/>
          <w:sz w:val="28"/>
          <w:szCs w:val="28"/>
          <w:highlight w:val="yellow"/>
        </w:rPr>
        <w:t xml:space="preserve">1.5 Что-то на всякий случай про </w:t>
      </w:r>
      <w:proofErr w:type="spellStart"/>
      <w:r w:rsidRPr="00340FBB">
        <w:rPr>
          <w:rFonts w:ascii="Times New Roman" w:hAnsi="Times New Roman"/>
          <w:b/>
          <w:bCs/>
          <w:sz w:val="28"/>
          <w:szCs w:val="28"/>
          <w:highlight w:val="yellow"/>
        </w:rPr>
        <w:t>радстойкость</w:t>
      </w:r>
      <w:proofErr w:type="spellEnd"/>
    </w:p>
    <w:p w:rsidR="00671763" w:rsidRDefault="008459A2" w:rsidP="0029546F">
      <w:pPr>
        <w:spacing w:after="80" w:line="360" w:lineRule="auto"/>
        <w:ind w:left="170" w:right="57"/>
        <w:rPr>
          <w:rFonts w:ascii="Times New Roman" w:hAnsi="Times New Roman"/>
          <w:sz w:val="28"/>
          <w:szCs w:val="28"/>
        </w:rPr>
      </w:pPr>
      <w:r>
        <w:rPr>
          <w:rFonts w:ascii="Times New Roman" w:hAnsi="Times New Roman"/>
          <w:b/>
          <w:bCs/>
          <w:sz w:val="28"/>
          <w:szCs w:val="28"/>
        </w:rPr>
        <w:tab/>
      </w:r>
      <w:r>
        <w:br w:type="page"/>
      </w:r>
    </w:p>
    <w:p w:rsidR="00671763" w:rsidRDefault="008459A2" w:rsidP="0029546F">
      <w:pPr>
        <w:spacing w:after="80" w:line="360" w:lineRule="auto"/>
        <w:ind w:left="170" w:right="57"/>
        <w:jc w:val="center"/>
      </w:pPr>
      <w:r>
        <w:rPr>
          <w:rFonts w:ascii="Times New Roman" w:hAnsi="Times New Roman"/>
          <w:b/>
          <w:bCs/>
          <w:sz w:val="28"/>
          <w:szCs w:val="28"/>
        </w:rPr>
        <w:lastRenderedPageBreak/>
        <w:t>2 ОСНОВНЫЕ ХАРАКТЕРИСТИКИ СИГНАЛОВ ГНСС</w:t>
      </w:r>
    </w:p>
    <w:p w:rsidR="00671763" w:rsidRDefault="008459A2" w:rsidP="009F1032">
      <w:pPr>
        <w:spacing w:after="80" w:line="360" w:lineRule="auto"/>
        <w:ind w:left="170" w:right="57" w:firstLine="709"/>
        <w:jc w:val="both"/>
        <w:rPr>
          <w:b/>
          <w:bCs/>
        </w:rPr>
      </w:pPr>
      <w:r>
        <w:rPr>
          <w:rFonts w:ascii="Times New Roman" w:hAnsi="Times New Roman"/>
          <w:b/>
          <w:bCs/>
          <w:sz w:val="28"/>
          <w:szCs w:val="28"/>
        </w:rPr>
        <w:t>2.1 Сигналы ГНСС ГЛОНАСС</w:t>
      </w:r>
    </w:p>
    <w:p w:rsidR="00671763" w:rsidRDefault="008459A2" w:rsidP="009F1032">
      <w:pPr>
        <w:spacing w:after="80" w:line="360" w:lineRule="auto"/>
        <w:ind w:left="170" w:right="57" w:firstLine="709"/>
        <w:jc w:val="both"/>
      </w:pPr>
      <w:r>
        <w:rPr>
          <w:rFonts w:ascii="Times New Roman" w:hAnsi="Times New Roman"/>
          <w:sz w:val="28"/>
          <w:szCs w:val="28"/>
        </w:rPr>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Космический комплекс системы ГЛОНАСС, в состав которой входят: орбитальная группировка, средства выведения и наземный комплекс управления;</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 xml:space="preserve">Функциональные дополнения, включая </w:t>
      </w:r>
      <w:proofErr w:type="spellStart"/>
      <w:r w:rsidRPr="007A260D">
        <w:rPr>
          <w:rFonts w:ascii="Times New Roman" w:hAnsi="Times New Roman"/>
          <w:sz w:val="28"/>
          <w:szCs w:val="28"/>
        </w:rPr>
        <w:t>широкозонную</w:t>
      </w:r>
      <w:proofErr w:type="spellEnd"/>
      <w:r w:rsidRPr="007A260D">
        <w:rPr>
          <w:rFonts w:ascii="Times New Roman" w:hAnsi="Times New Roman"/>
          <w:sz w:val="28"/>
          <w:szCs w:val="28"/>
        </w:rPr>
        <w:t xml:space="preserve">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 xml:space="preserve">Система высокоточной апостериорной </w:t>
      </w:r>
      <w:proofErr w:type="spellStart"/>
      <w:r w:rsidRPr="007A260D">
        <w:rPr>
          <w:rFonts w:ascii="Times New Roman" w:hAnsi="Times New Roman"/>
          <w:sz w:val="28"/>
          <w:szCs w:val="28"/>
        </w:rPr>
        <w:t>эфемеридно</w:t>
      </w:r>
      <w:proofErr w:type="spellEnd"/>
      <w:r w:rsidRPr="007A260D">
        <w:rPr>
          <w:rFonts w:ascii="Times New Roman" w:hAnsi="Times New Roman"/>
          <w:sz w:val="28"/>
          <w:szCs w:val="28"/>
        </w:rPr>
        <w:t>-временной информации;</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Навигационная аппаратура потребителей.</w:t>
      </w:r>
    </w:p>
    <w:p w:rsidR="00671763" w:rsidRDefault="008459A2" w:rsidP="009F1032">
      <w:pPr>
        <w:spacing w:after="80" w:line="360" w:lineRule="auto"/>
        <w:ind w:left="170" w:right="57" w:firstLine="709"/>
        <w:jc w:val="both"/>
      </w:pPr>
      <w:r>
        <w:rPr>
          <w:rFonts w:ascii="Times New Roman" w:hAnsi="Times New Roman"/>
          <w:sz w:val="28"/>
          <w:szCs w:val="28"/>
        </w:rPr>
        <w:t xml:space="preserve">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w:t>
      </w:r>
      <w:proofErr w:type="spellStart"/>
      <w:r>
        <w:rPr>
          <w:rFonts w:ascii="Times New Roman" w:hAnsi="Times New Roman"/>
          <w:sz w:val="28"/>
          <w:szCs w:val="28"/>
        </w:rPr>
        <w:t>точностным</w:t>
      </w:r>
      <w:proofErr w:type="spellEnd"/>
      <w:r>
        <w:rPr>
          <w:rFonts w:ascii="Times New Roman" w:hAnsi="Times New Roman"/>
          <w:sz w:val="28"/>
          <w:szCs w:val="28"/>
        </w:rPr>
        <w:t xml:space="preserve"> характеристикам: сигналы стандартной и высокой точности. Сигналы стандартной точности доступны для всех потребителей, у которых имеется соответствующая аппаратура, и которые находятся в зоне </w:t>
      </w:r>
      <w:r>
        <w:rPr>
          <w:rFonts w:ascii="Times New Roman" w:hAnsi="Times New Roman"/>
          <w:sz w:val="28"/>
          <w:szCs w:val="28"/>
        </w:rPr>
        <w:lastRenderedPageBreak/>
        <w:t>видимости спутников системы ГЛОНАСС.</w:t>
      </w:r>
    </w:p>
    <w:p w:rsidR="00671763" w:rsidRDefault="008459A2" w:rsidP="0029546F">
      <w:pPr>
        <w:spacing w:after="80" w:line="360" w:lineRule="auto"/>
        <w:ind w:left="170" w:right="57"/>
        <w:jc w:val="center"/>
      </w:pPr>
      <w:r>
        <w:rPr>
          <w:noProof/>
          <w:lang w:eastAsia="ru-RU" w:bidi="ar-SA"/>
        </w:rPr>
        <w:drawing>
          <wp:anchor distT="0" distB="0" distL="0" distR="0" simplePos="0" relativeHeight="251615232" behindDoc="0" locked="0" layoutInCell="1" allowOverlap="1">
            <wp:simplePos x="0" y="0"/>
            <wp:positionH relativeFrom="column">
              <wp:posOffset>463550</wp:posOffset>
            </wp:positionH>
            <wp:positionV relativeFrom="paragraph">
              <wp:posOffset>0</wp:posOffset>
            </wp:positionV>
            <wp:extent cx="5669915" cy="1710055"/>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
                    <a:stretch>
                      <a:fillRect/>
                    </a:stretch>
                  </pic:blipFill>
                  <pic:spPr bwMode="auto">
                    <a:xfrm>
                      <a:off x="0" y="0"/>
                      <a:ext cx="5669915" cy="1710055"/>
                    </a:xfrm>
                    <a:prstGeom prst="rect">
                      <a:avLst/>
                    </a:prstGeom>
                  </pic:spPr>
                </pic:pic>
              </a:graphicData>
            </a:graphic>
          </wp:anchor>
        </w:drawing>
      </w:r>
      <w:r w:rsidR="007A260D">
        <w:rPr>
          <w:rFonts w:ascii="Times New Roman" w:hAnsi="Times New Roman"/>
          <w:sz w:val="28"/>
          <w:szCs w:val="28"/>
        </w:rPr>
        <w:t>Рисунок 2.1</w:t>
      </w:r>
      <w:r>
        <w:rPr>
          <w:rFonts w:ascii="Times New Roman" w:hAnsi="Times New Roman"/>
          <w:sz w:val="28"/>
          <w:szCs w:val="28"/>
        </w:rPr>
        <w:t xml:space="preserve"> — Космические аппараты системы ГЛОНАСС</w:t>
      </w:r>
    </w:p>
    <w:p w:rsidR="00671763" w:rsidRDefault="008459A2" w:rsidP="009F1032">
      <w:pPr>
        <w:spacing w:after="80" w:line="360" w:lineRule="auto"/>
        <w:ind w:left="170" w:right="57" w:firstLine="709"/>
        <w:jc w:val="both"/>
      </w:pPr>
      <w:r>
        <w:rPr>
          <w:rFonts w:ascii="Times New Roman" w:hAnsi="Times New Roman"/>
          <w:sz w:val="28"/>
          <w:szCs w:val="28"/>
        </w:rPr>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w:t>
      </w:r>
      <w:r w:rsidR="007A260D">
        <w:rPr>
          <w:rFonts w:ascii="Times New Roman" w:hAnsi="Times New Roman"/>
          <w:sz w:val="28"/>
          <w:szCs w:val="28"/>
        </w:rPr>
        <w:t>1</w:t>
      </w:r>
      <w:r>
        <w:rPr>
          <w:rFonts w:ascii="Times New Roman" w:hAnsi="Times New Roman"/>
          <w:sz w:val="28"/>
          <w:szCs w:val="28"/>
        </w:rPr>
        <w:t xml:space="preserve"> представлены эти же космические аппараты в том же порядке.</w:t>
      </w:r>
    </w:p>
    <w:p w:rsidR="00671763" w:rsidRDefault="008459A2" w:rsidP="00D37D23">
      <w:pPr>
        <w:spacing w:after="80" w:line="360" w:lineRule="auto"/>
        <w:ind w:left="142" w:right="57"/>
        <w:jc w:val="both"/>
      </w:pPr>
      <w:r>
        <w:rPr>
          <w:rFonts w:ascii="Times New Roman" w:hAnsi="Times New Roman"/>
          <w:sz w:val="28"/>
          <w:szCs w:val="28"/>
        </w:rPr>
        <w:t>Таблица 2.1. Характеристики КА системы ГЛОНАСС</w:t>
      </w:r>
    </w:p>
    <w:tbl>
      <w:tblPr>
        <w:tblW w:w="895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98"/>
        <w:gridCol w:w="1795"/>
        <w:gridCol w:w="1755"/>
        <w:gridCol w:w="1755"/>
        <w:gridCol w:w="1755"/>
      </w:tblGrid>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Характеристики</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«ГЛОНАСС-М»</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«ГЛОНАСС-К»</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«ГЛОНАСС-К2»</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Количество КА</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8</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8</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Суточная нестабильность БСУ</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hAnsi="Times New Roman"/>
                <w:color w:val="000000"/>
              </w:rPr>
              <w:t>5</w:t>
            </w:r>
            <w:r w:rsidRPr="009F1032">
              <w:rPr>
                <w:rFonts w:ascii="Times New Roman" w:eastAsia="Times New Roman" w:hAnsi="Times New Roman" w:cs="Times New Roman"/>
                <w:color w:val="000000"/>
              </w:rPr>
              <w:t>∙</w:t>
            </w:r>
            <w:r w:rsidRPr="009F1032">
              <w:rPr>
                <w:rFonts w:ascii="Times New Roman" w:hAnsi="Times New Roman"/>
                <w:color w:val="000000"/>
              </w:rPr>
              <w:t>10</w:t>
            </w:r>
            <w:r w:rsidRPr="009F1032">
              <w:rPr>
                <w:rFonts w:ascii="Times New Roman" w:hAnsi="Times New Roman"/>
                <w:color w:val="000000"/>
                <w:vertAlign w:val="superscript"/>
              </w:rPr>
              <w:t>-13</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-14</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rPr>
                <w:rFonts w:ascii="Times New Roman" w:hAnsi="Times New Roman"/>
              </w:rPr>
            </w:pPr>
          </w:p>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Тип сигналов</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 и CDMA</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 и CDMA</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 и CDMA</w:t>
            </w:r>
          </w:p>
        </w:tc>
      </w:tr>
      <w:tr w:rsidR="00671763" w:rsidRPr="00B1274C"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Сигналы стандартной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L1OF</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L1OF, L2OF, L3OC</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L1OF, L2OF, L3OC, L2OC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lang w:val="en-US"/>
              </w:rPr>
            </w:pPr>
            <w:r w:rsidRPr="009F1032">
              <w:rPr>
                <w:rFonts w:ascii="Times New Roman" w:hAnsi="Times New Roman"/>
                <w:lang w:val="en-US"/>
              </w:rPr>
              <w:t>L1OF, L2OF, L1OC, L2OC, L3OC</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Сигналы высокой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 L2SC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 L1SC, L2SC</w:t>
            </w:r>
          </w:p>
        </w:tc>
      </w:tr>
    </w:tbl>
    <w:p w:rsidR="00671763" w:rsidRDefault="00671763" w:rsidP="0029546F">
      <w:pPr>
        <w:spacing w:after="80" w:line="360" w:lineRule="auto"/>
        <w:ind w:left="170" w:right="57"/>
        <w:jc w:val="both"/>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b/>
          <w:bCs/>
          <w:sz w:val="28"/>
          <w:szCs w:val="28"/>
        </w:rPr>
        <w:lastRenderedPageBreak/>
        <w:t>2.1.1 Сигналы с частотным разделением L1OF, L2OF</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Навигационный сигнал, излучаемый каждым штатным спутником, представляет из себя многокомпонентный фазоманипулированный </w:t>
      </w:r>
      <w:proofErr w:type="spellStart"/>
      <w:r>
        <w:rPr>
          <w:rFonts w:ascii="Times New Roman" w:hAnsi="Times New Roman"/>
          <w:sz w:val="28"/>
          <w:szCs w:val="28"/>
        </w:rPr>
        <w:t>шумоподобный</w:t>
      </w:r>
      <w:proofErr w:type="spellEnd"/>
      <w:r>
        <w:rPr>
          <w:rFonts w:ascii="Times New Roman" w:hAnsi="Times New Roman"/>
          <w:sz w:val="28"/>
          <w:szCs w:val="28"/>
        </w:rPr>
        <w:t xml:space="preserve">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w:t>
      </w:r>
      <w:proofErr w:type="gramStart"/>
      <w:r>
        <w:rPr>
          <w:rFonts w:ascii="Times New Roman" w:hAnsi="Times New Roman"/>
          <w:sz w:val="28"/>
          <w:szCs w:val="28"/>
        </w:rPr>
        <w:t>формулам[</w:t>
      </w:r>
      <w:proofErr w:type="gramEnd"/>
      <w:r>
        <w:rPr>
          <w:rFonts w:ascii="Times New Roman" w:hAnsi="Times New Roman"/>
          <w:sz w:val="28"/>
          <w:szCs w:val="28"/>
        </w:rPr>
        <w:t>ИКД ГЛОНАСС]:</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7A260D" w:rsidRPr="007A260D" w:rsidTr="00835D01">
        <w:tc>
          <w:tcPr>
            <w:tcW w:w="8330" w:type="dxa"/>
            <w:vAlign w:val="center"/>
          </w:tcPr>
          <w:p w:rsidR="007A260D" w:rsidRPr="007A260D" w:rsidRDefault="005F59AE" w:rsidP="009F1032">
            <w:pPr>
              <w:spacing w:after="80"/>
              <w:ind w:left="170" w:right="57" w:firstLine="709"/>
              <w:jc w:val="center"/>
              <w:rPr>
                <w:i/>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oMath>
            <w:r w:rsidR="007A260D" w:rsidRPr="007A260D">
              <w:rPr>
                <w:i/>
                <w:sz w:val="28"/>
                <w:szCs w:val="28"/>
                <w:lang w:val="en-US"/>
              </w:rPr>
              <w:t>,</w:t>
            </w:r>
          </w:p>
        </w:tc>
        <w:tc>
          <w:tcPr>
            <w:tcW w:w="1591" w:type="dxa"/>
            <w:vAlign w:val="center"/>
          </w:tcPr>
          <w:p w:rsidR="007A260D" w:rsidRPr="007A260D" w:rsidRDefault="007A260D" w:rsidP="009F1032">
            <w:pPr>
              <w:pStyle w:val="aa"/>
              <w:widowControl/>
              <w:numPr>
                <w:ilvl w:val="0"/>
                <w:numId w:val="4"/>
              </w:numPr>
              <w:spacing w:after="80"/>
              <w:ind w:left="170" w:right="57" w:firstLine="709"/>
              <w:rPr>
                <w:sz w:val="28"/>
                <w:szCs w:val="28"/>
              </w:rPr>
            </w:pPr>
          </w:p>
        </w:tc>
      </w:tr>
      <w:tr w:rsidR="007A260D" w:rsidTr="00835D01">
        <w:tc>
          <w:tcPr>
            <w:tcW w:w="8330" w:type="dxa"/>
            <w:vAlign w:val="center"/>
          </w:tcPr>
          <w:p w:rsidR="007A260D" w:rsidRPr="007A260D" w:rsidRDefault="005F59AE" w:rsidP="009F1032">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oMath>
            <w:r w:rsidR="007A260D" w:rsidRPr="007A260D">
              <w:rPr>
                <w:sz w:val="28"/>
                <w:szCs w:val="28"/>
                <w:lang w:val="en-US"/>
              </w:rPr>
              <w:t>,</w:t>
            </w:r>
          </w:p>
        </w:tc>
        <w:tc>
          <w:tcPr>
            <w:tcW w:w="1591" w:type="dxa"/>
            <w:vAlign w:val="center"/>
          </w:tcPr>
          <w:p w:rsidR="007A260D" w:rsidRPr="007A260D" w:rsidRDefault="007A260D" w:rsidP="009F1032">
            <w:pPr>
              <w:pStyle w:val="aa"/>
              <w:widowControl/>
              <w:numPr>
                <w:ilvl w:val="0"/>
                <w:numId w:val="4"/>
              </w:numPr>
              <w:spacing w:after="80"/>
              <w:ind w:left="170" w:right="57" w:firstLine="709"/>
              <w:rPr>
                <w:sz w:val="28"/>
                <w:szCs w:val="28"/>
              </w:rPr>
            </w:pPr>
          </w:p>
        </w:tc>
      </w:tr>
    </w:tbl>
    <w:p w:rsidR="00671763" w:rsidRDefault="008459A2" w:rsidP="009F1032">
      <w:pPr>
        <w:spacing w:after="80" w:line="360" w:lineRule="auto"/>
        <w:ind w:left="170" w:right="57"/>
        <w:jc w:val="both"/>
      </w:pPr>
      <w:r>
        <w:rPr>
          <w:rFonts w:ascii="Times New Roman" w:hAnsi="Times New Roman"/>
          <w:sz w:val="28"/>
          <w:szCs w:val="28"/>
        </w:rPr>
        <w:t xml:space="preserve">где </w:t>
      </w:r>
      <w:r>
        <w:rPr>
          <w:rFonts w:ascii="Times New Roman" w:hAnsi="Times New Roman"/>
          <w:i/>
          <w:iCs/>
          <w:sz w:val="28"/>
          <w:szCs w:val="28"/>
        </w:rPr>
        <w:t>К</w:t>
      </w:r>
      <w:r>
        <w:rPr>
          <w:rFonts w:ascii="Times New Roman" w:hAnsi="Times New Roman"/>
          <w:sz w:val="28"/>
          <w:szCs w:val="28"/>
        </w:rPr>
        <w:t xml:space="preserve"> — номера несущих частот, излучаемые в соответствующих частотных диапазонах L1 и L2; </w:t>
      </w:r>
      <w:r>
        <w:rPr>
          <w:rFonts w:ascii="Times New Roman" w:hAnsi="Times New Roman"/>
          <w:i/>
          <w:iCs/>
          <w:sz w:val="28"/>
          <w:szCs w:val="28"/>
        </w:rPr>
        <w:t>f</w:t>
      </w:r>
      <w:r>
        <w:rPr>
          <w:rFonts w:ascii="Times New Roman" w:hAnsi="Times New Roman"/>
          <w:i/>
          <w:iCs/>
          <w:sz w:val="28"/>
          <w:szCs w:val="28"/>
          <w:vertAlign w:val="subscript"/>
        </w:rPr>
        <w:t>L1</w:t>
      </w:r>
      <w:r>
        <w:rPr>
          <w:rFonts w:ascii="Times New Roman" w:hAnsi="Times New Roman"/>
          <w:i/>
          <w:iCs/>
          <w:sz w:val="28"/>
          <w:szCs w:val="28"/>
        </w:rPr>
        <w:t xml:space="preserve"> </w:t>
      </w:r>
      <w:r>
        <w:rPr>
          <w:rFonts w:ascii="Times New Roman" w:hAnsi="Times New Roman"/>
          <w:sz w:val="28"/>
          <w:szCs w:val="28"/>
        </w:rPr>
        <w:t xml:space="preserve">= 1602 МГц, </w:t>
      </w:r>
      <w:r>
        <w:rPr>
          <w:rFonts w:ascii="Times New Roman" w:hAnsi="Times New Roman"/>
          <w:i/>
          <w:iCs/>
          <w:sz w:val="28"/>
          <w:szCs w:val="28"/>
        </w:rPr>
        <w:t>df</w:t>
      </w:r>
      <w:r>
        <w:rPr>
          <w:rFonts w:ascii="Times New Roman" w:hAnsi="Times New Roman"/>
          <w:i/>
          <w:iCs/>
          <w:sz w:val="28"/>
          <w:szCs w:val="28"/>
          <w:vertAlign w:val="subscript"/>
        </w:rPr>
        <w:t>L1</w:t>
      </w:r>
      <w:r>
        <w:rPr>
          <w:rFonts w:ascii="Times New Roman" w:hAnsi="Times New Roman"/>
          <w:sz w:val="28"/>
          <w:szCs w:val="28"/>
        </w:rPr>
        <w:t xml:space="preserve"> = 562.5 кГц — для диапазона L1; </w:t>
      </w:r>
      <w:r>
        <w:rPr>
          <w:rFonts w:ascii="Times New Roman" w:hAnsi="Times New Roman"/>
          <w:i/>
          <w:iCs/>
          <w:sz w:val="28"/>
          <w:szCs w:val="28"/>
        </w:rPr>
        <w:t>f</w:t>
      </w:r>
      <w:r>
        <w:rPr>
          <w:rFonts w:ascii="Times New Roman" w:hAnsi="Times New Roman"/>
          <w:i/>
          <w:iCs/>
          <w:sz w:val="28"/>
          <w:szCs w:val="28"/>
          <w:vertAlign w:val="subscript"/>
        </w:rPr>
        <w:t>L2</w:t>
      </w:r>
      <w:r>
        <w:rPr>
          <w:rFonts w:ascii="Times New Roman" w:hAnsi="Times New Roman"/>
          <w:i/>
          <w:iCs/>
          <w:sz w:val="28"/>
          <w:szCs w:val="28"/>
        </w:rPr>
        <w:t xml:space="preserve"> </w:t>
      </w:r>
      <w:r>
        <w:rPr>
          <w:rFonts w:ascii="Times New Roman" w:hAnsi="Times New Roman"/>
          <w:sz w:val="28"/>
          <w:szCs w:val="28"/>
        </w:rPr>
        <w:t xml:space="preserve">= 1246 МГц, </w:t>
      </w:r>
      <w:r>
        <w:rPr>
          <w:rFonts w:ascii="Times New Roman" w:hAnsi="Times New Roman"/>
          <w:i/>
          <w:iCs/>
          <w:sz w:val="28"/>
          <w:szCs w:val="28"/>
        </w:rPr>
        <w:t>df</w:t>
      </w:r>
      <w:r>
        <w:rPr>
          <w:rFonts w:ascii="Times New Roman" w:hAnsi="Times New Roman"/>
          <w:i/>
          <w:iCs/>
          <w:sz w:val="28"/>
          <w:szCs w:val="28"/>
          <w:vertAlign w:val="subscript"/>
        </w:rPr>
        <w:t>L2</w:t>
      </w:r>
      <w:r>
        <w:rPr>
          <w:rFonts w:ascii="Times New Roman" w:hAnsi="Times New Roman"/>
          <w:sz w:val="28"/>
          <w:szCs w:val="28"/>
        </w:rPr>
        <w:t xml:space="preserve"> = 437.5 кГц — для диапазона L2. Номер </w:t>
      </w:r>
      <w:r>
        <w:rPr>
          <w:rFonts w:ascii="Times New Roman" w:hAnsi="Times New Roman"/>
          <w:i/>
          <w:iCs/>
          <w:sz w:val="28"/>
          <w:szCs w:val="28"/>
        </w:rPr>
        <w:t>К</w:t>
      </w:r>
      <w:r>
        <w:rPr>
          <w:rFonts w:ascii="Times New Roman" w:hAnsi="Times New Roman"/>
          <w:sz w:val="28"/>
          <w:szCs w:val="28"/>
        </w:rPr>
        <w:t xml:space="preserve"> отвечает за номер сигнала (литеру) и может принимать значения от -7 до 6.</w:t>
      </w:r>
    </w:p>
    <w:p w:rsidR="00671763" w:rsidRDefault="008459A2" w:rsidP="009F1032">
      <w:pPr>
        <w:spacing w:after="80" w:line="360" w:lineRule="auto"/>
        <w:ind w:left="170" w:right="57" w:firstLine="709"/>
        <w:jc w:val="both"/>
      </w:pPr>
      <w:r>
        <w:rPr>
          <w:rFonts w:ascii="Times New Roman" w:hAnsi="Times New Roman"/>
          <w:sz w:val="28"/>
          <w:szCs w:val="28"/>
        </w:rPr>
        <w:t xml:space="preserve">Частотная сетка по номерам </w:t>
      </w:r>
      <w:r>
        <w:rPr>
          <w:rFonts w:ascii="Times New Roman" w:hAnsi="Times New Roman"/>
          <w:i/>
          <w:iCs/>
          <w:sz w:val="28"/>
          <w:szCs w:val="28"/>
        </w:rPr>
        <w:t>К</w:t>
      </w:r>
      <w:r>
        <w:rPr>
          <w:rFonts w:ascii="Times New Roman" w:hAnsi="Times New Roman"/>
          <w:sz w:val="28"/>
          <w:szCs w:val="28"/>
        </w:rPr>
        <w:t xml:space="preserve">, соответствующая формулам </w:t>
      </w:r>
      <w:r w:rsidR="00812B84" w:rsidRPr="00812B84">
        <w:rPr>
          <w:rFonts w:ascii="Times New Roman" w:hAnsi="Times New Roman"/>
          <w:sz w:val="28"/>
          <w:szCs w:val="28"/>
        </w:rPr>
        <w:t xml:space="preserve">2 </w:t>
      </w:r>
      <w:r w:rsidR="00812B84">
        <w:rPr>
          <w:rFonts w:ascii="Times New Roman" w:hAnsi="Times New Roman"/>
          <w:sz w:val="28"/>
          <w:szCs w:val="28"/>
        </w:rPr>
        <w:t>и 3</w:t>
      </w:r>
      <w:r>
        <w:rPr>
          <w:rFonts w:ascii="Times New Roman" w:hAnsi="Times New Roman"/>
          <w:sz w:val="28"/>
          <w:szCs w:val="28"/>
        </w:rPr>
        <w:t>, приведена в таблице 2.2.</w:t>
      </w:r>
    </w:p>
    <w:p w:rsidR="00671763" w:rsidRDefault="008459A2" w:rsidP="00D37D23">
      <w:pPr>
        <w:spacing w:after="80" w:line="360" w:lineRule="auto"/>
        <w:ind w:left="142" w:right="57"/>
      </w:pPr>
      <w:r>
        <w:rPr>
          <w:rFonts w:ascii="Times New Roman" w:hAnsi="Times New Roman"/>
          <w:sz w:val="28"/>
          <w:szCs w:val="28"/>
        </w:rPr>
        <w:t>Таблица 2.2. Частотная сетка сигналов ГЛОНАСС L1OF и L2OF</w:t>
      </w:r>
    </w:p>
    <w:tbl>
      <w:tblPr>
        <w:tblW w:w="889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34"/>
        <w:gridCol w:w="2371"/>
        <w:gridCol w:w="2175"/>
        <w:gridCol w:w="2415"/>
      </w:tblGrid>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L2, МГц</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1248.6250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1248.1875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1247.7500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1247.3125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1246.8750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1246.4375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1246.0000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1245.5625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1245.1250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lastRenderedPageBreak/>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1244.6875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1244.2500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1243.8125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1243.3750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1242.9375</w:t>
            </w:r>
          </w:p>
        </w:tc>
      </w:tr>
    </w:tbl>
    <w:p w:rsidR="00671763" w:rsidRDefault="008459A2" w:rsidP="009F1032">
      <w:pPr>
        <w:spacing w:after="80" w:line="360" w:lineRule="auto"/>
        <w:ind w:left="170" w:right="57" w:firstLine="709"/>
        <w:jc w:val="both"/>
        <w:rPr>
          <w:b/>
          <w:bCs/>
        </w:rPr>
      </w:pPr>
      <w:r>
        <w:rPr>
          <w:rFonts w:ascii="Times New Roman" w:hAnsi="Times New Roman"/>
          <w:sz w:val="28"/>
          <w:szCs w:val="28"/>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rsidR="00671763" w:rsidRPr="008B5A15" w:rsidRDefault="008459A2" w:rsidP="009F1032">
      <w:pPr>
        <w:pStyle w:val="aa"/>
        <w:numPr>
          <w:ilvl w:val="0"/>
          <w:numId w:val="6"/>
        </w:numPr>
        <w:spacing w:after="80" w:line="360" w:lineRule="auto"/>
        <w:ind w:left="170" w:right="57" w:firstLine="709"/>
        <w:jc w:val="both"/>
        <w:rPr>
          <w:b/>
          <w:bCs/>
        </w:rPr>
      </w:pPr>
      <w:r w:rsidRPr="008B5A15">
        <w:rPr>
          <w:rFonts w:ascii="Times New Roman" w:hAnsi="Times New Roman"/>
          <w:sz w:val="28"/>
          <w:szCs w:val="28"/>
        </w:rPr>
        <w:t>Псевдослучайный дальномерный код, скорость которого 511 кбит/с;</w:t>
      </w:r>
    </w:p>
    <w:p w:rsidR="00671763" w:rsidRPr="008B5A15" w:rsidRDefault="008459A2" w:rsidP="009F1032">
      <w:pPr>
        <w:pStyle w:val="aa"/>
        <w:numPr>
          <w:ilvl w:val="0"/>
          <w:numId w:val="6"/>
        </w:numPr>
        <w:spacing w:after="80" w:line="360" w:lineRule="auto"/>
        <w:ind w:left="170" w:right="57" w:firstLine="709"/>
        <w:jc w:val="both"/>
        <w:rPr>
          <w:b/>
          <w:bCs/>
        </w:rPr>
      </w:pPr>
      <w:r w:rsidRPr="008B5A15">
        <w:rPr>
          <w:rFonts w:ascii="Times New Roman" w:hAnsi="Times New Roman"/>
          <w:sz w:val="28"/>
          <w:szCs w:val="28"/>
        </w:rPr>
        <w:t>Навигационное сообщение со скоростью передачи данных 50 бит/с;</w:t>
      </w:r>
    </w:p>
    <w:p w:rsidR="00671763" w:rsidRPr="008B5A15" w:rsidRDefault="008459A2" w:rsidP="009F1032">
      <w:pPr>
        <w:pStyle w:val="aa"/>
        <w:numPr>
          <w:ilvl w:val="0"/>
          <w:numId w:val="6"/>
        </w:numPr>
        <w:spacing w:after="80" w:line="360" w:lineRule="auto"/>
        <w:ind w:left="170" w:right="57" w:firstLine="709"/>
        <w:jc w:val="both"/>
        <w:rPr>
          <w:b/>
          <w:bCs/>
        </w:rPr>
      </w:pPr>
      <w:r w:rsidRPr="008B5A15">
        <w:rPr>
          <w:rFonts w:ascii="Times New Roman" w:hAnsi="Times New Roman"/>
          <w:sz w:val="28"/>
          <w:szCs w:val="28"/>
        </w:rPr>
        <w:t xml:space="preserve">Вспомогательное </w:t>
      </w:r>
      <w:proofErr w:type="spellStart"/>
      <w:r w:rsidRPr="008B5A15">
        <w:rPr>
          <w:rFonts w:ascii="Times New Roman" w:hAnsi="Times New Roman"/>
          <w:sz w:val="28"/>
          <w:szCs w:val="28"/>
        </w:rPr>
        <w:t>меандровое</w:t>
      </w:r>
      <w:proofErr w:type="spellEnd"/>
      <w:r w:rsidRPr="008B5A15">
        <w:rPr>
          <w:rFonts w:ascii="Times New Roman" w:hAnsi="Times New Roman"/>
          <w:sz w:val="28"/>
          <w:szCs w:val="28"/>
        </w:rPr>
        <w:t xml:space="preserve"> колебание, передаваемого со скоростью 100 бит/с.</w:t>
      </w:r>
    </w:p>
    <w:p w:rsidR="00671763" w:rsidRDefault="008459A2" w:rsidP="009F1032">
      <w:pPr>
        <w:spacing w:after="80" w:line="360" w:lineRule="auto"/>
        <w:ind w:left="170" w:right="57" w:firstLine="709"/>
        <w:jc w:val="both"/>
        <w:rPr>
          <w:b/>
          <w:bCs/>
        </w:rPr>
      </w:pPr>
      <w:r>
        <w:rPr>
          <w:rFonts w:ascii="Times New Roman" w:hAnsi="Times New Roman"/>
          <w:sz w:val="28"/>
          <w:szCs w:val="28"/>
        </w:rPr>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rFonts w:ascii="Times New Roman" w:hAnsi="Times New Roman"/>
          <w:i/>
          <w:iCs/>
          <w:sz w:val="28"/>
          <w:szCs w:val="28"/>
        </w:rPr>
        <w:t>T = 1 мс</w:t>
      </w:r>
      <w:r>
        <w:rPr>
          <w:rFonts w:ascii="Times New Roman" w:hAnsi="Times New Roman"/>
          <w:sz w:val="28"/>
          <w:szCs w:val="28"/>
        </w:rPr>
        <w:t xml:space="preserve">, которая образована порождающим полиномом </w:t>
      </w:r>
      <w:r>
        <w:rPr>
          <w:rFonts w:ascii="Times New Roman" w:hAnsi="Times New Roman"/>
          <w:i/>
          <w:iCs/>
          <w:sz w:val="28"/>
          <w:szCs w:val="28"/>
        </w:rPr>
        <w:t>1 + x</w:t>
      </w:r>
      <w:r>
        <w:rPr>
          <w:rFonts w:ascii="Times New Roman" w:hAnsi="Times New Roman"/>
          <w:i/>
          <w:iCs/>
          <w:sz w:val="28"/>
          <w:szCs w:val="28"/>
          <w:vertAlign w:val="superscript"/>
        </w:rPr>
        <w:t xml:space="preserve">5 </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sz w:val="28"/>
          <w:szCs w:val="28"/>
        </w:rPr>
        <w:t>, снимаемую с 7-го разряда 9-разрядного регистра сдвига.</w:t>
      </w:r>
    </w:p>
    <w:p w:rsidR="00671763" w:rsidRDefault="008459A2" w:rsidP="009F1032">
      <w:pPr>
        <w:spacing w:after="80" w:line="360" w:lineRule="auto"/>
        <w:ind w:left="170" w:right="57" w:firstLine="709"/>
        <w:jc w:val="both"/>
        <w:rPr>
          <w:b/>
          <w:bCs/>
        </w:rPr>
      </w:pPr>
      <w:r>
        <w:rPr>
          <w:rFonts w:ascii="Times New Roman" w:hAnsi="Times New Roman"/>
          <w:sz w:val="28"/>
          <w:szCs w:val="28"/>
        </w:rPr>
        <w:t xml:space="preserve">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w:t>
      </w:r>
      <w:proofErr w:type="spellStart"/>
      <w:r>
        <w:rPr>
          <w:rFonts w:ascii="Times New Roman" w:hAnsi="Times New Roman"/>
          <w:sz w:val="28"/>
          <w:szCs w:val="28"/>
        </w:rPr>
        <w:t>суперкадров</w:t>
      </w:r>
      <w:proofErr w:type="spellEnd"/>
      <w:r>
        <w:rPr>
          <w:rFonts w:ascii="Times New Roman" w:hAnsi="Times New Roman"/>
          <w:sz w:val="28"/>
          <w:szCs w:val="28"/>
        </w:rPr>
        <w:t xml:space="preserve">. Каждый </w:t>
      </w:r>
      <w:proofErr w:type="spellStart"/>
      <w:r>
        <w:rPr>
          <w:rFonts w:ascii="Times New Roman" w:hAnsi="Times New Roman"/>
          <w:sz w:val="28"/>
          <w:szCs w:val="28"/>
        </w:rPr>
        <w:t>суперкадр</w:t>
      </w:r>
      <w:proofErr w:type="spellEnd"/>
      <w:r>
        <w:rPr>
          <w:rFonts w:ascii="Times New Roman" w:hAnsi="Times New Roman"/>
          <w:sz w:val="28"/>
          <w:szCs w:val="28"/>
        </w:rPr>
        <w:t xml:space="preserve"> содержит 5 кадров длительностью 2.5 минуты, каждый их которых в свою очередь состоит из 15 строк длительность 30 секунд. Каждый </w:t>
      </w:r>
      <w:proofErr w:type="spellStart"/>
      <w:r>
        <w:rPr>
          <w:rFonts w:ascii="Times New Roman" w:hAnsi="Times New Roman"/>
          <w:sz w:val="28"/>
          <w:szCs w:val="28"/>
        </w:rPr>
        <w:t>суперкадр</w:t>
      </w:r>
      <w:proofErr w:type="spellEnd"/>
      <w:r>
        <w:rPr>
          <w:rFonts w:ascii="Times New Roman" w:hAnsi="Times New Roman"/>
          <w:sz w:val="28"/>
          <w:szCs w:val="28"/>
        </w:rPr>
        <w:t xml:space="preserve"> передает </w:t>
      </w:r>
      <w:r>
        <w:rPr>
          <w:rFonts w:ascii="Times New Roman" w:hAnsi="Times New Roman"/>
          <w:sz w:val="28"/>
          <w:szCs w:val="28"/>
        </w:rPr>
        <w:lastRenderedPageBreak/>
        <w:t xml:space="preserve">полный объем неоперативной информации (альманах) для всех 24 НКА системы ГЛОНАСС. Структура </w:t>
      </w:r>
      <w:proofErr w:type="spellStart"/>
      <w:r>
        <w:rPr>
          <w:rFonts w:ascii="Times New Roman" w:hAnsi="Times New Roman"/>
          <w:sz w:val="28"/>
          <w:szCs w:val="28"/>
        </w:rPr>
        <w:t>суперкадра</w:t>
      </w:r>
      <w:proofErr w:type="spellEnd"/>
      <w:r>
        <w:rPr>
          <w:rFonts w:ascii="Times New Roman" w:hAnsi="Times New Roman"/>
          <w:sz w:val="28"/>
          <w:szCs w:val="28"/>
        </w:rPr>
        <w:t xml:space="preserve"> представлена на рису</w:t>
      </w:r>
      <w:r w:rsidR="00FD68DD">
        <w:rPr>
          <w:rFonts w:ascii="Times New Roman" w:hAnsi="Times New Roman"/>
          <w:sz w:val="28"/>
          <w:szCs w:val="28"/>
        </w:rPr>
        <w:t>нке 2.2</w:t>
      </w:r>
      <w:r>
        <w:rPr>
          <w:rFonts w:ascii="Times New Roman" w:hAnsi="Times New Roman"/>
          <w:sz w:val="28"/>
          <w:szCs w:val="28"/>
        </w:rPr>
        <w:t>.</w:t>
      </w:r>
    </w:p>
    <w:p w:rsidR="00671763" w:rsidRDefault="009F1032" w:rsidP="009F1032">
      <w:pPr>
        <w:spacing w:after="80" w:line="360" w:lineRule="auto"/>
        <w:ind w:left="170" w:right="57" w:firstLine="709"/>
        <w:jc w:val="both"/>
      </w:pPr>
      <w:r>
        <w:rPr>
          <w:noProof/>
          <w:lang w:eastAsia="ru-RU" w:bidi="ar-SA"/>
        </w:rPr>
        <w:drawing>
          <wp:anchor distT="0" distB="0" distL="0" distR="0" simplePos="0" relativeHeight="251683840" behindDoc="0" locked="0" layoutInCell="1" allowOverlap="1" wp14:anchorId="7FB37DC1" wp14:editId="23EC485B">
            <wp:simplePos x="0" y="0"/>
            <wp:positionH relativeFrom="column">
              <wp:posOffset>139065</wp:posOffset>
            </wp:positionH>
            <wp:positionV relativeFrom="paragraph">
              <wp:posOffset>1137285</wp:posOffset>
            </wp:positionV>
            <wp:extent cx="5669915" cy="6344285"/>
            <wp:effectExtent l="0" t="0" r="0" b="0"/>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6"/>
                    <a:stretch>
                      <a:fillRect/>
                    </a:stretch>
                  </pic:blipFill>
                  <pic:spPr bwMode="auto">
                    <a:xfrm>
                      <a:off x="0" y="0"/>
                      <a:ext cx="5669915" cy="6344285"/>
                    </a:xfrm>
                    <a:prstGeom prst="rect">
                      <a:avLst/>
                    </a:prstGeom>
                  </pic:spPr>
                </pic:pic>
              </a:graphicData>
            </a:graphic>
          </wp:anchor>
        </w:drawing>
      </w:r>
      <w:r w:rsidR="008459A2">
        <w:rPr>
          <w:rFonts w:ascii="Times New Roman" w:hAnsi="Times New Roman"/>
          <w:sz w:val="28"/>
          <w:szCs w:val="28"/>
        </w:rPr>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rsidR="00671763" w:rsidRDefault="00FD68DD" w:rsidP="0029546F">
      <w:pPr>
        <w:spacing w:after="80" w:line="360" w:lineRule="auto"/>
        <w:ind w:left="170" w:right="57"/>
        <w:jc w:val="center"/>
      </w:pPr>
      <w:r>
        <w:rPr>
          <w:rFonts w:ascii="Times New Roman" w:hAnsi="Times New Roman"/>
          <w:sz w:val="28"/>
          <w:szCs w:val="28"/>
        </w:rPr>
        <w:t>Рисунок 2.2</w:t>
      </w:r>
      <w:r w:rsidR="008459A2">
        <w:rPr>
          <w:rFonts w:ascii="Times New Roman" w:hAnsi="Times New Roman"/>
          <w:sz w:val="28"/>
          <w:szCs w:val="28"/>
        </w:rPr>
        <w:t xml:space="preserve"> — Структура </w:t>
      </w:r>
      <w:proofErr w:type="spellStart"/>
      <w:r w:rsidR="008459A2">
        <w:rPr>
          <w:rFonts w:ascii="Times New Roman" w:hAnsi="Times New Roman"/>
          <w:sz w:val="28"/>
          <w:szCs w:val="28"/>
        </w:rPr>
        <w:t>суперкарда</w:t>
      </w:r>
      <w:proofErr w:type="spellEnd"/>
      <w:r w:rsidR="008459A2">
        <w:rPr>
          <w:rFonts w:ascii="Times New Roman" w:hAnsi="Times New Roman"/>
          <w:sz w:val="28"/>
          <w:szCs w:val="28"/>
        </w:rPr>
        <w:t xml:space="preserve"> навигационного сообщения ГЛОНАСС</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sz w:val="28"/>
          <w:szCs w:val="28"/>
        </w:rPr>
        <w:lastRenderedPageBreak/>
        <w:t xml:space="preserve">Помимо цифровой информации (ЦИ) в строке также содержится метка времени,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w:t>
      </w:r>
      <w:r w:rsidR="00FD68DD">
        <w:rPr>
          <w:rFonts w:ascii="Times New Roman" w:hAnsi="Times New Roman"/>
          <w:sz w:val="28"/>
          <w:szCs w:val="28"/>
        </w:rPr>
        <w:t>на достоверность. На рисунке 2.3</w:t>
      </w:r>
      <w:r>
        <w:rPr>
          <w:rFonts w:ascii="Times New Roman" w:hAnsi="Times New Roman"/>
          <w:sz w:val="28"/>
          <w:szCs w:val="28"/>
        </w:rPr>
        <w:t xml:space="preserve"> представлена структура информационной строки системы ГЛОНАСС.</w:t>
      </w:r>
    </w:p>
    <w:p w:rsidR="00671763" w:rsidRDefault="008459A2" w:rsidP="0029546F">
      <w:pPr>
        <w:spacing w:after="80" w:line="360" w:lineRule="auto"/>
        <w:ind w:left="170" w:right="57"/>
        <w:jc w:val="center"/>
      </w:pPr>
      <w:r>
        <w:rPr>
          <w:noProof/>
          <w:lang w:eastAsia="ru-RU" w:bidi="ar-SA"/>
        </w:rPr>
        <w:drawing>
          <wp:anchor distT="0" distB="0" distL="0" distR="0" simplePos="0" relativeHeight="251619328" behindDoc="0" locked="0" layoutInCell="1" allowOverlap="1">
            <wp:simplePos x="0" y="0"/>
            <wp:positionH relativeFrom="column">
              <wp:align>center</wp:align>
            </wp:positionH>
            <wp:positionV relativeFrom="paragraph">
              <wp:align>top</wp:align>
            </wp:positionV>
            <wp:extent cx="5669915" cy="3037205"/>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7"/>
                    <a:stretch>
                      <a:fillRect/>
                    </a:stretch>
                  </pic:blipFill>
                  <pic:spPr bwMode="auto">
                    <a:xfrm>
                      <a:off x="0" y="0"/>
                      <a:ext cx="5669915" cy="3037205"/>
                    </a:xfrm>
                    <a:prstGeom prst="rect">
                      <a:avLst/>
                    </a:prstGeom>
                  </pic:spPr>
                </pic:pic>
              </a:graphicData>
            </a:graphic>
          </wp:anchor>
        </w:drawing>
      </w:r>
      <w:r w:rsidR="00FD68DD">
        <w:rPr>
          <w:rFonts w:ascii="Times New Roman" w:hAnsi="Times New Roman"/>
          <w:sz w:val="28"/>
          <w:szCs w:val="28"/>
        </w:rPr>
        <w:tab/>
        <w:t>Рисунок 2.3</w:t>
      </w:r>
      <w:r>
        <w:rPr>
          <w:rFonts w:ascii="Times New Roman" w:hAnsi="Times New Roman"/>
          <w:sz w:val="28"/>
          <w:szCs w:val="28"/>
        </w:rPr>
        <w:t xml:space="preserve"> — Структура информационной строки</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rPr>
          <w:b/>
          <w:bCs/>
        </w:rPr>
      </w:pPr>
      <w:r>
        <w:rPr>
          <w:rFonts w:ascii="Times New Roman" w:hAnsi="Times New Roman"/>
          <w:b/>
          <w:bCs/>
          <w:sz w:val="28"/>
          <w:szCs w:val="28"/>
        </w:rPr>
        <w:t>2.1.2 Сигнал ГЛОНАСС с кодовым разделением L1OC</w:t>
      </w:r>
    </w:p>
    <w:p w:rsidR="00671763" w:rsidRDefault="008459A2" w:rsidP="009F1032">
      <w:pPr>
        <w:spacing w:after="80" w:line="360" w:lineRule="auto"/>
        <w:ind w:left="170" w:right="57" w:firstLine="709"/>
        <w:jc w:val="both"/>
      </w:pPr>
      <w:r>
        <w:rPr>
          <w:rFonts w:ascii="Times New Roman" w:hAnsi="Times New Roman"/>
          <w:sz w:val="28"/>
          <w:szCs w:val="28"/>
        </w:rPr>
        <w:t xml:space="preserve">Перспективный сигнал ГЛОНАСС с кодовым разделением L1OC излучается на несущей частоте </w:t>
      </w:r>
      <w:r>
        <w:rPr>
          <w:rFonts w:ascii="Times New Roman" w:hAnsi="Times New Roman"/>
          <w:i/>
          <w:iCs/>
          <w:sz w:val="28"/>
          <w:szCs w:val="28"/>
        </w:rPr>
        <w:t>f</w:t>
      </w:r>
      <w:r>
        <w:rPr>
          <w:rFonts w:ascii="Times New Roman" w:hAnsi="Times New Roman"/>
          <w:i/>
          <w:iCs/>
          <w:sz w:val="28"/>
          <w:szCs w:val="28"/>
          <w:vertAlign w:val="subscript"/>
        </w:rPr>
        <w:t>L1</w:t>
      </w:r>
      <w:r>
        <w:rPr>
          <w:rFonts w:ascii="Times New Roman" w:hAnsi="Times New Roman"/>
          <w:i/>
          <w:iCs/>
          <w:sz w:val="28"/>
          <w:szCs w:val="28"/>
        </w:rPr>
        <w:t xml:space="preserve"> </w:t>
      </w:r>
      <w:r>
        <w:rPr>
          <w:rFonts w:ascii="Times New Roman" w:hAnsi="Times New Roman"/>
          <w:sz w:val="28"/>
          <w:szCs w:val="28"/>
        </w:rPr>
        <w:t>= 1600,995</w:t>
      </w:r>
      <w:r>
        <w:rPr>
          <w:rFonts w:ascii="Times New Roman" w:hAnsi="Times New Roman"/>
          <w:i/>
          <w:iCs/>
          <w:sz w:val="28"/>
          <w:szCs w:val="28"/>
        </w:rPr>
        <w:t xml:space="preserve"> </w:t>
      </w:r>
      <w:r>
        <w:rPr>
          <w:rFonts w:ascii="Times New Roman" w:hAnsi="Times New Roman"/>
          <w:sz w:val="28"/>
          <w:szCs w:val="28"/>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w:t>
      </w:r>
      <w:proofErr w:type="spellStart"/>
      <w:r>
        <w:rPr>
          <w:rFonts w:ascii="Times New Roman" w:hAnsi="Times New Roman"/>
          <w:sz w:val="28"/>
          <w:szCs w:val="28"/>
        </w:rPr>
        <w:t>почиповое</w:t>
      </w:r>
      <w:proofErr w:type="spellEnd"/>
      <w:r>
        <w:rPr>
          <w:rFonts w:ascii="Times New Roman" w:hAnsi="Times New Roman"/>
          <w:sz w:val="28"/>
          <w:szCs w:val="28"/>
        </w:rPr>
        <w:t xml:space="preserve"> временное уплотнение (мультиплексирование). Также сигнал L1OC </w:t>
      </w:r>
      <w:proofErr w:type="spellStart"/>
      <w:r>
        <w:rPr>
          <w:rFonts w:ascii="Times New Roman" w:hAnsi="Times New Roman"/>
          <w:sz w:val="28"/>
          <w:szCs w:val="28"/>
        </w:rPr>
        <w:t>квадратурно</w:t>
      </w:r>
      <w:proofErr w:type="spellEnd"/>
      <w:r>
        <w:rPr>
          <w:rFonts w:ascii="Times New Roman" w:hAnsi="Times New Roman"/>
          <w:sz w:val="28"/>
          <w:szCs w:val="28"/>
        </w:rPr>
        <w:t xml:space="preserve"> уплотнен с сигналом L1SC (закрытый сигнал высокой точности), фаза L1OC опережает фазу L1SC на 90 градусов, что соответствует квадратуре </w:t>
      </w:r>
      <w:r>
        <w:rPr>
          <w:rFonts w:ascii="Times New Roman" w:hAnsi="Times New Roman"/>
          <w:i/>
          <w:iCs/>
          <w:sz w:val="28"/>
          <w:szCs w:val="28"/>
        </w:rPr>
        <w:t>Q.</w:t>
      </w:r>
      <w:r>
        <w:rPr>
          <w:rFonts w:ascii="Times New Roman" w:hAnsi="Times New Roman"/>
          <w:sz w:val="28"/>
          <w:szCs w:val="28"/>
        </w:rPr>
        <w:t xml:space="preserve"> </w:t>
      </w:r>
      <w:r>
        <w:rPr>
          <w:rFonts w:ascii="Times New Roman" w:hAnsi="Times New Roman"/>
          <w:sz w:val="28"/>
          <w:szCs w:val="28"/>
        </w:rPr>
        <w:lastRenderedPageBreak/>
        <w:t>Структура, описывающая данное уплотне</w:t>
      </w:r>
      <w:r w:rsidR="00FD68DD">
        <w:rPr>
          <w:rFonts w:ascii="Times New Roman" w:hAnsi="Times New Roman"/>
          <w:sz w:val="28"/>
          <w:szCs w:val="28"/>
        </w:rPr>
        <w:t>ние, представлена на рисунке 2.4</w:t>
      </w:r>
      <w:r>
        <w:rPr>
          <w:rFonts w:ascii="Times New Roman" w:hAnsi="Times New Roman"/>
          <w:sz w:val="28"/>
          <w:szCs w:val="28"/>
        </w:rPr>
        <w:t xml:space="preserve">. </w:t>
      </w:r>
    </w:p>
    <w:p w:rsidR="00671763" w:rsidRDefault="008459A2" w:rsidP="009F1032">
      <w:pPr>
        <w:spacing w:after="80" w:line="360" w:lineRule="auto"/>
        <w:ind w:left="170" w:right="57" w:firstLine="709"/>
        <w:jc w:val="both"/>
      </w:pPr>
      <w:r>
        <w:rPr>
          <w:rFonts w:ascii="Times New Roman" w:hAnsi="Times New Roman"/>
          <w:sz w:val="28"/>
          <w:szCs w:val="28"/>
        </w:rPr>
        <w:t xml:space="preserve">Сигнал L1OCd модулируется двоичной </w:t>
      </w:r>
      <w:r w:rsidR="00FD68DD">
        <w:rPr>
          <w:rFonts w:ascii="Times New Roman" w:hAnsi="Times New Roman"/>
          <w:sz w:val="28"/>
          <w:szCs w:val="28"/>
        </w:rPr>
        <w:t>последовательностью (рисунок 2.5</w:t>
      </w:r>
      <w:r>
        <w:rPr>
          <w:rFonts w:ascii="Times New Roman" w:hAnsi="Times New Roman"/>
          <w:sz w:val="28"/>
          <w:szCs w:val="28"/>
        </w:rPr>
        <w:t>), которая образована суммированием по модулю два тремя двоичными компонентами:</w:t>
      </w:r>
    </w:p>
    <w:p w:rsidR="00671763" w:rsidRDefault="008459A2" w:rsidP="009F1032">
      <w:pPr>
        <w:pStyle w:val="aa"/>
        <w:numPr>
          <w:ilvl w:val="0"/>
          <w:numId w:val="7"/>
        </w:numPr>
        <w:spacing w:after="80" w:line="360" w:lineRule="auto"/>
        <w:ind w:left="170" w:right="57" w:firstLine="709"/>
        <w:jc w:val="both"/>
      </w:pPr>
      <w:r w:rsidRPr="00FD68DD">
        <w:rPr>
          <w:rFonts w:ascii="Times New Roman" w:hAnsi="Times New Roman"/>
          <w:sz w:val="28"/>
          <w:szCs w:val="28"/>
        </w:rPr>
        <w:t>Дальномерный код, генерируемый с частотой 511.5 кГц;</w:t>
      </w:r>
    </w:p>
    <w:p w:rsidR="00671763" w:rsidRDefault="008459A2" w:rsidP="009F1032">
      <w:pPr>
        <w:pStyle w:val="aa"/>
        <w:numPr>
          <w:ilvl w:val="0"/>
          <w:numId w:val="7"/>
        </w:numPr>
        <w:spacing w:after="80" w:line="360" w:lineRule="auto"/>
        <w:ind w:left="170" w:right="57" w:firstLine="709"/>
        <w:jc w:val="both"/>
      </w:pPr>
      <w:r w:rsidRPr="00FD68DD">
        <w:rPr>
          <w:rFonts w:ascii="Times New Roman" w:hAnsi="Times New Roman"/>
          <w:sz w:val="28"/>
          <w:szCs w:val="28"/>
        </w:rPr>
        <w:t>Оверлейный код;</w:t>
      </w:r>
    </w:p>
    <w:p w:rsidR="00671763" w:rsidRDefault="008459A2" w:rsidP="009F1032">
      <w:pPr>
        <w:pStyle w:val="aa"/>
        <w:numPr>
          <w:ilvl w:val="0"/>
          <w:numId w:val="7"/>
        </w:numPr>
        <w:spacing w:after="80" w:line="360" w:lineRule="auto"/>
        <w:ind w:left="170" w:right="57" w:firstLine="709"/>
        <w:jc w:val="both"/>
      </w:pPr>
      <w:proofErr w:type="spellStart"/>
      <w:r w:rsidRPr="00FD68DD">
        <w:rPr>
          <w:rFonts w:ascii="Times New Roman" w:hAnsi="Times New Roman"/>
          <w:sz w:val="28"/>
          <w:szCs w:val="28"/>
        </w:rPr>
        <w:t>Сверточный</w:t>
      </w:r>
      <w:proofErr w:type="spellEnd"/>
      <w:r w:rsidRPr="00FD68DD">
        <w:rPr>
          <w:rFonts w:ascii="Times New Roman" w:hAnsi="Times New Roman"/>
          <w:sz w:val="28"/>
          <w:szCs w:val="28"/>
        </w:rPr>
        <w:t xml:space="preserve"> код длительностью 4 мс (250 </w:t>
      </w:r>
      <w:proofErr w:type="spellStart"/>
      <w:r w:rsidRPr="00FD68DD">
        <w:rPr>
          <w:rFonts w:ascii="Times New Roman" w:hAnsi="Times New Roman"/>
          <w:sz w:val="28"/>
          <w:szCs w:val="28"/>
        </w:rPr>
        <w:t>симв</w:t>
      </w:r>
      <w:proofErr w:type="spellEnd"/>
      <w:r w:rsidRPr="00FD68DD">
        <w:rPr>
          <w:rFonts w:ascii="Times New Roman" w:hAnsi="Times New Roman"/>
          <w:sz w:val="28"/>
          <w:szCs w:val="28"/>
        </w:rPr>
        <w:t>/с).</w:t>
      </w:r>
    </w:p>
    <w:p w:rsidR="00671763" w:rsidRDefault="008459A2" w:rsidP="0029546F">
      <w:pPr>
        <w:spacing w:after="80" w:line="360" w:lineRule="auto"/>
        <w:ind w:left="170" w:right="57"/>
        <w:jc w:val="center"/>
      </w:pPr>
      <w:r>
        <w:rPr>
          <w:noProof/>
          <w:lang w:eastAsia="ru-RU" w:bidi="ar-SA"/>
        </w:rPr>
        <w:drawing>
          <wp:anchor distT="0" distB="0" distL="0" distR="0" simplePos="0" relativeHeight="251623424" behindDoc="0" locked="0" layoutInCell="1" allowOverlap="1">
            <wp:simplePos x="0" y="0"/>
            <wp:positionH relativeFrom="column">
              <wp:align>center</wp:align>
            </wp:positionH>
            <wp:positionV relativeFrom="paragraph">
              <wp:align>top</wp:align>
            </wp:positionV>
            <wp:extent cx="2999740" cy="2266315"/>
            <wp:effectExtent l="0" t="0" r="0" b="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8"/>
                    <a:stretch>
                      <a:fillRect/>
                    </a:stretch>
                  </pic:blipFill>
                  <pic:spPr bwMode="auto">
                    <a:xfrm>
                      <a:off x="0" y="0"/>
                      <a:ext cx="2999740" cy="2266315"/>
                    </a:xfrm>
                    <a:prstGeom prst="rect">
                      <a:avLst/>
                    </a:prstGeom>
                  </pic:spPr>
                </pic:pic>
              </a:graphicData>
            </a:graphic>
          </wp:anchor>
        </w:drawing>
      </w:r>
      <w:r w:rsidR="00FD68DD">
        <w:rPr>
          <w:rFonts w:ascii="Times New Roman" w:hAnsi="Times New Roman"/>
          <w:sz w:val="28"/>
          <w:szCs w:val="28"/>
        </w:rPr>
        <w:t>Рисунок 2.4</w:t>
      </w:r>
      <w:r>
        <w:rPr>
          <w:rFonts w:ascii="Times New Roman" w:hAnsi="Times New Roman"/>
          <w:sz w:val="28"/>
          <w:szCs w:val="28"/>
        </w:rPr>
        <w:t xml:space="preserve"> — Структура сигала L1OC</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29546F">
      <w:pPr>
        <w:spacing w:after="80" w:line="360" w:lineRule="auto"/>
        <w:ind w:left="170" w:right="57"/>
        <w:jc w:val="center"/>
        <w:rPr>
          <w:rFonts w:ascii="Times New Roman" w:hAnsi="Times New Roman"/>
          <w:sz w:val="28"/>
          <w:szCs w:val="28"/>
        </w:rPr>
      </w:pPr>
      <w:r>
        <w:rPr>
          <w:noProof/>
          <w:lang w:eastAsia="ru-RU" w:bidi="ar-SA"/>
        </w:rPr>
        <w:drawing>
          <wp:anchor distT="0" distB="0" distL="0" distR="0" simplePos="0" relativeHeight="251627520" behindDoc="0" locked="0" layoutInCell="1" allowOverlap="1">
            <wp:simplePos x="0" y="0"/>
            <wp:positionH relativeFrom="column">
              <wp:align>center</wp:align>
            </wp:positionH>
            <wp:positionV relativeFrom="paragraph">
              <wp:align>top</wp:align>
            </wp:positionV>
            <wp:extent cx="4523740" cy="2723515"/>
            <wp:effectExtent l="0" t="0" r="0" b="0"/>
            <wp:wrapTopAndBottom/>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9"/>
                    <a:stretch>
                      <a:fillRect/>
                    </a:stretch>
                  </pic:blipFill>
                  <pic:spPr bwMode="auto">
                    <a:xfrm>
                      <a:off x="0" y="0"/>
                      <a:ext cx="4523740" cy="2723515"/>
                    </a:xfrm>
                    <a:prstGeom prst="rect">
                      <a:avLst/>
                    </a:prstGeom>
                  </pic:spPr>
                </pic:pic>
              </a:graphicData>
            </a:graphic>
          </wp:anchor>
        </w:drawing>
      </w:r>
      <w:r w:rsidR="00FD68DD">
        <w:rPr>
          <w:rFonts w:ascii="Times New Roman" w:hAnsi="Times New Roman"/>
          <w:sz w:val="28"/>
          <w:szCs w:val="28"/>
        </w:rPr>
        <w:t>Рисунок 2.5</w:t>
      </w:r>
      <w:r>
        <w:rPr>
          <w:rFonts w:ascii="Times New Roman" w:hAnsi="Times New Roman"/>
          <w:sz w:val="28"/>
          <w:szCs w:val="28"/>
        </w:rPr>
        <w:t xml:space="preserve"> — Формирователь модулирующей последовательности L1OC</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Пилот-сигнал L1OCp представляет собой сумму по модулю 2 дальномерного кода с тактовой частотой 511.5 кГц и </w:t>
      </w:r>
      <w:proofErr w:type="spellStart"/>
      <w:r>
        <w:rPr>
          <w:rFonts w:ascii="Times New Roman" w:hAnsi="Times New Roman"/>
          <w:sz w:val="28"/>
          <w:szCs w:val="28"/>
        </w:rPr>
        <w:t>меандровой</w:t>
      </w:r>
      <w:proofErr w:type="spellEnd"/>
      <w:r>
        <w:rPr>
          <w:rFonts w:ascii="Times New Roman" w:hAnsi="Times New Roman"/>
          <w:sz w:val="28"/>
          <w:szCs w:val="28"/>
        </w:rPr>
        <w:t xml:space="preserve"> </w:t>
      </w:r>
      <w:r>
        <w:rPr>
          <w:rFonts w:ascii="Times New Roman" w:hAnsi="Times New Roman"/>
          <w:sz w:val="28"/>
          <w:szCs w:val="28"/>
        </w:rPr>
        <w:lastRenderedPageBreak/>
        <w:t xml:space="preserve">последовательностью (МП), тактовая частота которой равна 2.046 МГц. </w:t>
      </w:r>
      <w:proofErr w:type="spellStart"/>
      <w:r>
        <w:rPr>
          <w:rFonts w:ascii="Times New Roman" w:hAnsi="Times New Roman"/>
          <w:sz w:val="28"/>
          <w:szCs w:val="28"/>
        </w:rPr>
        <w:t>Меандровая</w:t>
      </w:r>
      <w:proofErr w:type="spellEnd"/>
      <w:r>
        <w:rPr>
          <w:rFonts w:ascii="Times New Roman" w:hAnsi="Times New Roman"/>
          <w:sz w:val="28"/>
          <w:szCs w:val="28"/>
        </w:rPr>
        <w:t xml:space="preserve">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w:t>
      </w:r>
      <w:proofErr w:type="gramStart"/>
      <w:r>
        <w:rPr>
          <w:rFonts w:ascii="Times New Roman" w:hAnsi="Times New Roman"/>
          <w:sz w:val="28"/>
          <w:szCs w:val="28"/>
        </w:rPr>
        <w:t>BOC(</w:t>
      </w:r>
      <w:proofErr w:type="gramEnd"/>
      <w:r>
        <w:rPr>
          <w:rFonts w:ascii="Times New Roman" w:hAnsi="Times New Roman"/>
          <w:sz w:val="28"/>
          <w:szCs w:val="28"/>
        </w:rPr>
        <w:t>1,1).</w:t>
      </w:r>
    </w:p>
    <w:p w:rsidR="00671763" w:rsidRDefault="009F1032" w:rsidP="009F1032">
      <w:pPr>
        <w:spacing w:after="80" w:line="360" w:lineRule="auto"/>
        <w:ind w:left="170" w:right="57" w:firstLine="709"/>
        <w:jc w:val="both"/>
        <w:rPr>
          <w:rFonts w:ascii="Times New Roman" w:hAnsi="Times New Roman"/>
          <w:sz w:val="28"/>
          <w:szCs w:val="28"/>
        </w:rPr>
      </w:pPr>
      <w:r>
        <w:rPr>
          <w:noProof/>
          <w:lang w:eastAsia="ru-RU" w:bidi="ar-SA"/>
        </w:rPr>
        <w:drawing>
          <wp:anchor distT="0" distB="0" distL="0" distR="0" simplePos="0" relativeHeight="251692032" behindDoc="0" locked="0" layoutInCell="1" allowOverlap="1" wp14:anchorId="6A1C9B80" wp14:editId="66865F34">
            <wp:simplePos x="0" y="0"/>
            <wp:positionH relativeFrom="column">
              <wp:posOffset>584200</wp:posOffset>
            </wp:positionH>
            <wp:positionV relativeFrom="paragraph">
              <wp:posOffset>1403350</wp:posOffset>
            </wp:positionV>
            <wp:extent cx="5229225" cy="4568190"/>
            <wp:effectExtent l="0" t="0" r="0" b="0"/>
            <wp:wrapTopAndBottom/>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0"/>
                    <a:stretch>
                      <a:fillRect/>
                    </a:stretch>
                  </pic:blipFill>
                  <pic:spPr bwMode="auto">
                    <a:xfrm>
                      <a:off x="0" y="0"/>
                      <a:ext cx="5229225" cy="4568190"/>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Итоговый сигнал L1OC получается после </w:t>
      </w:r>
      <w:proofErr w:type="spellStart"/>
      <w:r w:rsidR="008459A2">
        <w:rPr>
          <w:rFonts w:ascii="Times New Roman" w:hAnsi="Times New Roman"/>
          <w:sz w:val="28"/>
          <w:szCs w:val="28"/>
        </w:rPr>
        <w:t>почипового</w:t>
      </w:r>
      <w:proofErr w:type="spellEnd"/>
      <w:r w:rsidR="008459A2">
        <w:rPr>
          <w:rFonts w:ascii="Times New Roman" w:hAnsi="Times New Roman"/>
          <w:sz w:val="28"/>
          <w:szCs w:val="28"/>
        </w:rPr>
        <w:t xml:space="preserve"> временного уплотнения (ПВУ) компоненты с данным (L1OCd) и пилот-сигнала (L1OCp).  Временные соотношения и способ формирования сигнала ГЛОНАСС с кодовым раз</w:t>
      </w:r>
      <w:r w:rsidR="00FD68DD">
        <w:rPr>
          <w:rFonts w:ascii="Times New Roman" w:hAnsi="Times New Roman"/>
          <w:sz w:val="28"/>
          <w:szCs w:val="28"/>
        </w:rPr>
        <w:t>делением приведен на рисунке 2.6</w:t>
      </w:r>
      <w:r w:rsidR="008459A2">
        <w:rPr>
          <w:rFonts w:ascii="Times New Roman" w:hAnsi="Times New Roman"/>
          <w:sz w:val="28"/>
          <w:szCs w:val="28"/>
        </w:rPr>
        <w:t>.</w:t>
      </w:r>
    </w:p>
    <w:p w:rsidR="00671763" w:rsidRDefault="00FD68DD"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Рисунок 2.6</w:t>
      </w:r>
      <w:r w:rsidR="008459A2">
        <w:rPr>
          <w:rFonts w:ascii="Times New Roman" w:hAnsi="Times New Roman"/>
          <w:sz w:val="28"/>
          <w:szCs w:val="28"/>
        </w:rPr>
        <w:t xml:space="preserve"> — Временные соотношения сигнала L1OC</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Дальномерные коды компоненты с данными представляют из себя коды </w:t>
      </w:r>
      <w:proofErr w:type="spellStart"/>
      <w:r>
        <w:rPr>
          <w:rFonts w:ascii="Times New Roman" w:hAnsi="Times New Roman"/>
          <w:sz w:val="28"/>
          <w:szCs w:val="28"/>
        </w:rPr>
        <w:t>Голда</w:t>
      </w:r>
      <w:proofErr w:type="spellEnd"/>
      <w:r>
        <w:rPr>
          <w:rFonts w:ascii="Times New Roman" w:hAnsi="Times New Roman"/>
          <w:sz w:val="28"/>
          <w:szCs w:val="28"/>
        </w:rPr>
        <w:t xml:space="preserve"> с периодом </w:t>
      </w:r>
      <w:r>
        <w:rPr>
          <w:rFonts w:ascii="Times New Roman" w:hAnsi="Times New Roman"/>
          <w:i/>
          <w:iCs/>
          <w:sz w:val="28"/>
          <w:szCs w:val="28"/>
        </w:rPr>
        <w:t>T=2 мс</w:t>
      </w:r>
      <w:r>
        <w:rPr>
          <w:rFonts w:ascii="Times New Roman" w:hAnsi="Times New Roman"/>
          <w:sz w:val="28"/>
          <w:szCs w:val="28"/>
        </w:rPr>
        <w:t xml:space="preserve"> и длиной </w:t>
      </w:r>
      <w:r>
        <w:rPr>
          <w:rFonts w:ascii="Times New Roman" w:hAnsi="Times New Roman"/>
          <w:i/>
          <w:iCs/>
          <w:sz w:val="28"/>
          <w:szCs w:val="28"/>
        </w:rPr>
        <w:t>N=1023.</w:t>
      </w:r>
      <w:r>
        <w:rPr>
          <w:rFonts w:ascii="Times New Roman" w:hAnsi="Times New Roman"/>
          <w:sz w:val="28"/>
          <w:szCs w:val="28"/>
        </w:rPr>
        <w:t xml:space="preserve"> Итоговый код является суммой по модулю два двух двоичных цифровых автоматов ЦА1 и ЦА2, </w:t>
      </w:r>
      <w:r>
        <w:rPr>
          <w:rFonts w:ascii="Times New Roman" w:hAnsi="Times New Roman"/>
          <w:sz w:val="28"/>
          <w:szCs w:val="28"/>
        </w:rPr>
        <w:lastRenderedPageBreak/>
        <w:t xml:space="preserve">полиномы которых соответственно равны </w:t>
      </w:r>
      <w:r>
        <w:rPr>
          <w:rFonts w:ascii="Times New Roman" w:hAnsi="Times New Roman"/>
          <w:i/>
          <w:iCs/>
          <w:sz w:val="28"/>
          <w:szCs w:val="28"/>
        </w:rPr>
        <w:t>1 + x</w:t>
      </w:r>
      <w:r>
        <w:rPr>
          <w:rFonts w:ascii="Times New Roman" w:hAnsi="Times New Roman"/>
          <w:i/>
          <w:iCs/>
          <w:sz w:val="28"/>
          <w:szCs w:val="28"/>
          <w:vertAlign w:val="superscript"/>
        </w:rPr>
        <w:t>7</w:t>
      </w:r>
      <w:r>
        <w:rPr>
          <w:rFonts w:ascii="Times New Roman" w:hAnsi="Times New Roman"/>
          <w:i/>
          <w:iCs/>
          <w:sz w:val="28"/>
          <w:szCs w:val="28"/>
        </w:rPr>
        <w:t xml:space="preserve"> + x</w:t>
      </w:r>
      <w:r>
        <w:rPr>
          <w:rFonts w:ascii="Times New Roman" w:hAnsi="Times New Roman"/>
          <w:i/>
          <w:iCs/>
          <w:sz w:val="28"/>
          <w:szCs w:val="28"/>
          <w:vertAlign w:val="superscript"/>
        </w:rPr>
        <w:t>10</w:t>
      </w:r>
      <w:r>
        <w:rPr>
          <w:rFonts w:ascii="Times New Roman" w:hAnsi="Times New Roman"/>
          <w:i/>
          <w:iCs/>
          <w:sz w:val="28"/>
          <w:szCs w:val="28"/>
        </w:rPr>
        <w:t xml:space="preserve"> </w:t>
      </w:r>
      <w:r>
        <w:rPr>
          <w:rFonts w:ascii="Times New Roman" w:hAnsi="Times New Roman"/>
          <w:sz w:val="28"/>
          <w:szCs w:val="28"/>
        </w:rPr>
        <w:t xml:space="preserve">и </w:t>
      </w:r>
      <w:r>
        <w:rPr>
          <w:rFonts w:ascii="Times New Roman" w:hAnsi="Times New Roman"/>
          <w:i/>
          <w:iCs/>
          <w:sz w:val="28"/>
          <w:szCs w:val="28"/>
        </w:rPr>
        <w:t>1 + x</w:t>
      </w:r>
      <w:r>
        <w:rPr>
          <w:rFonts w:ascii="Times New Roman" w:hAnsi="Times New Roman"/>
          <w:i/>
          <w:iCs/>
          <w:sz w:val="28"/>
          <w:szCs w:val="28"/>
          <w:vertAlign w:val="superscript"/>
        </w:rPr>
        <w:t>3</w:t>
      </w:r>
      <w:r>
        <w:rPr>
          <w:rFonts w:ascii="Times New Roman" w:hAnsi="Times New Roman"/>
          <w:i/>
          <w:iCs/>
          <w:sz w:val="28"/>
          <w:szCs w:val="28"/>
        </w:rPr>
        <w:t xml:space="preserve"> + x</w:t>
      </w:r>
      <w:r>
        <w:rPr>
          <w:rFonts w:ascii="Times New Roman" w:hAnsi="Times New Roman"/>
          <w:i/>
          <w:iCs/>
          <w:sz w:val="28"/>
          <w:szCs w:val="28"/>
          <w:vertAlign w:val="superscript"/>
        </w:rPr>
        <w:t>7</w:t>
      </w:r>
      <w:r>
        <w:rPr>
          <w:rFonts w:ascii="Times New Roman" w:hAnsi="Times New Roman"/>
          <w:i/>
          <w:iCs/>
          <w:sz w:val="28"/>
          <w:szCs w:val="28"/>
        </w:rPr>
        <w:t>+</w:t>
      </w:r>
      <w:r>
        <w:rPr>
          <w:rFonts w:ascii="Times New Roman" w:hAnsi="Times New Roman"/>
          <w:i/>
          <w:iCs/>
          <w:sz w:val="28"/>
          <w:szCs w:val="28"/>
          <w:vertAlign w:val="superscript"/>
        </w:rPr>
        <w:t xml:space="preserve"> </w:t>
      </w:r>
      <w:r>
        <w:rPr>
          <w:rFonts w:ascii="Times New Roman" w:hAnsi="Times New Roman"/>
          <w:i/>
          <w:iCs/>
          <w:sz w:val="28"/>
          <w:szCs w:val="28"/>
        </w:rPr>
        <w:t>x</w:t>
      </w:r>
      <w:r>
        <w:rPr>
          <w:rFonts w:ascii="Times New Roman" w:hAnsi="Times New Roman"/>
          <w:i/>
          <w:iCs/>
          <w:sz w:val="28"/>
          <w:szCs w:val="28"/>
          <w:vertAlign w:val="superscript"/>
        </w:rPr>
        <w:t>9</w:t>
      </w:r>
      <w:r>
        <w:rPr>
          <w:rFonts w:ascii="Times New Roman" w:hAnsi="Times New Roman"/>
          <w:i/>
          <w:iCs/>
          <w:sz w:val="28"/>
          <w:szCs w:val="28"/>
        </w:rPr>
        <w:t xml:space="preserve"> + x</w:t>
      </w:r>
      <w:r>
        <w:rPr>
          <w:rFonts w:ascii="Times New Roman" w:hAnsi="Times New Roman"/>
          <w:i/>
          <w:iCs/>
          <w:sz w:val="28"/>
          <w:szCs w:val="28"/>
          <w:vertAlign w:val="superscript"/>
        </w:rPr>
        <w:t>10</w:t>
      </w:r>
      <w:r>
        <w:rPr>
          <w:rFonts w:ascii="Times New Roman" w:hAnsi="Times New Roman"/>
          <w:i/>
          <w:iCs/>
          <w:sz w:val="28"/>
          <w:szCs w:val="28"/>
        </w:rPr>
        <w:t>.</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Дальномерный код пилот-сигнала представляет собой усеченную последовательность </w:t>
      </w:r>
      <w:proofErr w:type="spellStart"/>
      <w:r>
        <w:rPr>
          <w:rFonts w:ascii="Times New Roman" w:hAnsi="Times New Roman"/>
          <w:sz w:val="28"/>
          <w:szCs w:val="28"/>
        </w:rPr>
        <w:t>Касами</w:t>
      </w:r>
      <w:proofErr w:type="spellEnd"/>
      <w:r>
        <w:rPr>
          <w:rFonts w:ascii="Times New Roman" w:hAnsi="Times New Roman"/>
          <w:sz w:val="28"/>
          <w:szCs w:val="28"/>
        </w:rPr>
        <w:t xml:space="preserve"> с длинной </w:t>
      </w:r>
      <w:r>
        <w:rPr>
          <w:rFonts w:ascii="Times New Roman" w:hAnsi="Times New Roman"/>
          <w:i/>
          <w:iCs/>
          <w:sz w:val="28"/>
          <w:szCs w:val="28"/>
        </w:rPr>
        <w:t>N=4092</w:t>
      </w:r>
      <w:r>
        <w:rPr>
          <w:rFonts w:ascii="Times New Roman" w:hAnsi="Times New Roman"/>
          <w:sz w:val="28"/>
          <w:szCs w:val="28"/>
        </w:rPr>
        <w:t xml:space="preserve"> и периодом </w:t>
      </w:r>
      <w:r>
        <w:rPr>
          <w:rFonts w:ascii="Times New Roman" w:hAnsi="Times New Roman"/>
          <w:i/>
          <w:iCs/>
          <w:sz w:val="28"/>
          <w:szCs w:val="28"/>
        </w:rPr>
        <w:t>T=8 мс</w:t>
      </w:r>
      <w:r>
        <w:rPr>
          <w:rFonts w:ascii="Times New Roman" w:hAnsi="Times New Roman"/>
          <w:sz w:val="28"/>
          <w:szCs w:val="28"/>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rFonts w:ascii="Times New Roman" w:hAnsi="Times New Roman"/>
          <w:i/>
          <w:iCs/>
          <w:sz w:val="28"/>
          <w:szCs w:val="28"/>
        </w:rPr>
        <w:t>1 + x</w:t>
      </w:r>
      <w:r>
        <w:rPr>
          <w:rFonts w:ascii="Times New Roman" w:hAnsi="Times New Roman"/>
          <w:i/>
          <w:iCs/>
          <w:sz w:val="28"/>
          <w:szCs w:val="28"/>
          <w:vertAlign w:val="superscript"/>
        </w:rPr>
        <w:t xml:space="preserve">6 </w:t>
      </w:r>
      <w:r>
        <w:rPr>
          <w:rFonts w:ascii="Times New Roman" w:hAnsi="Times New Roman"/>
          <w:i/>
          <w:iCs/>
          <w:sz w:val="28"/>
          <w:szCs w:val="28"/>
        </w:rPr>
        <w:t>+ x</w:t>
      </w:r>
      <w:r>
        <w:rPr>
          <w:rFonts w:ascii="Times New Roman" w:hAnsi="Times New Roman"/>
          <w:i/>
          <w:iCs/>
          <w:sz w:val="28"/>
          <w:szCs w:val="28"/>
          <w:vertAlign w:val="superscript"/>
        </w:rPr>
        <w:t>8</w:t>
      </w:r>
      <w:r>
        <w:rPr>
          <w:rFonts w:ascii="Times New Roman" w:hAnsi="Times New Roman"/>
          <w:i/>
          <w:iCs/>
          <w:sz w:val="28"/>
          <w:szCs w:val="28"/>
        </w:rPr>
        <w:t xml:space="preserve"> + x</w:t>
      </w:r>
      <w:r>
        <w:rPr>
          <w:rFonts w:ascii="Times New Roman" w:hAnsi="Times New Roman"/>
          <w:i/>
          <w:iCs/>
          <w:sz w:val="28"/>
          <w:szCs w:val="28"/>
          <w:vertAlign w:val="superscript"/>
        </w:rPr>
        <w:t>11</w:t>
      </w:r>
      <w:r>
        <w:rPr>
          <w:rFonts w:ascii="Times New Roman" w:hAnsi="Times New Roman"/>
          <w:i/>
          <w:iCs/>
          <w:sz w:val="28"/>
          <w:szCs w:val="28"/>
        </w:rPr>
        <w:t xml:space="preserve"> + x</w:t>
      </w:r>
      <w:r>
        <w:rPr>
          <w:rFonts w:ascii="Times New Roman" w:hAnsi="Times New Roman"/>
          <w:i/>
          <w:iCs/>
          <w:sz w:val="28"/>
          <w:szCs w:val="28"/>
          <w:vertAlign w:val="superscript"/>
        </w:rPr>
        <w:t>12</w:t>
      </w:r>
      <w:r>
        <w:rPr>
          <w:rFonts w:ascii="Times New Roman" w:hAnsi="Times New Roman"/>
          <w:i/>
          <w:iCs/>
          <w:sz w:val="28"/>
          <w:szCs w:val="28"/>
        </w:rPr>
        <w:t xml:space="preserve"> </w:t>
      </w:r>
      <w:r>
        <w:rPr>
          <w:rFonts w:ascii="Times New Roman" w:hAnsi="Times New Roman"/>
          <w:sz w:val="28"/>
          <w:szCs w:val="28"/>
        </w:rPr>
        <w:t xml:space="preserve">и </w:t>
      </w:r>
      <w:r>
        <w:rPr>
          <w:rFonts w:ascii="Times New Roman" w:hAnsi="Times New Roman"/>
          <w:i/>
          <w:iCs/>
          <w:sz w:val="28"/>
          <w:szCs w:val="28"/>
        </w:rPr>
        <w:t>1 + x + x</w:t>
      </w:r>
      <w:r>
        <w:rPr>
          <w:rFonts w:ascii="Times New Roman" w:hAnsi="Times New Roman"/>
          <w:i/>
          <w:iCs/>
          <w:sz w:val="28"/>
          <w:szCs w:val="28"/>
          <w:vertAlign w:val="superscript"/>
        </w:rPr>
        <w:t>6</w:t>
      </w:r>
      <w:r>
        <w:rPr>
          <w:rFonts w:ascii="Times New Roman" w:hAnsi="Times New Roman"/>
          <w:i/>
          <w:iCs/>
          <w:sz w:val="28"/>
          <w:szCs w:val="28"/>
        </w:rPr>
        <w:t xml:space="preserve"> </w:t>
      </w:r>
      <w:proofErr w:type="spellStart"/>
      <w:r>
        <w:rPr>
          <w:rFonts w:ascii="Times New Roman" w:hAnsi="Times New Roman"/>
          <w:sz w:val="28"/>
          <w:szCs w:val="28"/>
        </w:rPr>
        <w:t>соотвественно</w:t>
      </w:r>
      <w:proofErr w:type="spellEnd"/>
      <w:r>
        <w:rPr>
          <w:rFonts w:ascii="Times New Roman" w:hAnsi="Times New Roman"/>
          <w:sz w:val="28"/>
          <w:szCs w:val="28"/>
        </w:rPr>
        <w:t>.</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rsidR="00671763" w:rsidRDefault="00671763" w:rsidP="0029546F">
      <w:pPr>
        <w:spacing w:after="80" w:line="360" w:lineRule="auto"/>
        <w:ind w:left="170" w:right="57"/>
        <w:jc w:val="both"/>
        <w:rPr>
          <w:sz w:val="28"/>
        </w:rPr>
      </w:pP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b/>
          <w:bCs/>
          <w:sz w:val="28"/>
          <w:szCs w:val="28"/>
        </w:rPr>
        <w:t>2.1.3 Сигнал ГЛОНАСС с кодовым разделением L2OC</w:t>
      </w:r>
    </w:p>
    <w:p w:rsidR="00671763" w:rsidRDefault="00FD68DD" w:rsidP="009F1032">
      <w:pPr>
        <w:spacing w:after="80" w:line="360" w:lineRule="auto"/>
        <w:ind w:left="170" w:right="57" w:firstLine="709"/>
        <w:jc w:val="both"/>
        <w:rPr>
          <w:rFonts w:ascii="Times New Roman" w:hAnsi="Times New Roman"/>
          <w:sz w:val="28"/>
          <w:szCs w:val="28"/>
        </w:rPr>
      </w:pPr>
      <w:r>
        <w:rPr>
          <w:noProof/>
          <w:lang w:eastAsia="ru-RU" w:bidi="ar-SA"/>
        </w:rPr>
        <w:drawing>
          <wp:anchor distT="0" distB="0" distL="0" distR="0" simplePos="0" relativeHeight="251697152" behindDoc="0" locked="0" layoutInCell="1" allowOverlap="1" wp14:anchorId="2808EBD3" wp14:editId="794BB911">
            <wp:simplePos x="0" y="0"/>
            <wp:positionH relativeFrom="column">
              <wp:posOffset>339090</wp:posOffset>
            </wp:positionH>
            <wp:positionV relativeFrom="paragraph">
              <wp:posOffset>1727200</wp:posOffset>
            </wp:positionV>
            <wp:extent cx="5318125" cy="3190875"/>
            <wp:effectExtent l="0" t="0" r="0" b="0"/>
            <wp:wrapTopAndBottom/>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1"/>
                    <a:stretch>
                      <a:fillRect/>
                    </a:stretch>
                  </pic:blipFill>
                  <pic:spPr bwMode="auto">
                    <a:xfrm>
                      <a:off x="0" y="0"/>
                      <a:ext cx="5318125" cy="319087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w:t>
      </w:r>
      <w:proofErr w:type="spellStart"/>
      <w:r w:rsidR="008459A2">
        <w:rPr>
          <w:rFonts w:ascii="Times New Roman" w:hAnsi="Times New Roman"/>
          <w:sz w:val="28"/>
          <w:szCs w:val="28"/>
        </w:rPr>
        <w:t>квадратурно</w:t>
      </w:r>
      <w:proofErr w:type="spellEnd"/>
      <w:r w:rsidR="008459A2">
        <w:rPr>
          <w:rFonts w:ascii="Times New Roman" w:hAnsi="Times New Roman"/>
          <w:sz w:val="28"/>
          <w:szCs w:val="28"/>
        </w:rPr>
        <w:t xml:space="preserve"> уплотняют с сигналом L2SC, что демонстрируется на рисунке 2.</w:t>
      </w:r>
      <w:r>
        <w:rPr>
          <w:rFonts w:ascii="Times New Roman" w:hAnsi="Times New Roman"/>
          <w:sz w:val="28"/>
          <w:szCs w:val="28"/>
        </w:rPr>
        <w:t>7</w:t>
      </w:r>
      <w:r w:rsidR="008459A2">
        <w:rPr>
          <w:rFonts w:ascii="Times New Roman" w:hAnsi="Times New Roman"/>
          <w:sz w:val="28"/>
          <w:szCs w:val="28"/>
        </w:rPr>
        <w:t>.</w:t>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Рисунок 2.</w:t>
      </w:r>
      <w:r w:rsidR="00FD68DD">
        <w:rPr>
          <w:rFonts w:ascii="Times New Roman" w:hAnsi="Times New Roman"/>
          <w:sz w:val="28"/>
          <w:szCs w:val="28"/>
        </w:rPr>
        <w:t>7</w:t>
      </w:r>
      <w:r>
        <w:rPr>
          <w:rFonts w:ascii="Times New Roman" w:hAnsi="Times New Roman"/>
          <w:sz w:val="28"/>
          <w:szCs w:val="28"/>
        </w:rPr>
        <w:t xml:space="preserve"> — структура сигнала L2OC</w:t>
      </w:r>
    </w:p>
    <w:p w:rsidR="00671763" w:rsidRDefault="009F1032" w:rsidP="009F1032">
      <w:pPr>
        <w:spacing w:after="80" w:line="360" w:lineRule="auto"/>
        <w:ind w:left="170" w:right="57" w:firstLine="709"/>
        <w:jc w:val="both"/>
        <w:rPr>
          <w:rFonts w:ascii="Times New Roman" w:hAnsi="Times New Roman"/>
          <w:sz w:val="28"/>
          <w:szCs w:val="28"/>
        </w:rPr>
      </w:pPr>
      <w:r>
        <w:rPr>
          <w:noProof/>
          <w:lang w:eastAsia="ru-RU" w:bidi="ar-SA"/>
        </w:rPr>
        <w:lastRenderedPageBreak/>
        <w:drawing>
          <wp:anchor distT="0" distB="0" distL="0" distR="0" simplePos="0" relativeHeight="251633664" behindDoc="0" locked="0" layoutInCell="1" allowOverlap="1" wp14:anchorId="4930E4B4" wp14:editId="73C2A4AE">
            <wp:simplePos x="0" y="0"/>
            <wp:positionH relativeFrom="column">
              <wp:posOffset>272415</wp:posOffset>
            </wp:positionH>
            <wp:positionV relativeFrom="paragraph">
              <wp:posOffset>2203450</wp:posOffset>
            </wp:positionV>
            <wp:extent cx="5348605" cy="3248025"/>
            <wp:effectExtent l="0" t="0" r="0" b="0"/>
            <wp:wrapTopAndBottom/>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2"/>
                    <a:stretch>
                      <a:fillRect/>
                    </a:stretch>
                  </pic:blipFill>
                  <pic:spPr bwMode="auto">
                    <a:xfrm>
                      <a:off x="0" y="0"/>
                      <a:ext cx="5348605" cy="324802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Пилот-сигнал L1OCp представляет из себя сумму по модулю два трех двоичных последовательностей: дальномерного кода, имеющий тактовую частоту 511.5 кГц, </w:t>
      </w:r>
      <w:proofErr w:type="spellStart"/>
      <w:r w:rsidR="008459A2">
        <w:rPr>
          <w:rFonts w:ascii="Times New Roman" w:hAnsi="Times New Roman"/>
          <w:sz w:val="28"/>
          <w:szCs w:val="28"/>
        </w:rPr>
        <w:t>оверлелейного</w:t>
      </w:r>
      <w:proofErr w:type="spellEnd"/>
      <w:r w:rsidR="008459A2">
        <w:rPr>
          <w:rFonts w:ascii="Times New Roman" w:hAnsi="Times New Roman"/>
          <w:sz w:val="28"/>
          <w:szCs w:val="28"/>
        </w:rPr>
        <w:t xml:space="preserve"> кода длительности 20 мс и </w:t>
      </w:r>
      <w:proofErr w:type="spellStart"/>
      <w:r w:rsidR="008459A2">
        <w:rPr>
          <w:rFonts w:ascii="Times New Roman" w:hAnsi="Times New Roman"/>
          <w:sz w:val="28"/>
          <w:szCs w:val="28"/>
        </w:rPr>
        <w:t>меандровой</w:t>
      </w:r>
      <w:proofErr w:type="spellEnd"/>
      <w:r w:rsidR="008459A2">
        <w:rPr>
          <w:rFonts w:ascii="Times New Roman" w:hAnsi="Times New Roman"/>
          <w:sz w:val="28"/>
          <w:szCs w:val="28"/>
        </w:rPr>
        <w:t xml:space="preserve"> последовательности (МП), тактовая частота которой </w:t>
      </w:r>
      <w:proofErr w:type="spellStart"/>
      <w:r w:rsidR="008459A2">
        <w:rPr>
          <w:rFonts w:ascii="Times New Roman" w:hAnsi="Times New Roman"/>
          <w:sz w:val="28"/>
          <w:szCs w:val="28"/>
        </w:rPr>
        <w:t>составялет</w:t>
      </w:r>
      <w:proofErr w:type="spellEnd"/>
      <w:r w:rsidR="008459A2">
        <w:rPr>
          <w:rFonts w:ascii="Times New Roman" w:hAnsi="Times New Roman"/>
          <w:sz w:val="28"/>
          <w:szCs w:val="28"/>
        </w:rPr>
        <w:t xml:space="preserve"> 2.046 МГц. </w:t>
      </w:r>
      <w:proofErr w:type="spellStart"/>
      <w:r w:rsidR="008459A2">
        <w:rPr>
          <w:rFonts w:ascii="Times New Roman" w:hAnsi="Times New Roman"/>
          <w:sz w:val="28"/>
          <w:szCs w:val="28"/>
        </w:rPr>
        <w:t>Меандровая</w:t>
      </w:r>
      <w:proofErr w:type="spellEnd"/>
      <w:r w:rsidR="008459A2">
        <w:rPr>
          <w:rFonts w:ascii="Times New Roman" w:hAnsi="Times New Roman"/>
          <w:sz w:val="28"/>
          <w:szCs w:val="28"/>
        </w:rPr>
        <w:t xml:space="preserve"> последовательность служит для формирования модуляции типа </w:t>
      </w:r>
      <w:proofErr w:type="gramStart"/>
      <w:r w:rsidR="008459A2">
        <w:rPr>
          <w:rFonts w:ascii="Times New Roman" w:hAnsi="Times New Roman"/>
          <w:sz w:val="28"/>
          <w:szCs w:val="28"/>
        </w:rPr>
        <w:t>BOC(</w:t>
      </w:r>
      <w:proofErr w:type="gramEnd"/>
      <w:r w:rsidR="008459A2">
        <w:rPr>
          <w:rFonts w:ascii="Times New Roman" w:hAnsi="Times New Roman"/>
          <w:sz w:val="28"/>
          <w:szCs w:val="28"/>
        </w:rPr>
        <w:t>1,1). Структура формирования сиг</w:t>
      </w:r>
      <w:r w:rsidR="00FD68DD">
        <w:rPr>
          <w:rFonts w:ascii="Times New Roman" w:hAnsi="Times New Roman"/>
          <w:sz w:val="28"/>
          <w:szCs w:val="28"/>
        </w:rPr>
        <w:t>нала представлена на рисунке 2.8</w:t>
      </w:r>
      <w:r w:rsidR="008459A2">
        <w:rPr>
          <w:rFonts w:ascii="Times New Roman" w:hAnsi="Times New Roman"/>
          <w:sz w:val="28"/>
          <w:szCs w:val="28"/>
        </w:rPr>
        <w:t>.</w:t>
      </w:r>
    </w:p>
    <w:p w:rsidR="00671763" w:rsidRDefault="00FD68DD" w:rsidP="0029546F">
      <w:pPr>
        <w:spacing w:after="80" w:line="360" w:lineRule="auto"/>
        <w:ind w:left="170" w:right="57"/>
        <w:jc w:val="center"/>
        <w:rPr>
          <w:sz w:val="28"/>
        </w:rPr>
      </w:pPr>
      <w:r>
        <w:rPr>
          <w:rFonts w:ascii="Times New Roman" w:hAnsi="Times New Roman"/>
          <w:sz w:val="28"/>
          <w:szCs w:val="28"/>
        </w:rPr>
        <w:t>Рисунок 2.8</w:t>
      </w:r>
      <w:r w:rsidR="008459A2">
        <w:rPr>
          <w:rFonts w:ascii="Times New Roman" w:hAnsi="Times New Roman"/>
          <w:sz w:val="28"/>
          <w:szCs w:val="28"/>
        </w:rPr>
        <w:t xml:space="preserve"> — Формирователь сигнала L2OC</w:t>
      </w:r>
    </w:p>
    <w:p w:rsidR="00671763" w:rsidRDefault="008459A2" w:rsidP="000A02E5">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Итоговый сигнал L2OC получается после </w:t>
      </w:r>
      <w:proofErr w:type="spellStart"/>
      <w:r>
        <w:rPr>
          <w:rFonts w:ascii="Times New Roman" w:hAnsi="Times New Roman"/>
          <w:sz w:val="28"/>
          <w:szCs w:val="28"/>
        </w:rPr>
        <w:t>почипового</w:t>
      </w:r>
      <w:proofErr w:type="spellEnd"/>
      <w:r>
        <w:rPr>
          <w:rFonts w:ascii="Times New Roman" w:hAnsi="Times New Roman"/>
          <w:sz w:val="28"/>
          <w:szCs w:val="28"/>
        </w:rPr>
        <w:t xml:space="preserve"> временного уплотнения (ПВУ) компоненты L2 КСИ и пилот-сигнала (L2OCp).  Временные соотношения и способ формирования сигнала ГЛОНАСС с кодовым раз</w:t>
      </w:r>
      <w:r w:rsidR="00FD68DD">
        <w:rPr>
          <w:rFonts w:ascii="Times New Roman" w:hAnsi="Times New Roman"/>
          <w:sz w:val="28"/>
          <w:szCs w:val="28"/>
        </w:rPr>
        <w:t>делением приведен на рисунке 2.9</w:t>
      </w:r>
      <w:r>
        <w:rPr>
          <w:rFonts w:ascii="Times New Roman" w:hAnsi="Times New Roman"/>
          <w:sz w:val="28"/>
          <w:szCs w:val="28"/>
        </w:rPr>
        <w:t>.</w:t>
      </w:r>
    </w:p>
    <w:p w:rsidR="000A02E5" w:rsidRDefault="000A02E5" w:rsidP="000A02E5">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Дальномерный код пилот-сигнала представляет собой усеченную последовательность </w:t>
      </w:r>
      <w:proofErr w:type="spellStart"/>
      <w:r>
        <w:rPr>
          <w:rFonts w:ascii="Times New Roman" w:hAnsi="Times New Roman"/>
          <w:sz w:val="28"/>
          <w:szCs w:val="28"/>
        </w:rPr>
        <w:t>Касами</w:t>
      </w:r>
      <w:proofErr w:type="spellEnd"/>
      <w:r>
        <w:rPr>
          <w:rFonts w:ascii="Times New Roman" w:hAnsi="Times New Roman"/>
          <w:sz w:val="28"/>
          <w:szCs w:val="28"/>
        </w:rPr>
        <w:t xml:space="preserve"> с длинной </w:t>
      </w:r>
      <w:r>
        <w:rPr>
          <w:rFonts w:ascii="Times New Roman" w:hAnsi="Times New Roman"/>
          <w:i/>
          <w:iCs/>
          <w:sz w:val="28"/>
          <w:szCs w:val="28"/>
        </w:rPr>
        <w:t>N=10230</w:t>
      </w:r>
      <w:r>
        <w:rPr>
          <w:rFonts w:ascii="Times New Roman" w:hAnsi="Times New Roman"/>
          <w:sz w:val="28"/>
          <w:szCs w:val="28"/>
        </w:rPr>
        <w:t xml:space="preserve"> и периодом </w:t>
      </w:r>
      <w:r>
        <w:rPr>
          <w:rFonts w:ascii="Times New Roman" w:hAnsi="Times New Roman"/>
          <w:i/>
          <w:iCs/>
          <w:sz w:val="28"/>
          <w:szCs w:val="28"/>
        </w:rPr>
        <w:t>T=20 мс</w:t>
      </w:r>
      <w:r>
        <w:rPr>
          <w:rFonts w:ascii="Times New Roman" w:hAnsi="Times New Roman"/>
          <w:sz w:val="28"/>
          <w:szCs w:val="28"/>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rsidR="00671763" w:rsidRDefault="008459A2" w:rsidP="0029546F">
      <w:pPr>
        <w:spacing w:after="80" w:line="360" w:lineRule="auto"/>
        <w:ind w:left="170" w:right="57"/>
        <w:jc w:val="center"/>
        <w:rPr>
          <w:rFonts w:ascii="Times New Roman" w:hAnsi="Times New Roman"/>
          <w:sz w:val="28"/>
          <w:szCs w:val="28"/>
        </w:rPr>
      </w:pPr>
      <w:r>
        <w:rPr>
          <w:noProof/>
          <w:lang w:eastAsia="ru-RU" w:bidi="ar-SA"/>
        </w:rPr>
        <w:lastRenderedPageBreak/>
        <w:drawing>
          <wp:anchor distT="0" distB="0" distL="0" distR="0" simplePos="0" relativeHeight="251637760" behindDoc="0" locked="0" layoutInCell="1" allowOverlap="1">
            <wp:simplePos x="0" y="0"/>
            <wp:positionH relativeFrom="column">
              <wp:align>center</wp:align>
            </wp:positionH>
            <wp:positionV relativeFrom="paragraph">
              <wp:align>top</wp:align>
            </wp:positionV>
            <wp:extent cx="4790440" cy="4037965"/>
            <wp:effectExtent l="0" t="0" r="0" b="0"/>
            <wp:wrapTopAndBottom/>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3"/>
                    <a:stretch>
                      <a:fillRect/>
                    </a:stretch>
                  </pic:blipFill>
                  <pic:spPr bwMode="auto">
                    <a:xfrm>
                      <a:off x="0" y="0"/>
                      <a:ext cx="4790440" cy="4037965"/>
                    </a:xfrm>
                    <a:prstGeom prst="rect">
                      <a:avLst/>
                    </a:prstGeom>
                  </pic:spPr>
                </pic:pic>
              </a:graphicData>
            </a:graphic>
          </wp:anchor>
        </w:drawing>
      </w:r>
      <w:r>
        <w:rPr>
          <w:rFonts w:ascii="Times New Roman" w:hAnsi="Times New Roman"/>
          <w:sz w:val="28"/>
          <w:szCs w:val="28"/>
        </w:rPr>
        <w:t>Рисунок 2.</w:t>
      </w:r>
      <w:r w:rsidR="00FD68DD">
        <w:rPr>
          <w:rFonts w:ascii="Times New Roman" w:hAnsi="Times New Roman"/>
          <w:sz w:val="28"/>
          <w:szCs w:val="28"/>
        </w:rPr>
        <w:t>9</w:t>
      </w:r>
      <w:r>
        <w:rPr>
          <w:rFonts w:ascii="Times New Roman" w:hAnsi="Times New Roman"/>
          <w:sz w:val="28"/>
          <w:szCs w:val="28"/>
        </w:rPr>
        <w:t xml:space="preserve"> — Временные соотношения сигнала L2OC</w:t>
      </w:r>
    </w:p>
    <w:p w:rsidR="00671763" w:rsidRDefault="008459A2" w:rsidP="0029546F">
      <w:pPr>
        <w:spacing w:after="80" w:line="360" w:lineRule="auto"/>
        <w:ind w:left="170" w:right="57"/>
        <w:jc w:val="both"/>
        <w:rPr>
          <w:sz w:val="28"/>
        </w:rPr>
      </w:pPr>
      <w:r>
        <w:rPr>
          <w:rFonts w:ascii="Times New Roman" w:hAnsi="Times New Roman"/>
          <w:sz w:val="28"/>
          <w:szCs w:val="28"/>
        </w:rPr>
        <w:tab/>
      </w:r>
    </w:p>
    <w:p w:rsidR="00671763" w:rsidRDefault="008459A2" w:rsidP="000A02E5">
      <w:pPr>
        <w:spacing w:after="80" w:line="360" w:lineRule="auto"/>
        <w:ind w:left="170" w:right="57" w:firstLine="709"/>
        <w:jc w:val="both"/>
        <w:rPr>
          <w:rFonts w:ascii="Times New Roman" w:hAnsi="Times New Roman"/>
          <w:b/>
          <w:bCs/>
          <w:sz w:val="28"/>
          <w:szCs w:val="28"/>
        </w:rPr>
      </w:pPr>
      <w:r>
        <w:rPr>
          <w:rFonts w:ascii="Times New Roman" w:hAnsi="Times New Roman"/>
          <w:b/>
          <w:bCs/>
          <w:sz w:val="28"/>
          <w:szCs w:val="28"/>
        </w:rPr>
        <w:t>2.2 Сигналы ГНСС GPS</w:t>
      </w:r>
    </w:p>
    <w:p w:rsidR="00671763" w:rsidRDefault="008459A2" w:rsidP="000A02E5">
      <w:pPr>
        <w:spacing w:after="80" w:line="360" w:lineRule="auto"/>
        <w:ind w:left="170" w:right="57" w:firstLine="709"/>
        <w:jc w:val="both"/>
      </w:pPr>
      <w:proofErr w:type="spellStart"/>
      <w:r>
        <w:rPr>
          <w:rFonts w:ascii="Times New Roman" w:hAnsi="Times New Roman"/>
          <w:sz w:val="28"/>
          <w:szCs w:val="28"/>
        </w:rPr>
        <w:t>Global</w:t>
      </w:r>
      <w:proofErr w:type="spellEnd"/>
      <w:r>
        <w:rPr>
          <w:rFonts w:ascii="Times New Roman" w:hAnsi="Times New Roman"/>
          <w:sz w:val="28"/>
          <w:szCs w:val="28"/>
        </w:rPr>
        <w:t xml:space="preserve"> </w:t>
      </w:r>
      <w:proofErr w:type="spellStart"/>
      <w:r>
        <w:rPr>
          <w:rFonts w:ascii="Times New Roman" w:hAnsi="Times New Roman"/>
          <w:sz w:val="28"/>
          <w:szCs w:val="28"/>
        </w:rPr>
        <w:t>Positioning</w:t>
      </w:r>
      <w:proofErr w:type="spellEnd"/>
      <w:r>
        <w:rPr>
          <w:rFonts w:ascii="Times New Roman" w:hAnsi="Times New Roman"/>
          <w:sz w:val="28"/>
          <w:szCs w:val="28"/>
        </w:rPr>
        <w:t xml:space="preserve"> </w:t>
      </w:r>
      <w:proofErr w:type="spellStart"/>
      <w:r>
        <w:rPr>
          <w:rFonts w:ascii="Times New Roman" w:hAnsi="Times New Roman"/>
          <w:sz w:val="28"/>
          <w:szCs w:val="28"/>
        </w:rPr>
        <w:t>System</w:t>
      </w:r>
      <w:proofErr w:type="spellEnd"/>
      <w:r>
        <w:rPr>
          <w:rFonts w:ascii="Times New Roman" w:hAnsi="Times New Roman"/>
          <w:sz w:val="28"/>
          <w:szCs w:val="28"/>
        </w:rPr>
        <w:t xml:space="preserve">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w:t>
      </w:r>
      <w:proofErr w:type="spellStart"/>
      <w:r>
        <w:rPr>
          <w:rFonts w:ascii="Times New Roman" w:hAnsi="Times New Roman"/>
          <w:sz w:val="28"/>
          <w:szCs w:val="28"/>
        </w:rPr>
        <w:t>NAVigation</w:t>
      </w:r>
      <w:proofErr w:type="spellEnd"/>
      <w:r>
        <w:rPr>
          <w:rFonts w:ascii="Times New Roman" w:hAnsi="Times New Roman"/>
          <w:sz w:val="28"/>
          <w:szCs w:val="28"/>
        </w:rPr>
        <w:t xml:space="preserve"> </w:t>
      </w:r>
      <w:proofErr w:type="spellStart"/>
      <w:r>
        <w:rPr>
          <w:rFonts w:ascii="Times New Roman" w:hAnsi="Times New Roman"/>
          <w:sz w:val="28"/>
          <w:szCs w:val="28"/>
        </w:rPr>
        <w:t>System</w:t>
      </w:r>
      <w:proofErr w:type="spellEnd"/>
      <w:r>
        <w:rPr>
          <w:rFonts w:ascii="Times New Roman" w:hAnsi="Times New Roman"/>
          <w:sz w:val="28"/>
          <w:szCs w:val="28"/>
        </w:rPr>
        <w:t xml:space="preserve"> </w:t>
      </w:r>
      <w:proofErr w:type="spellStart"/>
      <w:r>
        <w:rPr>
          <w:rFonts w:ascii="Times New Roman" w:hAnsi="Times New Roman"/>
          <w:sz w:val="28"/>
          <w:szCs w:val="28"/>
        </w:rPr>
        <w:t>with</w:t>
      </w:r>
      <w:proofErr w:type="spellEnd"/>
      <w:r>
        <w:rPr>
          <w:rFonts w:ascii="Times New Roman" w:hAnsi="Times New Roman"/>
          <w:sz w:val="28"/>
          <w:szCs w:val="28"/>
        </w:rPr>
        <w:t xml:space="preserve"> </w:t>
      </w:r>
      <w:proofErr w:type="spellStart"/>
      <w:r>
        <w:rPr>
          <w:rFonts w:ascii="Times New Roman" w:hAnsi="Times New Roman"/>
          <w:sz w:val="28"/>
          <w:szCs w:val="28"/>
        </w:rPr>
        <w:t>Time</w:t>
      </w:r>
      <w:proofErr w:type="spellEnd"/>
      <w:r>
        <w:rPr>
          <w:rFonts w:ascii="Times New Roman" w:hAnsi="Times New Roman"/>
          <w:sz w:val="28"/>
          <w:szCs w:val="28"/>
        </w:rPr>
        <w:t xml:space="preserve"> </w:t>
      </w:r>
      <w:proofErr w:type="spellStart"/>
      <w:r>
        <w:rPr>
          <w:rFonts w:ascii="Times New Roman" w:hAnsi="Times New Roman"/>
          <w:sz w:val="28"/>
          <w:szCs w:val="28"/>
        </w:rPr>
        <w:t>And</w:t>
      </w:r>
      <w:proofErr w:type="spellEnd"/>
      <w:r>
        <w:rPr>
          <w:rFonts w:ascii="Times New Roman" w:hAnsi="Times New Roman"/>
          <w:sz w:val="28"/>
          <w:szCs w:val="28"/>
        </w:rPr>
        <w:t xml:space="preserve"> </w:t>
      </w:r>
      <w:proofErr w:type="spellStart"/>
      <w:r>
        <w:rPr>
          <w:rFonts w:ascii="Times New Roman" w:hAnsi="Times New Roman"/>
          <w:sz w:val="28"/>
          <w:szCs w:val="28"/>
        </w:rPr>
        <w:t>Ranging</w:t>
      </w:r>
      <w:proofErr w:type="spellEnd"/>
      <w:r>
        <w:rPr>
          <w:rFonts w:ascii="Times New Roman" w:hAnsi="Times New Roman"/>
          <w:sz w:val="28"/>
          <w:szCs w:val="28"/>
        </w:rPr>
        <w:t xml:space="preserve">),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 Спустя 5 лет, в 1978 году был запущен первый космический аппарат </w:t>
      </w:r>
      <w:proofErr w:type="spellStart"/>
      <w:r>
        <w:rPr>
          <w:rFonts w:ascii="Times New Roman" w:hAnsi="Times New Roman"/>
          <w:sz w:val="28"/>
          <w:szCs w:val="28"/>
        </w:rPr>
        <w:t>Block</w:t>
      </w:r>
      <w:proofErr w:type="spellEnd"/>
      <w:r>
        <w:rPr>
          <w:rFonts w:ascii="Times New Roman" w:hAnsi="Times New Roman"/>
          <w:sz w:val="28"/>
          <w:szCs w:val="28"/>
        </w:rPr>
        <w:t xml:space="preserve"> I.</w:t>
      </w:r>
    </w:p>
    <w:p w:rsidR="00671763" w:rsidRDefault="008459A2" w:rsidP="000A02E5">
      <w:pPr>
        <w:spacing w:after="80" w:line="360" w:lineRule="auto"/>
        <w:ind w:left="170" w:right="57" w:firstLine="709"/>
        <w:jc w:val="both"/>
      </w:pPr>
      <w:r>
        <w:rPr>
          <w:rFonts w:ascii="Times New Roman" w:hAnsi="Times New Roman"/>
          <w:sz w:val="28"/>
          <w:szCs w:val="28"/>
        </w:rPr>
        <w:t xml:space="preserve">В истории создания системы GPS выделяют два этапа развертывания: </w:t>
      </w:r>
      <w:r>
        <w:rPr>
          <w:rFonts w:ascii="Times New Roman" w:hAnsi="Times New Roman"/>
          <w:sz w:val="28"/>
          <w:szCs w:val="28"/>
        </w:rPr>
        <w:lastRenderedPageBreak/>
        <w:t xml:space="preserve">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w:t>
      </w:r>
      <w:proofErr w:type="spellStart"/>
      <w:r>
        <w:rPr>
          <w:rFonts w:ascii="Times New Roman" w:hAnsi="Times New Roman"/>
          <w:sz w:val="28"/>
          <w:szCs w:val="28"/>
        </w:rPr>
        <w:t>Block</w:t>
      </w:r>
      <w:proofErr w:type="spellEnd"/>
      <w:r>
        <w:rPr>
          <w:rFonts w:ascii="Times New Roman" w:hAnsi="Times New Roman"/>
          <w:sz w:val="28"/>
          <w:szCs w:val="28"/>
        </w:rPr>
        <w:t xml:space="preserve"> I/II/IIA, которые были полностью работоспособны. Второй же этап начался в 1995 году после завершения летных испытаний.</w:t>
      </w:r>
    </w:p>
    <w:p w:rsidR="00671763" w:rsidRDefault="008459A2" w:rsidP="000A02E5">
      <w:pPr>
        <w:spacing w:after="80" w:line="360" w:lineRule="auto"/>
        <w:ind w:left="170" w:right="57" w:firstLine="709"/>
        <w:jc w:val="both"/>
      </w:pPr>
      <w:r>
        <w:rPr>
          <w:rFonts w:ascii="Times New Roman" w:hAnsi="Times New Roman"/>
          <w:sz w:val="28"/>
          <w:szCs w:val="28"/>
        </w:rPr>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w:t>
      </w:r>
      <w:proofErr w:type="spellStart"/>
      <w:r>
        <w:rPr>
          <w:rFonts w:ascii="Times New Roman" w:hAnsi="Times New Roman"/>
          <w:sz w:val="28"/>
          <w:szCs w:val="28"/>
        </w:rPr>
        <w:t>загрублении</w:t>
      </w:r>
      <w:proofErr w:type="spellEnd"/>
      <w:r>
        <w:rPr>
          <w:rFonts w:ascii="Times New Roman" w:hAnsi="Times New Roman"/>
          <w:sz w:val="28"/>
          <w:szCs w:val="28"/>
        </w:rPr>
        <w:t xml:space="preserve"> точности для гражданских потребителей. Данный режим продлился до 2 мая 2000 года.</w:t>
      </w:r>
    </w:p>
    <w:p w:rsidR="00671763" w:rsidRDefault="008459A2" w:rsidP="000A02E5">
      <w:pPr>
        <w:spacing w:after="80" w:line="360" w:lineRule="auto"/>
        <w:ind w:left="170" w:right="57" w:firstLine="709"/>
        <w:jc w:val="both"/>
      </w:pPr>
      <w:r>
        <w:rPr>
          <w:rFonts w:ascii="Times New Roman" w:hAnsi="Times New Roman"/>
          <w:sz w:val="28"/>
          <w:szCs w:val="28"/>
        </w:rPr>
        <w:t xml:space="preserve">В нынешний этап модернизации системы GPS заложена разработка и производство космических аппаратов следующего третьего поколения </w:t>
      </w:r>
      <w:proofErr w:type="spellStart"/>
      <w:r>
        <w:rPr>
          <w:rFonts w:ascii="Times New Roman" w:hAnsi="Times New Roman"/>
          <w:sz w:val="28"/>
          <w:szCs w:val="28"/>
        </w:rPr>
        <w:t>Block</w:t>
      </w:r>
      <w:proofErr w:type="spellEnd"/>
      <w:r>
        <w:rPr>
          <w:rFonts w:ascii="Times New Roman" w:hAnsi="Times New Roman"/>
          <w:sz w:val="28"/>
          <w:szCs w:val="28"/>
        </w:rPr>
        <w:t xml:space="preserve">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rsidR="00671763" w:rsidRDefault="008459A2" w:rsidP="000A02E5">
      <w:pPr>
        <w:spacing w:after="80" w:line="360" w:lineRule="auto"/>
        <w:ind w:left="170" w:right="57" w:firstLine="709"/>
        <w:jc w:val="both"/>
      </w:pPr>
      <w:r>
        <w:rPr>
          <w:rFonts w:ascii="Times New Roman" w:hAnsi="Times New Roman"/>
          <w:sz w:val="28"/>
          <w:szCs w:val="28"/>
        </w:rPr>
        <w:t>На данный момент система GPS предоставляет 2 вида услуг:</w:t>
      </w:r>
    </w:p>
    <w:p w:rsidR="00671763" w:rsidRDefault="008459A2" w:rsidP="000A02E5">
      <w:pPr>
        <w:pStyle w:val="aa"/>
        <w:numPr>
          <w:ilvl w:val="0"/>
          <w:numId w:val="8"/>
        </w:numPr>
        <w:spacing w:after="80" w:line="360" w:lineRule="auto"/>
        <w:ind w:left="170" w:right="57" w:firstLine="709"/>
        <w:jc w:val="both"/>
      </w:pPr>
      <w:r w:rsidRPr="00FD68DD">
        <w:rPr>
          <w:rFonts w:ascii="Times New Roman" w:hAnsi="Times New Roman"/>
          <w:sz w:val="28"/>
          <w:szCs w:val="28"/>
        </w:rPr>
        <w:t>услуги стандартного позиционирования, доступную для всех;</w:t>
      </w:r>
    </w:p>
    <w:p w:rsidR="00671763" w:rsidRPr="000A02E5" w:rsidRDefault="008459A2" w:rsidP="000A02E5">
      <w:pPr>
        <w:pStyle w:val="aa"/>
        <w:numPr>
          <w:ilvl w:val="0"/>
          <w:numId w:val="8"/>
        </w:numPr>
        <w:spacing w:after="80" w:line="360" w:lineRule="auto"/>
        <w:ind w:left="170" w:right="57" w:firstLine="709"/>
        <w:jc w:val="both"/>
      </w:pPr>
      <w:r w:rsidRPr="00FD68DD">
        <w:rPr>
          <w:rFonts w:ascii="Times New Roman" w:hAnsi="Times New Roman"/>
          <w:sz w:val="28"/>
          <w:szCs w:val="28"/>
        </w:rPr>
        <w:t>услуги точного п</w:t>
      </w:r>
      <w:r w:rsidR="00FD68DD">
        <w:rPr>
          <w:rFonts w:ascii="Times New Roman" w:hAnsi="Times New Roman"/>
          <w:sz w:val="28"/>
          <w:szCs w:val="28"/>
        </w:rPr>
        <w:t xml:space="preserve">озиционирования, доступную для </w:t>
      </w:r>
      <w:r w:rsidRPr="00FD68DD">
        <w:rPr>
          <w:rFonts w:ascii="Times New Roman" w:hAnsi="Times New Roman"/>
          <w:sz w:val="28"/>
          <w:szCs w:val="28"/>
        </w:rPr>
        <w:t>санкционированных пользователей.</w:t>
      </w:r>
    </w:p>
    <w:p w:rsidR="000A02E5" w:rsidRDefault="000A02E5" w:rsidP="000A02E5">
      <w:pPr>
        <w:spacing w:after="80" w:line="360" w:lineRule="auto"/>
        <w:ind w:left="170" w:right="57" w:firstLine="709"/>
        <w:jc w:val="both"/>
      </w:pPr>
      <w:r>
        <w:rPr>
          <w:rFonts w:ascii="Times New Roman" w:hAnsi="Times New Roman"/>
          <w:sz w:val="28"/>
          <w:szCs w:val="28"/>
        </w:rPr>
        <w:t xml:space="preserve">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w:t>
      </w:r>
      <w:proofErr w:type="gramStart"/>
      <w:r>
        <w:rPr>
          <w:rFonts w:ascii="Times New Roman" w:hAnsi="Times New Roman"/>
          <w:sz w:val="28"/>
          <w:szCs w:val="28"/>
        </w:rPr>
        <w:t>BOC(</w:t>
      </w:r>
      <w:proofErr w:type="gramEnd"/>
      <w:r>
        <w:rPr>
          <w:rFonts w:ascii="Times New Roman" w:hAnsi="Times New Roman"/>
          <w:sz w:val="28"/>
          <w:szCs w:val="28"/>
        </w:rPr>
        <w:t>m, n).</w:t>
      </w:r>
    </w:p>
    <w:p w:rsidR="00671763" w:rsidRDefault="008459A2" w:rsidP="000A02E5">
      <w:pPr>
        <w:spacing w:after="80" w:line="360" w:lineRule="auto"/>
        <w:ind w:left="170" w:right="57" w:firstLine="709"/>
        <w:jc w:val="both"/>
      </w:pPr>
      <w:r>
        <w:rPr>
          <w:rFonts w:ascii="Times New Roman" w:hAnsi="Times New Roman"/>
          <w:sz w:val="28"/>
          <w:szCs w:val="28"/>
        </w:rPr>
        <w:t>В таблице 2.3 представлены характеристики навигационных радиосигналов системы GPS.</w:t>
      </w:r>
    </w:p>
    <w:p w:rsidR="000A02E5" w:rsidRDefault="000A02E5" w:rsidP="000A02E5">
      <w:pPr>
        <w:spacing w:after="80" w:line="360" w:lineRule="auto"/>
        <w:ind w:left="170" w:right="57" w:firstLine="709"/>
        <w:jc w:val="both"/>
        <w:rPr>
          <w:rFonts w:ascii="Times New Roman" w:hAnsi="Times New Roman"/>
          <w:sz w:val="28"/>
          <w:szCs w:val="28"/>
        </w:rPr>
      </w:pPr>
    </w:p>
    <w:p w:rsidR="00671763" w:rsidRDefault="008459A2" w:rsidP="000A02E5">
      <w:pPr>
        <w:spacing w:after="80" w:line="360" w:lineRule="auto"/>
        <w:ind w:right="57"/>
        <w:jc w:val="both"/>
      </w:pPr>
      <w:r>
        <w:rPr>
          <w:rFonts w:ascii="Times New Roman" w:hAnsi="Times New Roman"/>
          <w:sz w:val="28"/>
          <w:szCs w:val="28"/>
        </w:rPr>
        <w:lastRenderedPageBreak/>
        <w:t>Таблица 2.3 Характеристики навигационных сигналов системы GPS</w:t>
      </w:r>
    </w:p>
    <w:tbl>
      <w:tblPr>
        <w:tblW w:w="9637"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306"/>
        <w:gridCol w:w="1396"/>
        <w:gridCol w:w="1202"/>
        <w:gridCol w:w="1995"/>
        <w:gridCol w:w="1415"/>
        <w:gridCol w:w="2436"/>
      </w:tblGrid>
      <w:tr w:rsidR="00671763" w:rsidTr="00D37D23">
        <w:trPr>
          <w:jc w:val="center"/>
        </w:trPr>
        <w:tc>
          <w:tcPr>
            <w:tcW w:w="1193"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D37D23">
            <w:pPr>
              <w:pStyle w:val="a8"/>
              <w:spacing w:after="80"/>
              <w:ind w:left="307" w:right="57" w:hanging="307"/>
              <w:jc w:val="center"/>
              <w:rPr>
                <w:rFonts w:ascii="Times New Roman" w:hAnsi="Times New Roman"/>
                <w:sz w:val="28"/>
                <w:szCs w:val="28"/>
              </w:rPr>
            </w:pPr>
            <w:r>
              <w:rPr>
                <w:rFonts w:ascii="Times New Roman" w:hAnsi="Times New Roman"/>
                <w:sz w:val="28"/>
                <w:szCs w:val="28"/>
              </w:rPr>
              <w:t>Диапазон</w:t>
            </w:r>
          </w:p>
        </w:tc>
        <w:tc>
          <w:tcPr>
            <w:tcW w:w="1396"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Несущая частота, МГц</w:t>
            </w:r>
          </w:p>
        </w:tc>
        <w:tc>
          <w:tcPr>
            <w:tcW w:w="1202"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Сигнал</w:t>
            </w:r>
          </w:p>
        </w:tc>
        <w:tc>
          <w:tcPr>
            <w:tcW w:w="199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41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Тактовая частота, МГц</w:t>
            </w:r>
          </w:p>
        </w:tc>
        <w:tc>
          <w:tcPr>
            <w:tcW w:w="243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Вид модуляции</w:t>
            </w:r>
          </w:p>
        </w:tc>
      </w:tr>
      <w:tr w:rsidR="00671763" w:rsidRPr="00B1274C" w:rsidTr="00D37D23">
        <w:trPr>
          <w:jc w:val="center"/>
        </w:trPr>
        <w:tc>
          <w:tcPr>
            <w:tcW w:w="119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L1</w:t>
            </w:r>
          </w:p>
        </w:tc>
        <w:tc>
          <w:tcPr>
            <w:tcW w:w="1396"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1575.42</w:t>
            </w:r>
          </w:p>
        </w:tc>
        <w:tc>
          <w:tcPr>
            <w:tcW w:w="1202" w:type="dxa"/>
            <w:tcBorders>
              <w:left w:val="single" w:sz="2" w:space="0" w:color="000000"/>
              <w:bottom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C/A</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P</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M</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L1Cd</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 xml:space="preserve">L1 </w:t>
            </w:r>
            <w:proofErr w:type="spellStart"/>
            <w:r w:rsidRPr="00175633">
              <w:rPr>
                <w:rFonts w:ascii="Times New Roman" w:hAnsi="Times New Roman"/>
                <w:sz w:val="28"/>
                <w:szCs w:val="28"/>
                <w:lang w:val="en-US"/>
              </w:rPr>
              <w:t>Cp</w:t>
            </w:r>
            <w:proofErr w:type="spellEnd"/>
          </w:p>
        </w:tc>
        <w:tc>
          <w:tcPr>
            <w:tcW w:w="19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~7 дней</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Нет данных</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r>
              <w:rPr>
                <w:rFonts w:ascii="Times New Roman" w:eastAsia="Times New Roman" w:hAnsi="Times New Roman" w:cs="Times New Roman"/>
                <w:sz w:val="28"/>
                <w:szCs w:val="28"/>
              </w:rPr>
              <w:t>∙</w:t>
            </w:r>
            <w:r>
              <w:rPr>
                <w:rFonts w:ascii="Times New Roman" w:hAnsi="Times New Roman"/>
                <w:sz w:val="28"/>
                <w:szCs w:val="28"/>
              </w:rPr>
              <w:t>1800</w:t>
            </w:r>
          </w:p>
        </w:tc>
        <w:tc>
          <w:tcPr>
            <w:tcW w:w="141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5.115</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rsidR="00671763" w:rsidRPr="00175633" w:rsidRDefault="008459A2" w:rsidP="0029546F">
            <w:pPr>
              <w:pStyle w:val="a8"/>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10,5)</w:t>
            </w:r>
          </w:p>
          <w:p w:rsidR="00671763" w:rsidRPr="00175633" w:rsidRDefault="008459A2" w:rsidP="0029546F">
            <w:pPr>
              <w:pStyle w:val="a8"/>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1,1)</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TMBOC(6,1,1/11)</w:t>
            </w:r>
          </w:p>
        </w:tc>
      </w:tr>
      <w:tr w:rsidR="00671763" w:rsidTr="00D37D23">
        <w:trPr>
          <w:jc w:val="center"/>
        </w:trPr>
        <w:tc>
          <w:tcPr>
            <w:tcW w:w="119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L2</w:t>
            </w:r>
          </w:p>
        </w:tc>
        <w:tc>
          <w:tcPr>
            <w:tcW w:w="1396"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1227.60</w:t>
            </w:r>
          </w:p>
        </w:tc>
        <w:tc>
          <w:tcPr>
            <w:tcW w:w="1202"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P</w:t>
            </w:r>
            <w:r>
              <w:rPr>
                <w:rFonts w:ascii="Times New Roman" w:hAnsi="Times New Roman"/>
                <w:sz w:val="28"/>
                <w:szCs w:val="28"/>
              </w:rPr>
              <w:br/>
              <w:t>L2C</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M</w:t>
            </w:r>
          </w:p>
        </w:tc>
        <w:tc>
          <w:tcPr>
            <w:tcW w:w="19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~7 дней</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М: 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 767250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Нет данных</w:t>
            </w:r>
          </w:p>
        </w:tc>
        <w:tc>
          <w:tcPr>
            <w:tcW w:w="141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5.115</w:t>
            </w:r>
          </w:p>
        </w:tc>
        <w:tc>
          <w:tcPr>
            <w:tcW w:w="2436"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BOC(10,5)</w:t>
            </w:r>
          </w:p>
        </w:tc>
      </w:tr>
      <w:tr w:rsidR="00671763" w:rsidTr="00D37D23">
        <w:trPr>
          <w:jc w:val="center"/>
        </w:trPr>
        <w:tc>
          <w:tcPr>
            <w:tcW w:w="119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L5</w:t>
            </w:r>
          </w:p>
        </w:tc>
        <w:tc>
          <w:tcPr>
            <w:tcW w:w="1396"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1176.45</w:t>
            </w:r>
          </w:p>
        </w:tc>
        <w:tc>
          <w:tcPr>
            <w:tcW w:w="1202"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L5I</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L5Q</w:t>
            </w:r>
          </w:p>
        </w:tc>
        <w:tc>
          <w:tcPr>
            <w:tcW w:w="19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r>
              <w:rPr>
                <w:rFonts w:ascii="Times New Roman" w:eastAsia="Times New Roman" w:hAnsi="Times New Roman" w:cs="Times New Roman"/>
                <w:sz w:val="28"/>
                <w:szCs w:val="28"/>
              </w:rPr>
              <w:t>∙10</w:t>
            </w:r>
          </w:p>
          <w:p w:rsidR="00671763" w:rsidRDefault="008459A2" w:rsidP="0029546F">
            <w:pPr>
              <w:pStyle w:val="a8"/>
              <w:spacing w:after="80"/>
              <w:ind w:left="170" w:right="57"/>
              <w:rPr>
                <w:rFonts w:ascii="Times New Roman" w:hAnsi="Times New Roman"/>
                <w:sz w:val="28"/>
                <w:szCs w:val="28"/>
              </w:rPr>
            </w:pPr>
            <w:r>
              <w:rPr>
                <w:rFonts w:ascii="Times New Roman" w:eastAsia="Times New Roman" w:hAnsi="Times New Roman" w:cs="Times New Roman"/>
                <w:sz w:val="28"/>
                <w:szCs w:val="28"/>
              </w:rPr>
              <w:t>10230∙20</w:t>
            </w:r>
          </w:p>
        </w:tc>
        <w:tc>
          <w:tcPr>
            <w:tcW w:w="141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tc>
      </w:tr>
    </w:tbl>
    <w:p w:rsidR="00671763" w:rsidRDefault="00671763" w:rsidP="0029546F">
      <w:pPr>
        <w:spacing w:after="80" w:line="360" w:lineRule="auto"/>
        <w:ind w:left="170" w:right="57"/>
        <w:jc w:val="both"/>
        <w:rPr>
          <w:rFonts w:ascii="Times New Roman" w:hAnsi="Times New Roman"/>
          <w:sz w:val="28"/>
          <w:szCs w:val="28"/>
        </w:rPr>
      </w:pPr>
    </w:p>
    <w:p w:rsidR="00671763" w:rsidRDefault="008459A2" w:rsidP="000A02E5">
      <w:pPr>
        <w:spacing w:after="80" w:line="360" w:lineRule="auto"/>
        <w:ind w:left="170" w:right="57" w:firstLine="709"/>
        <w:jc w:val="both"/>
        <w:rPr>
          <w:b/>
          <w:bCs/>
        </w:rPr>
      </w:pPr>
      <w:r>
        <w:rPr>
          <w:rFonts w:ascii="Times New Roman" w:hAnsi="Times New Roman"/>
          <w:b/>
          <w:bCs/>
          <w:sz w:val="28"/>
          <w:szCs w:val="28"/>
        </w:rPr>
        <w:t>2.2.1 Открытый сигнал GPS L1 C/A</w:t>
      </w:r>
    </w:p>
    <w:p w:rsidR="00671763" w:rsidRDefault="008459A2" w:rsidP="000A02E5">
      <w:pPr>
        <w:spacing w:after="80" w:line="360" w:lineRule="auto"/>
        <w:ind w:left="170" w:right="57" w:firstLine="709"/>
        <w:jc w:val="both"/>
        <w:rPr>
          <w:b/>
          <w:bCs/>
        </w:rPr>
      </w:pPr>
      <w:r>
        <w:rPr>
          <w:rFonts w:ascii="Times New Roman" w:hAnsi="Times New Roman"/>
          <w:sz w:val="28"/>
          <w:szCs w:val="28"/>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rsidR="00671763" w:rsidRDefault="008459A2" w:rsidP="000A02E5">
      <w:pPr>
        <w:spacing w:after="80" w:line="360" w:lineRule="auto"/>
        <w:ind w:left="170" w:right="57" w:firstLine="709"/>
        <w:jc w:val="both"/>
        <w:rPr>
          <w:b/>
          <w:bCs/>
        </w:rPr>
      </w:pPr>
      <w:r>
        <w:rPr>
          <w:rFonts w:ascii="Times New Roman" w:hAnsi="Times New Roman"/>
          <w:sz w:val="28"/>
          <w:szCs w:val="28"/>
        </w:rPr>
        <w:t xml:space="preserve">Дальномерный код сигнала GPS L1 C/A представляет собой код </w:t>
      </w:r>
      <w:proofErr w:type="spellStart"/>
      <w:r>
        <w:rPr>
          <w:rFonts w:ascii="Times New Roman" w:hAnsi="Times New Roman"/>
          <w:sz w:val="28"/>
          <w:szCs w:val="28"/>
        </w:rPr>
        <w:t>Голда</w:t>
      </w:r>
      <w:proofErr w:type="spellEnd"/>
      <w:r>
        <w:rPr>
          <w:rFonts w:ascii="Times New Roman" w:hAnsi="Times New Roman"/>
          <w:sz w:val="28"/>
          <w:szCs w:val="28"/>
        </w:rPr>
        <w:t xml:space="preserve">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w:t>
      </w:r>
      <w:r w:rsidR="00FD68DD">
        <w:rPr>
          <w:rFonts w:ascii="Times New Roman" w:hAnsi="Times New Roman"/>
          <w:sz w:val="28"/>
          <w:szCs w:val="28"/>
        </w:rPr>
        <w:t xml:space="preserve">ми, полиномы которых имеют вид </w:t>
      </w:r>
      <w:r>
        <w:rPr>
          <w:rFonts w:ascii="Times New Roman" w:hAnsi="Times New Roman"/>
          <w:i/>
          <w:iCs/>
          <w:sz w:val="28"/>
          <w:szCs w:val="28"/>
        </w:rPr>
        <w:t>1 + x</w:t>
      </w:r>
      <w:r>
        <w:rPr>
          <w:rFonts w:ascii="Times New Roman" w:hAnsi="Times New Roman"/>
          <w:i/>
          <w:iCs/>
          <w:sz w:val="28"/>
          <w:szCs w:val="28"/>
          <w:vertAlign w:val="superscript"/>
        </w:rPr>
        <w:t>3</w:t>
      </w:r>
      <w:r>
        <w:rPr>
          <w:rFonts w:ascii="Times New Roman" w:hAnsi="Times New Roman"/>
          <w:i/>
          <w:iCs/>
          <w:sz w:val="28"/>
          <w:szCs w:val="28"/>
        </w:rPr>
        <w:t xml:space="preserve"> + x</w:t>
      </w:r>
      <w:r>
        <w:rPr>
          <w:rFonts w:ascii="Times New Roman" w:hAnsi="Times New Roman"/>
          <w:i/>
          <w:iCs/>
          <w:sz w:val="28"/>
          <w:szCs w:val="28"/>
          <w:vertAlign w:val="superscript"/>
        </w:rPr>
        <w:t xml:space="preserve">10 </w:t>
      </w:r>
      <w:r>
        <w:rPr>
          <w:rFonts w:ascii="Times New Roman" w:hAnsi="Times New Roman"/>
          <w:sz w:val="28"/>
          <w:szCs w:val="28"/>
        </w:rPr>
        <w:t xml:space="preserve">и </w:t>
      </w:r>
      <w:r>
        <w:rPr>
          <w:rFonts w:ascii="Times New Roman" w:hAnsi="Times New Roman"/>
          <w:i/>
          <w:iCs/>
          <w:sz w:val="28"/>
          <w:szCs w:val="28"/>
        </w:rPr>
        <w:t>1 + x</w:t>
      </w:r>
      <w:r>
        <w:rPr>
          <w:rFonts w:ascii="Times New Roman" w:hAnsi="Times New Roman"/>
          <w:i/>
          <w:iCs/>
          <w:sz w:val="28"/>
          <w:szCs w:val="28"/>
          <w:vertAlign w:val="superscript"/>
        </w:rPr>
        <w:t>2</w:t>
      </w:r>
      <w:r>
        <w:rPr>
          <w:rFonts w:ascii="Times New Roman" w:hAnsi="Times New Roman"/>
          <w:i/>
          <w:iCs/>
          <w:sz w:val="28"/>
          <w:szCs w:val="28"/>
        </w:rPr>
        <w:t xml:space="preserve"> + x</w:t>
      </w:r>
      <w:r>
        <w:rPr>
          <w:rFonts w:ascii="Times New Roman" w:hAnsi="Times New Roman"/>
          <w:i/>
          <w:iCs/>
          <w:sz w:val="28"/>
          <w:szCs w:val="28"/>
          <w:vertAlign w:val="superscript"/>
        </w:rPr>
        <w:t>3</w:t>
      </w:r>
      <w:r>
        <w:rPr>
          <w:rFonts w:ascii="Times New Roman" w:hAnsi="Times New Roman"/>
          <w:i/>
          <w:iCs/>
          <w:sz w:val="28"/>
          <w:szCs w:val="28"/>
        </w:rPr>
        <w:t xml:space="preserve"> + x</w:t>
      </w:r>
      <w:r>
        <w:rPr>
          <w:rFonts w:ascii="Times New Roman" w:hAnsi="Times New Roman"/>
          <w:i/>
          <w:iCs/>
          <w:sz w:val="28"/>
          <w:szCs w:val="28"/>
          <w:vertAlign w:val="superscript"/>
        </w:rPr>
        <w:t>6</w:t>
      </w:r>
      <w:r>
        <w:rPr>
          <w:rFonts w:ascii="Times New Roman" w:hAnsi="Times New Roman"/>
          <w:i/>
          <w:iCs/>
          <w:sz w:val="28"/>
          <w:szCs w:val="28"/>
        </w:rPr>
        <w:t>+ x</w:t>
      </w:r>
      <w:r>
        <w:rPr>
          <w:rFonts w:ascii="Times New Roman" w:hAnsi="Times New Roman"/>
          <w:i/>
          <w:iCs/>
          <w:sz w:val="28"/>
          <w:szCs w:val="28"/>
          <w:vertAlign w:val="superscript"/>
        </w:rPr>
        <w:t>8</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i/>
          <w:iCs/>
          <w:sz w:val="28"/>
          <w:szCs w:val="28"/>
        </w:rPr>
        <w:t>+ x</w:t>
      </w:r>
      <w:r>
        <w:rPr>
          <w:rFonts w:ascii="Times New Roman" w:hAnsi="Times New Roman"/>
          <w:i/>
          <w:iCs/>
          <w:sz w:val="28"/>
          <w:szCs w:val="28"/>
          <w:vertAlign w:val="superscript"/>
        </w:rPr>
        <w:t>10</w:t>
      </w:r>
      <w:r>
        <w:rPr>
          <w:rFonts w:ascii="Times New Roman" w:hAnsi="Times New Roman"/>
          <w:sz w:val="28"/>
          <w:szCs w:val="28"/>
        </w:rPr>
        <w:t>.</w:t>
      </w:r>
    </w:p>
    <w:p w:rsidR="00671763" w:rsidRDefault="00FD68DD" w:rsidP="000A02E5">
      <w:pPr>
        <w:spacing w:after="80" w:line="360" w:lineRule="auto"/>
        <w:ind w:left="170" w:right="57" w:firstLine="709"/>
        <w:jc w:val="both"/>
        <w:rPr>
          <w:b/>
          <w:bCs/>
        </w:rPr>
      </w:pPr>
      <w:r>
        <w:rPr>
          <w:noProof/>
          <w:lang w:eastAsia="ru-RU" w:bidi="ar-SA"/>
        </w:rPr>
        <w:lastRenderedPageBreak/>
        <w:drawing>
          <wp:anchor distT="0" distB="0" distL="0" distR="0" simplePos="0" relativeHeight="251703296" behindDoc="0" locked="0" layoutInCell="1" allowOverlap="1" wp14:anchorId="3C2AC9EA" wp14:editId="5090E116">
            <wp:simplePos x="0" y="0"/>
            <wp:positionH relativeFrom="column">
              <wp:posOffset>501015</wp:posOffset>
            </wp:positionH>
            <wp:positionV relativeFrom="paragraph">
              <wp:posOffset>2260600</wp:posOffset>
            </wp:positionV>
            <wp:extent cx="5669915" cy="2651760"/>
            <wp:effectExtent l="0" t="0" r="0" b="0"/>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4"/>
                    <a:stretch>
                      <a:fillRect/>
                    </a:stretch>
                  </pic:blipFill>
                  <pic:spPr bwMode="auto">
                    <a:xfrm>
                      <a:off x="0" y="0"/>
                      <a:ext cx="5669915" cy="2651760"/>
                    </a:xfrm>
                    <a:prstGeom prst="rect">
                      <a:avLst/>
                    </a:prstGeom>
                  </pic:spPr>
                </pic:pic>
              </a:graphicData>
            </a:graphic>
          </wp:anchor>
        </w:drawing>
      </w:r>
      <w:r w:rsidR="008459A2">
        <w:rPr>
          <w:rFonts w:ascii="Times New Roman" w:hAnsi="Times New Roman"/>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sidR="008459A2">
        <w:rPr>
          <w:rFonts w:ascii="Times New Roman" w:hAnsi="Times New Roman"/>
          <w:sz w:val="28"/>
          <w:szCs w:val="28"/>
        </w:rPr>
        <w:t>подкадры</w:t>
      </w:r>
      <w:proofErr w:type="spellEnd"/>
      <w:r w:rsidR="008459A2">
        <w:rPr>
          <w:rFonts w:ascii="Times New Roman" w:hAnsi="Times New Roman"/>
          <w:sz w:val="28"/>
          <w:szCs w:val="28"/>
        </w:rPr>
        <w:t xml:space="preserve"> (строки) длительностью 6 секунд. В свою очередь каждый </w:t>
      </w:r>
      <w:proofErr w:type="spellStart"/>
      <w:r w:rsidR="008459A2">
        <w:rPr>
          <w:rFonts w:ascii="Times New Roman" w:hAnsi="Times New Roman"/>
          <w:sz w:val="28"/>
          <w:szCs w:val="28"/>
        </w:rPr>
        <w:t>подкадр</w:t>
      </w:r>
      <w:proofErr w:type="spellEnd"/>
      <w:r w:rsidR="008459A2">
        <w:rPr>
          <w:rFonts w:ascii="Times New Roman" w:hAnsi="Times New Roman"/>
          <w:sz w:val="28"/>
          <w:szCs w:val="28"/>
        </w:rPr>
        <w:t xml:space="preserve"> содержит 10 слов по 30 бит каждое. Итоговый </w:t>
      </w:r>
      <w:proofErr w:type="spellStart"/>
      <w:r w:rsidR="008459A2">
        <w:rPr>
          <w:rFonts w:ascii="Times New Roman" w:hAnsi="Times New Roman"/>
          <w:sz w:val="28"/>
          <w:szCs w:val="28"/>
        </w:rPr>
        <w:t>суперкадр</w:t>
      </w:r>
      <w:proofErr w:type="spellEnd"/>
      <w:r w:rsidR="008459A2">
        <w:rPr>
          <w:rFonts w:ascii="Times New Roman" w:hAnsi="Times New Roman"/>
          <w:sz w:val="28"/>
          <w:szCs w:val="28"/>
        </w:rPr>
        <w:t xml:space="preserve"> образуется из 25 кадров и имеет длительность, равную 12.5 минутам. Структура цифровой информации сигнала GPS L1</w:t>
      </w:r>
      <w:r>
        <w:rPr>
          <w:rFonts w:ascii="Times New Roman" w:hAnsi="Times New Roman"/>
          <w:sz w:val="28"/>
          <w:szCs w:val="28"/>
        </w:rPr>
        <w:t xml:space="preserve"> C/A представлена на рисунке 2.10</w:t>
      </w:r>
      <w:r w:rsidR="008459A2">
        <w:rPr>
          <w:rFonts w:ascii="Times New Roman" w:hAnsi="Times New Roman"/>
          <w:sz w:val="28"/>
          <w:szCs w:val="28"/>
        </w:rPr>
        <w:t>.</w:t>
      </w:r>
    </w:p>
    <w:p w:rsidR="00671763" w:rsidRDefault="008459A2" w:rsidP="0029546F">
      <w:pPr>
        <w:spacing w:after="80" w:line="360" w:lineRule="auto"/>
        <w:ind w:left="170" w:right="57"/>
        <w:jc w:val="center"/>
        <w:rPr>
          <w:b/>
          <w:bCs/>
        </w:rPr>
      </w:pPr>
      <w:r>
        <w:rPr>
          <w:rFonts w:ascii="Times New Roman" w:hAnsi="Times New Roman"/>
          <w:sz w:val="28"/>
          <w:szCs w:val="28"/>
        </w:rPr>
        <w:t>Рисунок 2.</w:t>
      </w:r>
      <w:r w:rsidR="00FD68DD">
        <w:rPr>
          <w:rFonts w:ascii="Times New Roman" w:hAnsi="Times New Roman"/>
          <w:sz w:val="28"/>
          <w:szCs w:val="28"/>
        </w:rPr>
        <w:t>10</w:t>
      </w:r>
      <w:r>
        <w:rPr>
          <w:rFonts w:ascii="Times New Roman" w:hAnsi="Times New Roman"/>
          <w:sz w:val="28"/>
          <w:szCs w:val="28"/>
        </w:rPr>
        <w:t xml:space="preserve"> — Структура ЦИ сигнала GPS L1 C/A</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E22D9C">
      <w:pPr>
        <w:spacing w:after="80" w:line="360" w:lineRule="auto"/>
        <w:ind w:left="170" w:right="57" w:firstLine="709"/>
        <w:jc w:val="both"/>
        <w:rPr>
          <w:b/>
          <w:bCs/>
        </w:rPr>
      </w:pPr>
      <w:r>
        <w:rPr>
          <w:rFonts w:ascii="Times New Roman" w:hAnsi="Times New Roman"/>
          <w:b/>
          <w:bCs/>
          <w:sz w:val="28"/>
          <w:szCs w:val="28"/>
        </w:rPr>
        <w:t>2.3 Сигналы ГНСС GALILEO</w:t>
      </w:r>
    </w:p>
    <w:p w:rsidR="00671763" w:rsidRDefault="008459A2" w:rsidP="00E22D9C">
      <w:pPr>
        <w:spacing w:after="80" w:line="360" w:lineRule="auto"/>
        <w:ind w:left="170" w:right="57" w:firstLine="709"/>
        <w:jc w:val="both"/>
      </w:pPr>
      <w:r>
        <w:rPr>
          <w:rFonts w:ascii="Times New Roman" w:hAnsi="Times New Roman"/>
          <w:sz w:val="28"/>
          <w:szCs w:val="28"/>
        </w:rPr>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rsidR="00671763" w:rsidRDefault="008459A2" w:rsidP="00E22D9C">
      <w:pPr>
        <w:spacing w:after="80" w:line="360" w:lineRule="auto"/>
        <w:ind w:left="170" w:right="57" w:firstLine="709"/>
        <w:jc w:val="both"/>
      </w:pPr>
      <w:r>
        <w:rPr>
          <w:rFonts w:ascii="Times New Roman" w:hAnsi="Times New Roman"/>
          <w:sz w:val="28"/>
          <w:szCs w:val="28"/>
        </w:rPr>
        <w:t xml:space="preserve">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w:t>
      </w:r>
      <w:r>
        <w:rPr>
          <w:rFonts w:ascii="Times New Roman" w:hAnsi="Times New Roman"/>
          <w:sz w:val="28"/>
          <w:szCs w:val="28"/>
        </w:rPr>
        <w:lastRenderedPageBreak/>
        <w:t>собственной ГНСС, которая могла бы найти применение как в гражданском сегменте, так в государственно-частном партнерстве.</w:t>
      </w:r>
    </w:p>
    <w:p w:rsidR="00671763" w:rsidRDefault="008459A2" w:rsidP="00E22D9C">
      <w:pPr>
        <w:spacing w:after="80" w:line="360" w:lineRule="auto"/>
        <w:ind w:left="170" w:right="57" w:firstLine="709"/>
        <w:jc w:val="both"/>
      </w:pPr>
      <w:r>
        <w:rPr>
          <w:rFonts w:ascii="Times New Roman" w:hAnsi="Times New Roman"/>
          <w:sz w:val="28"/>
          <w:szCs w:val="28"/>
        </w:rPr>
        <w:t xml:space="preserve">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w:t>
      </w:r>
      <w:proofErr w:type="spellStart"/>
      <w:r>
        <w:rPr>
          <w:rFonts w:ascii="Times New Roman" w:hAnsi="Times New Roman"/>
          <w:sz w:val="28"/>
          <w:szCs w:val="28"/>
        </w:rPr>
        <w:t>точностных</w:t>
      </w:r>
      <w:proofErr w:type="spellEnd"/>
      <w:r>
        <w:rPr>
          <w:rFonts w:ascii="Times New Roman" w:hAnsi="Times New Roman"/>
          <w:sz w:val="28"/>
          <w:szCs w:val="28"/>
        </w:rPr>
        <w:t xml:space="preserve">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rsidR="00671763" w:rsidRDefault="008459A2" w:rsidP="00E22D9C">
      <w:pPr>
        <w:spacing w:after="80" w:line="360" w:lineRule="auto"/>
        <w:ind w:left="170" w:right="57" w:firstLine="709"/>
        <w:jc w:val="both"/>
      </w:pPr>
      <w:r>
        <w:rPr>
          <w:rFonts w:ascii="Times New Roman" w:hAnsi="Times New Roman"/>
          <w:sz w:val="28"/>
          <w:szCs w:val="28"/>
        </w:rPr>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rsidR="00671763" w:rsidRDefault="008459A2" w:rsidP="00E22D9C">
      <w:pPr>
        <w:spacing w:after="80" w:line="360" w:lineRule="auto"/>
        <w:ind w:left="170" w:right="57" w:firstLine="709"/>
        <w:jc w:val="both"/>
      </w:pPr>
      <w:r>
        <w:rPr>
          <w:rFonts w:ascii="Times New Roman" w:hAnsi="Times New Roman"/>
          <w:sz w:val="28"/>
          <w:szCs w:val="28"/>
        </w:rPr>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rsidR="00671763" w:rsidRDefault="008459A2" w:rsidP="00E22D9C">
      <w:pPr>
        <w:spacing w:after="80" w:line="360" w:lineRule="auto"/>
        <w:ind w:left="170" w:right="57" w:firstLine="709"/>
        <w:jc w:val="both"/>
      </w:pPr>
      <w:r>
        <w:rPr>
          <w:rFonts w:ascii="Times New Roman" w:hAnsi="Times New Roman"/>
          <w:sz w:val="28"/>
          <w:szCs w:val="28"/>
        </w:rPr>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w:t>
      </w:r>
      <w:r w:rsidR="00FD68DD">
        <w:rPr>
          <w:rFonts w:ascii="Times New Roman" w:hAnsi="Times New Roman"/>
          <w:sz w:val="28"/>
          <w:szCs w:val="28"/>
        </w:rPr>
        <w:t>ент должен быть установлен на</w:t>
      </w:r>
      <w:r>
        <w:rPr>
          <w:rFonts w:ascii="Times New Roman" w:hAnsi="Times New Roman"/>
          <w:sz w:val="28"/>
          <w:szCs w:val="28"/>
        </w:rPr>
        <w:t xml:space="preserve"> навигационную аппаратуру пользователей.</w:t>
      </w:r>
    </w:p>
    <w:p w:rsidR="00671763" w:rsidRDefault="008459A2" w:rsidP="00E22D9C">
      <w:pPr>
        <w:spacing w:after="80" w:line="360" w:lineRule="auto"/>
        <w:ind w:left="170" w:right="57" w:firstLine="709"/>
        <w:jc w:val="both"/>
      </w:pPr>
      <w:r>
        <w:rPr>
          <w:rFonts w:ascii="Times New Roman" w:hAnsi="Times New Roman"/>
          <w:sz w:val="28"/>
          <w:szCs w:val="28"/>
        </w:rPr>
        <w:t xml:space="preserve">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системы для проведения военных действий в рамках </w:t>
      </w:r>
      <w:r>
        <w:rPr>
          <w:rFonts w:ascii="Times New Roman" w:hAnsi="Times New Roman"/>
          <w:sz w:val="28"/>
          <w:szCs w:val="28"/>
        </w:rPr>
        <w:lastRenderedPageBreak/>
        <w:t>безопасности политики европейский стран.</w:t>
      </w:r>
    </w:p>
    <w:p w:rsidR="00671763" w:rsidRDefault="008459A2" w:rsidP="00E22D9C">
      <w:pPr>
        <w:spacing w:after="80" w:line="360" w:lineRule="auto"/>
        <w:ind w:left="170" w:right="57" w:firstLine="709"/>
        <w:jc w:val="both"/>
      </w:pPr>
      <w:r>
        <w:rPr>
          <w:rFonts w:ascii="Times New Roman" w:hAnsi="Times New Roman"/>
          <w:sz w:val="28"/>
          <w:szCs w:val="28"/>
        </w:rPr>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rsidR="00671763" w:rsidRDefault="008459A2" w:rsidP="00E22D9C">
      <w:pPr>
        <w:pStyle w:val="aa"/>
        <w:numPr>
          <w:ilvl w:val="0"/>
          <w:numId w:val="9"/>
        </w:numPr>
        <w:spacing w:after="80" w:line="360" w:lineRule="auto"/>
        <w:ind w:left="170" w:right="57" w:firstLine="709"/>
        <w:jc w:val="both"/>
      </w:pPr>
      <w:r w:rsidRPr="00FD68DD">
        <w:rPr>
          <w:rFonts w:ascii="Times New Roman" w:hAnsi="Times New Roman"/>
          <w:sz w:val="28"/>
          <w:szCs w:val="28"/>
        </w:rPr>
        <w:t>Открытая услуга (</w:t>
      </w:r>
      <w:proofErr w:type="spellStart"/>
      <w:r w:rsidRPr="00FD68DD">
        <w:rPr>
          <w:rFonts w:ascii="Times New Roman" w:hAnsi="Times New Roman"/>
          <w:sz w:val="28"/>
          <w:szCs w:val="28"/>
        </w:rPr>
        <w:t>Open</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сигналы открытого типа, доступный всем потребителям без какой-либо абонентской платы;</w:t>
      </w:r>
    </w:p>
    <w:p w:rsidR="00671763" w:rsidRDefault="008459A2" w:rsidP="00E22D9C">
      <w:pPr>
        <w:pStyle w:val="aa"/>
        <w:numPr>
          <w:ilvl w:val="0"/>
          <w:numId w:val="9"/>
        </w:numPr>
        <w:spacing w:after="80" w:line="360" w:lineRule="auto"/>
        <w:ind w:left="170" w:right="57" w:firstLine="709"/>
        <w:jc w:val="both"/>
      </w:pPr>
      <w:r w:rsidRPr="00FD68DD">
        <w:rPr>
          <w:rFonts w:ascii="Times New Roman" w:hAnsi="Times New Roman"/>
          <w:sz w:val="28"/>
          <w:szCs w:val="28"/>
        </w:rPr>
        <w:t>Коммерческая услуга (</w:t>
      </w:r>
      <w:proofErr w:type="spellStart"/>
      <w:r w:rsidRPr="00FD68DD">
        <w:rPr>
          <w:rFonts w:ascii="Times New Roman" w:hAnsi="Times New Roman"/>
          <w:sz w:val="28"/>
          <w:szCs w:val="28"/>
        </w:rPr>
        <w:t>Commercial</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доступ к двум дополнительным сигналам зашифрованного типа, которые обладают повышенной скоростью передачи данных и навигационной точностью;</w:t>
      </w:r>
    </w:p>
    <w:p w:rsidR="00671763" w:rsidRDefault="008459A2" w:rsidP="00E22D9C">
      <w:pPr>
        <w:pStyle w:val="aa"/>
        <w:numPr>
          <w:ilvl w:val="0"/>
          <w:numId w:val="9"/>
        </w:numPr>
        <w:spacing w:after="80" w:line="360" w:lineRule="auto"/>
        <w:ind w:left="170" w:right="57" w:firstLine="709"/>
        <w:jc w:val="both"/>
      </w:pPr>
      <w:r w:rsidRPr="00FD68DD">
        <w:rPr>
          <w:rFonts w:ascii="Times New Roman" w:hAnsi="Times New Roman"/>
          <w:sz w:val="28"/>
          <w:szCs w:val="28"/>
        </w:rPr>
        <w:t>Услуга с регулируемым государственным доступом (</w:t>
      </w:r>
      <w:proofErr w:type="spellStart"/>
      <w:r w:rsidRPr="00FD68DD">
        <w:rPr>
          <w:rFonts w:ascii="Times New Roman" w:hAnsi="Times New Roman"/>
          <w:sz w:val="28"/>
          <w:szCs w:val="28"/>
        </w:rPr>
        <w:t>Public</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regulated</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дополнительные два сигнала для регламентированных пользователей (сигналы зашифрованным дальномерными кодами).</w:t>
      </w:r>
    </w:p>
    <w:p w:rsidR="00671763" w:rsidRDefault="008459A2" w:rsidP="00E22D9C">
      <w:pPr>
        <w:spacing w:after="80" w:line="360" w:lineRule="auto"/>
        <w:ind w:left="170" w:right="57" w:firstLine="709"/>
        <w:jc w:val="both"/>
      </w:pPr>
      <w:r>
        <w:rPr>
          <w:rFonts w:ascii="Times New Roman" w:hAnsi="Times New Roman"/>
          <w:sz w:val="28"/>
          <w:szCs w:val="28"/>
        </w:rPr>
        <w:t xml:space="preserve">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w:t>
      </w:r>
      <w:proofErr w:type="spellStart"/>
      <w:r>
        <w:rPr>
          <w:rFonts w:ascii="Times New Roman" w:hAnsi="Times New Roman"/>
          <w:sz w:val="28"/>
          <w:szCs w:val="28"/>
        </w:rPr>
        <w:t>взаимодополнении</w:t>
      </w:r>
      <w:proofErr w:type="spellEnd"/>
      <w:r>
        <w:rPr>
          <w:rFonts w:ascii="Times New Roman" w:hAnsi="Times New Roman"/>
          <w:sz w:val="28"/>
          <w:szCs w:val="28"/>
        </w:rPr>
        <w:t xml:space="preserve"> с системой GPS третьего поколения. Характеристики навигационных сигналов представлены в таблице 2.4, а частотных план</w:t>
      </w:r>
      <w:r w:rsidR="00FD68DD">
        <w:rPr>
          <w:rFonts w:ascii="Times New Roman" w:hAnsi="Times New Roman"/>
          <w:sz w:val="28"/>
          <w:szCs w:val="28"/>
        </w:rPr>
        <w:t xml:space="preserve"> проиллюстрирован на рисунке 2.11</w:t>
      </w:r>
      <w:r>
        <w:rPr>
          <w:rFonts w:ascii="Times New Roman" w:hAnsi="Times New Roman"/>
          <w:sz w:val="28"/>
          <w:szCs w:val="28"/>
        </w:rPr>
        <w:t>.</w:t>
      </w:r>
    </w:p>
    <w:p w:rsidR="00671763" w:rsidRDefault="008459A2" w:rsidP="00E22D9C">
      <w:pPr>
        <w:spacing w:after="80" w:line="360" w:lineRule="auto"/>
        <w:ind w:right="57"/>
        <w:jc w:val="both"/>
      </w:pPr>
      <w:r>
        <w:rPr>
          <w:rFonts w:ascii="Times New Roman" w:hAnsi="Times New Roman"/>
          <w:sz w:val="28"/>
          <w:szCs w:val="28"/>
        </w:rPr>
        <w:t>Таблица 2.4 Характеристики навигационных сигналов GALILEO</w:t>
      </w:r>
    </w:p>
    <w:tbl>
      <w:tblPr>
        <w:tblW w:w="9553"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6"/>
      </w:tblGrid>
      <w:tr w:rsidR="00671763" w:rsidTr="00D37D23">
        <w:trPr>
          <w:jc w:val="center"/>
        </w:trPr>
        <w:tc>
          <w:tcPr>
            <w:tcW w:w="146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Диапазон</w:t>
            </w:r>
          </w:p>
        </w:tc>
        <w:tc>
          <w:tcPr>
            <w:tcW w:w="1381"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 xml:space="preserve">Несущая </w:t>
            </w:r>
            <w:proofErr w:type="spellStart"/>
            <w:r>
              <w:rPr>
                <w:rFonts w:ascii="Times New Roman" w:hAnsi="Times New Roman"/>
                <w:sz w:val="28"/>
                <w:szCs w:val="28"/>
              </w:rPr>
              <w:t>чатота</w:t>
            </w:r>
            <w:proofErr w:type="spellEnd"/>
            <w:r>
              <w:rPr>
                <w:rFonts w:ascii="Times New Roman" w:hAnsi="Times New Roman"/>
                <w:sz w:val="28"/>
                <w:szCs w:val="28"/>
              </w:rPr>
              <w:t>, МГц</w:t>
            </w:r>
          </w:p>
        </w:tc>
        <w:tc>
          <w:tcPr>
            <w:tcW w:w="1189"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Сигнал</w:t>
            </w:r>
          </w:p>
        </w:tc>
        <w:tc>
          <w:tcPr>
            <w:tcW w:w="1973"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99"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Модуляция</w:t>
            </w:r>
          </w:p>
        </w:tc>
      </w:tr>
      <w:tr w:rsidR="00671763" w:rsidTr="00D37D23">
        <w:trPr>
          <w:jc w:val="center"/>
        </w:trPr>
        <w:tc>
          <w:tcPr>
            <w:tcW w:w="146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E1</w:t>
            </w:r>
          </w:p>
        </w:tc>
        <w:tc>
          <w:tcPr>
            <w:tcW w:w="1381"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1575.42</w:t>
            </w:r>
          </w:p>
        </w:tc>
        <w:tc>
          <w:tcPr>
            <w:tcW w:w="1189"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E1-B</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E1-C</w:t>
            </w:r>
          </w:p>
        </w:tc>
        <w:tc>
          <w:tcPr>
            <w:tcW w:w="197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4092</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4092</w:t>
            </w:r>
          </w:p>
        </w:tc>
        <w:tc>
          <w:tcPr>
            <w:tcW w:w="1399"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40.92</w:t>
            </w:r>
          </w:p>
        </w:tc>
        <w:tc>
          <w:tcPr>
            <w:tcW w:w="2151"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CBOC</w:t>
            </w:r>
          </w:p>
        </w:tc>
      </w:tr>
      <w:tr w:rsidR="00671763" w:rsidTr="00D37D23">
        <w:trPr>
          <w:jc w:val="center"/>
        </w:trPr>
        <w:tc>
          <w:tcPr>
            <w:tcW w:w="146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E5</w:t>
            </w:r>
          </w:p>
        </w:tc>
        <w:tc>
          <w:tcPr>
            <w:tcW w:w="1381"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1191.79</w:t>
            </w:r>
          </w:p>
        </w:tc>
        <w:tc>
          <w:tcPr>
            <w:tcW w:w="1189" w:type="dxa"/>
            <w:tcBorders>
              <w:left w:val="single" w:sz="2" w:space="0" w:color="000000"/>
              <w:bottom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E5a-I</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E5a-Q</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E5b-I</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E5b-Q</w:t>
            </w:r>
          </w:p>
        </w:tc>
        <w:tc>
          <w:tcPr>
            <w:tcW w:w="197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tc>
        <w:tc>
          <w:tcPr>
            <w:tcW w:w="1399"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2151"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rsidR="00671763" w:rsidRDefault="008459A2" w:rsidP="0029546F">
      <w:pPr>
        <w:spacing w:after="80" w:line="360" w:lineRule="auto"/>
        <w:ind w:left="170" w:right="57"/>
        <w:jc w:val="center"/>
      </w:pPr>
      <w:r>
        <w:rPr>
          <w:noProof/>
          <w:lang w:eastAsia="ru-RU" w:bidi="ar-SA"/>
        </w:rPr>
        <w:lastRenderedPageBreak/>
        <w:drawing>
          <wp:anchor distT="0" distB="0" distL="0" distR="0" simplePos="0" relativeHeight="251641856" behindDoc="0" locked="0" layoutInCell="1" allowOverlap="1">
            <wp:simplePos x="0" y="0"/>
            <wp:positionH relativeFrom="column">
              <wp:align>center</wp:align>
            </wp:positionH>
            <wp:positionV relativeFrom="paragraph">
              <wp:align>top</wp:align>
            </wp:positionV>
            <wp:extent cx="5669915" cy="2570480"/>
            <wp:effectExtent l="0" t="0" r="0" b="0"/>
            <wp:wrapTopAndBottom/>
            <wp:docPr id="11"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5"/>
                    <a:stretch>
                      <a:fillRect/>
                    </a:stretch>
                  </pic:blipFill>
                  <pic:spPr bwMode="auto">
                    <a:xfrm>
                      <a:off x="0" y="0"/>
                      <a:ext cx="5669915" cy="2570480"/>
                    </a:xfrm>
                    <a:prstGeom prst="rect">
                      <a:avLst/>
                    </a:prstGeom>
                  </pic:spPr>
                </pic:pic>
              </a:graphicData>
            </a:graphic>
          </wp:anchor>
        </w:drawing>
      </w:r>
      <w:r>
        <w:rPr>
          <w:rFonts w:ascii="Times New Roman" w:hAnsi="Times New Roman"/>
          <w:sz w:val="28"/>
          <w:szCs w:val="28"/>
        </w:rPr>
        <w:t>Рисунок 2.</w:t>
      </w:r>
      <w:r w:rsidR="00FD68DD">
        <w:rPr>
          <w:rFonts w:ascii="Times New Roman" w:hAnsi="Times New Roman"/>
          <w:sz w:val="28"/>
          <w:szCs w:val="28"/>
        </w:rPr>
        <w:t>11</w:t>
      </w:r>
      <w:r>
        <w:rPr>
          <w:rFonts w:ascii="Times New Roman" w:hAnsi="Times New Roman"/>
          <w:sz w:val="28"/>
          <w:szCs w:val="28"/>
        </w:rPr>
        <w:t xml:space="preserve"> — Частотный план системы GALILEO</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37426D">
      <w:pPr>
        <w:spacing w:after="80" w:line="360" w:lineRule="auto"/>
        <w:ind w:left="170" w:right="57" w:firstLine="709"/>
        <w:jc w:val="both"/>
      </w:pPr>
      <w:r>
        <w:rPr>
          <w:rFonts w:ascii="Times New Roman" w:hAnsi="Times New Roman"/>
          <w:b/>
          <w:bCs/>
          <w:sz w:val="28"/>
          <w:szCs w:val="28"/>
        </w:rPr>
        <w:t>2.3.1 Открытый кодовый сигнал E1</w:t>
      </w:r>
    </w:p>
    <w:p w:rsidR="00671763" w:rsidRDefault="0037426D" w:rsidP="0037426D">
      <w:pPr>
        <w:spacing w:after="80" w:line="360" w:lineRule="auto"/>
        <w:ind w:left="170" w:right="57" w:firstLine="709"/>
        <w:jc w:val="both"/>
      </w:pPr>
      <w:r>
        <w:rPr>
          <w:noProof/>
          <w:lang w:eastAsia="ru-RU" w:bidi="ar-SA"/>
        </w:rPr>
        <w:drawing>
          <wp:anchor distT="0" distB="0" distL="0" distR="0" simplePos="0" relativeHeight="251649024" behindDoc="0" locked="0" layoutInCell="1" allowOverlap="1" wp14:anchorId="2E88FA80" wp14:editId="57FED1CC">
            <wp:simplePos x="0" y="0"/>
            <wp:positionH relativeFrom="column">
              <wp:posOffset>1520190</wp:posOffset>
            </wp:positionH>
            <wp:positionV relativeFrom="paragraph">
              <wp:posOffset>2842260</wp:posOffset>
            </wp:positionV>
            <wp:extent cx="2971800" cy="202247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6"/>
                    <a:stretch>
                      <a:fillRect/>
                    </a:stretch>
                  </pic:blipFill>
                  <pic:spPr bwMode="auto">
                    <a:xfrm>
                      <a:off x="0" y="0"/>
                      <a:ext cx="2971800" cy="202247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w:t>
      </w:r>
      <w:proofErr w:type="gramStart"/>
      <w:r w:rsidR="008459A2">
        <w:rPr>
          <w:rFonts w:ascii="Times New Roman" w:hAnsi="Times New Roman"/>
          <w:sz w:val="28"/>
          <w:szCs w:val="28"/>
        </w:rPr>
        <w:t>BOC(</w:t>
      </w:r>
      <w:proofErr w:type="gramEnd"/>
      <w:r w:rsidR="008459A2">
        <w:rPr>
          <w:rFonts w:ascii="Times New Roman" w:hAnsi="Times New Roman"/>
          <w:sz w:val="28"/>
          <w:szCs w:val="28"/>
        </w:rPr>
        <w:t>6,1) суммируется с узкополосным сигналом BOC(1,1), в следствии чего минимизируется влияние многолучевого распространения. Описанный способ модуляц</w:t>
      </w:r>
      <w:r w:rsidR="00FD68DD">
        <w:rPr>
          <w:rFonts w:ascii="Times New Roman" w:hAnsi="Times New Roman"/>
          <w:sz w:val="28"/>
          <w:szCs w:val="28"/>
        </w:rPr>
        <w:t>ии иллюстрируется на рисунке 2.12</w:t>
      </w:r>
      <w:r w:rsidR="008459A2">
        <w:rPr>
          <w:rFonts w:ascii="Times New Roman" w:hAnsi="Times New Roman"/>
          <w:sz w:val="28"/>
          <w:szCs w:val="28"/>
        </w:rPr>
        <w:t>.</w:t>
      </w:r>
    </w:p>
    <w:p w:rsidR="00671763" w:rsidRPr="0037426D" w:rsidRDefault="00FD68DD" w:rsidP="0037426D">
      <w:pPr>
        <w:spacing w:after="80" w:line="360" w:lineRule="auto"/>
        <w:ind w:left="170" w:right="57"/>
        <w:jc w:val="center"/>
      </w:pPr>
      <w:r>
        <w:rPr>
          <w:rFonts w:ascii="Times New Roman" w:hAnsi="Times New Roman"/>
          <w:sz w:val="28"/>
          <w:szCs w:val="28"/>
        </w:rPr>
        <w:t>Рисунок 2.12</w:t>
      </w:r>
      <w:r w:rsidR="008459A2">
        <w:rPr>
          <w:rFonts w:ascii="Times New Roman" w:hAnsi="Times New Roman"/>
          <w:sz w:val="28"/>
          <w:szCs w:val="28"/>
        </w:rPr>
        <w:t xml:space="preserve"> — Схема модуляции сигнала E1</w:t>
      </w:r>
    </w:p>
    <w:p w:rsidR="00671763" w:rsidRDefault="008459A2" w:rsidP="0037426D">
      <w:pPr>
        <w:spacing w:after="80" w:line="360" w:lineRule="auto"/>
        <w:ind w:left="170" w:right="57" w:firstLine="709"/>
        <w:jc w:val="both"/>
      </w:pPr>
      <w:r>
        <w:rPr>
          <w:rFonts w:ascii="Times New Roman" w:hAnsi="Times New Roman"/>
          <w:sz w:val="28"/>
          <w:szCs w:val="28"/>
        </w:rPr>
        <w:t>Параметры, использующиеся на рисунке, описаны в таблице 2.5.</w:t>
      </w:r>
    </w:p>
    <w:p w:rsidR="00671763" w:rsidRDefault="008459A2" w:rsidP="0037426D">
      <w:pPr>
        <w:spacing w:after="80" w:line="360" w:lineRule="auto"/>
        <w:ind w:right="57"/>
      </w:pPr>
      <w:r>
        <w:rPr>
          <w:rFonts w:ascii="Times New Roman" w:hAnsi="Times New Roman"/>
          <w:sz w:val="28"/>
          <w:szCs w:val="28"/>
        </w:rPr>
        <w:lastRenderedPageBreak/>
        <w:t>Таблица 2.5 Параметры модуляции CBOC</w:t>
      </w:r>
    </w:p>
    <w:tbl>
      <w:tblPr>
        <w:tblW w:w="8895" w:type="dxa"/>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40"/>
        <w:gridCol w:w="6855"/>
      </w:tblGrid>
      <w:tr w:rsidR="00671763">
        <w:tc>
          <w:tcPr>
            <w:tcW w:w="204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37426D">
            <w:pPr>
              <w:pStyle w:val="a8"/>
              <w:spacing w:after="80"/>
              <w:ind w:left="170" w:right="57"/>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Описание</w:t>
            </w:r>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Бинарный дальномерный код</w:t>
            </w:r>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 xml:space="preserve">Бинарная </w:t>
            </w:r>
            <w:proofErr w:type="spellStart"/>
            <w:r>
              <w:rPr>
                <w:rFonts w:ascii="Times New Roman" w:hAnsi="Times New Roman"/>
                <w:sz w:val="28"/>
                <w:szCs w:val="28"/>
              </w:rPr>
              <w:t>поднесущая</w:t>
            </w:r>
            <w:proofErr w:type="spellEnd"/>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α, β</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 xml:space="preserve">Параметры, определяющие мощность </w:t>
            </w:r>
            <w:proofErr w:type="spellStart"/>
            <w:r>
              <w:rPr>
                <w:rFonts w:ascii="Times New Roman" w:hAnsi="Times New Roman"/>
                <w:sz w:val="28"/>
                <w:szCs w:val="28"/>
              </w:rPr>
              <w:t>поднесущих</w:t>
            </w:r>
            <w:proofErr w:type="spellEnd"/>
          </w:p>
        </w:tc>
      </w:tr>
    </w:tbl>
    <w:p w:rsidR="00671763" w:rsidRDefault="00671763" w:rsidP="0029546F">
      <w:pPr>
        <w:spacing w:after="80" w:line="360" w:lineRule="auto"/>
        <w:ind w:left="170" w:right="57"/>
        <w:rPr>
          <w:rFonts w:ascii="Times New Roman" w:hAnsi="Times New Roman"/>
          <w:sz w:val="28"/>
          <w:szCs w:val="28"/>
        </w:rPr>
      </w:pPr>
    </w:p>
    <w:p w:rsidR="00671763" w:rsidRDefault="008459A2" w:rsidP="0037426D">
      <w:pPr>
        <w:spacing w:after="80" w:line="360" w:lineRule="auto"/>
        <w:ind w:left="170" w:right="57" w:firstLine="709"/>
        <w:jc w:val="both"/>
      </w:pPr>
      <w:r>
        <w:rPr>
          <w:rFonts w:ascii="Times New Roman" w:hAnsi="Times New Roman"/>
          <w:sz w:val="28"/>
          <w:szCs w:val="28"/>
        </w:rPr>
        <w:t>Навигационное сообщение D</w:t>
      </w:r>
      <w:r>
        <w:rPr>
          <w:rFonts w:ascii="Times New Roman" w:hAnsi="Times New Roman"/>
          <w:sz w:val="28"/>
          <w:szCs w:val="28"/>
          <w:vertAlign w:val="subscript"/>
        </w:rPr>
        <w:t>E1-B</w:t>
      </w:r>
      <w:r>
        <w:rPr>
          <w:rFonts w:ascii="Times New Roman" w:hAnsi="Times New Roman"/>
          <w:sz w:val="28"/>
          <w:szCs w:val="28"/>
        </w:rPr>
        <w:t xml:space="preserve"> имеет скорость передачи данных 250 бит/с. Это сообщение объединяется с дальномерным кодом C</w:t>
      </w:r>
      <w:r>
        <w:rPr>
          <w:rFonts w:ascii="Times New Roman" w:hAnsi="Times New Roman"/>
          <w:sz w:val="28"/>
          <w:szCs w:val="28"/>
          <w:vertAlign w:val="subscript"/>
        </w:rPr>
        <w:t>E1-X</w:t>
      </w:r>
      <w:r>
        <w:rPr>
          <w:rFonts w:ascii="Times New Roman" w:hAnsi="Times New Roman"/>
          <w:sz w:val="28"/>
          <w:szCs w:val="28"/>
        </w:rPr>
        <w:t xml:space="preserve">, скорость и длина которого составляет 1.023 Мбит/с и 4092 бит соответственно. </w:t>
      </w:r>
    </w:p>
    <w:p w:rsidR="00671763" w:rsidRDefault="008459A2" w:rsidP="0037426D">
      <w:pPr>
        <w:spacing w:after="80" w:line="360" w:lineRule="auto"/>
        <w:ind w:left="170" w:right="57" w:firstLine="709"/>
        <w:jc w:val="both"/>
      </w:pPr>
      <w:r>
        <w:rPr>
          <w:rFonts w:ascii="Times New Roman" w:hAnsi="Times New Roman"/>
          <w:sz w:val="28"/>
          <w:szCs w:val="28"/>
        </w:rPr>
        <w:t>Для сигнала GALILEO E1 дальномерный код представляет из себя многоуровневую кодовую конструкцию (</w:t>
      </w:r>
      <w:proofErr w:type="spellStart"/>
      <w:r>
        <w:rPr>
          <w:rFonts w:ascii="Times New Roman" w:hAnsi="Times New Roman"/>
          <w:sz w:val="28"/>
          <w:szCs w:val="28"/>
        </w:rPr>
        <w:t>tiered</w:t>
      </w:r>
      <w:proofErr w:type="spellEnd"/>
      <w:r>
        <w:rPr>
          <w:rFonts w:ascii="Times New Roman" w:hAnsi="Times New Roman"/>
          <w:sz w:val="28"/>
          <w:szCs w:val="28"/>
        </w:rPr>
        <w:t xml:space="preserve"> </w:t>
      </w:r>
      <w:proofErr w:type="spellStart"/>
      <w:r>
        <w:rPr>
          <w:rFonts w:ascii="Times New Roman" w:hAnsi="Times New Roman"/>
          <w:sz w:val="28"/>
          <w:szCs w:val="28"/>
        </w:rPr>
        <w:t>ranging</w:t>
      </w:r>
      <w:proofErr w:type="spellEnd"/>
      <w:r>
        <w:rPr>
          <w:rFonts w:ascii="Times New Roman" w:hAnsi="Times New Roman"/>
          <w:sz w:val="28"/>
          <w:szCs w:val="28"/>
        </w:rPr>
        <w:t xml:space="preserve"> </w:t>
      </w:r>
      <w:proofErr w:type="spellStart"/>
      <w:r>
        <w:rPr>
          <w:rFonts w:ascii="Times New Roman" w:hAnsi="Times New Roman"/>
          <w:sz w:val="28"/>
          <w:szCs w:val="28"/>
        </w:rPr>
        <w:t>code</w:t>
      </w:r>
      <w:proofErr w:type="spellEnd"/>
      <w:r>
        <w:rPr>
          <w:rFonts w:ascii="Times New Roman" w:hAnsi="Times New Roman"/>
          <w:sz w:val="28"/>
          <w:szCs w:val="28"/>
        </w:rPr>
        <w:t>), использующая вторичный код (</w:t>
      </w:r>
      <w:proofErr w:type="spellStart"/>
      <w:r>
        <w:rPr>
          <w:rFonts w:ascii="Times New Roman" w:hAnsi="Times New Roman"/>
          <w:sz w:val="28"/>
          <w:szCs w:val="28"/>
        </w:rPr>
        <w:t>secondary</w:t>
      </w:r>
      <w:proofErr w:type="spellEnd"/>
      <w:r>
        <w:rPr>
          <w:rFonts w:ascii="Times New Roman" w:hAnsi="Times New Roman"/>
          <w:sz w:val="28"/>
          <w:szCs w:val="28"/>
        </w:rPr>
        <w:t xml:space="preserve"> </w:t>
      </w:r>
      <w:proofErr w:type="spellStart"/>
      <w:r>
        <w:rPr>
          <w:rFonts w:ascii="Times New Roman" w:hAnsi="Times New Roman"/>
          <w:sz w:val="28"/>
          <w:szCs w:val="28"/>
        </w:rPr>
        <w:t>code</w:t>
      </w:r>
      <w:proofErr w:type="spellEnd"/>
      <w:r>
        <w:rPr>
          <w:rFonts w:ascii="Times New Roman" w:hAnsi="Times New Roman"/>
          <w:sz w:val="28"/>
          <w:szCs w:val="28"/>
        </w:rPr>
        <w:t>) для манипуляции первичного кода (</w:t>
      </w:r>
      <w:proofErr w:type="spellStart"/>
      <w:r>
        <w:rPr>
          <w:rFonts w:ascii="Times New Roman" w:hAnsi="Times New Roman"/>
          <w:sz w:val="28"/>
          <w:szCs w:val="28"/>
        </w:rPr>
        <w:t>primary</w:t>
      </w:r>
      <w:proofErr w:type="spellEnd"/>
      <w:r>
        <w:rPr>
          <w:rFonts w:ascii="Times New Roman" w:hAnsi="Times New Roman"/>
          <w:sz w:val="28"/>
          <w:szCs w:val="28"/>
        </w:rPr>
        <w:t xml:space="preserve"> </w:t>
      </w:r>
      <w:proofErr w:type="spellStart"/>
      <w:r>
        <w:rPr>
          <w:rFonts w:ascii="Times New Roman" w:hAnsi="Times New Roman"/>
          <w:sz w:val="28"/>
          <w:szCs w:val="28"/>
        </w:rPr>
        <w:t>code</w:t>
      </w:r>
      <w:proofErr w:type="spellEnd"/>
      <w:r w:rsidR="00FD68DD">
        <w:rPr>
          <w:rFonts w:ascii="Times New Roman" w:hAnsi="Times New Roman"/>
          <w:sz w:val="28"/>
          <w:szCs w:val="28"/>
        </w:rPr>
        <w:t>), в соответствии с рисунком 2.13</w:t>
      </w:r>
      <w:r>
        <w:rPr>
          <w:rFonts w:ascii="Times New Roman" w:hAnsi="Times New Roman"/>
          <w:sz w:val="28"/>
          <w:szCs w:val="28"/>
        </w:rPr>
        <w:t>.</w:t>
      </w:r>
    </w:p>
    <w:p w:rsidR="00671763" w:rsidRDefault="0037426D" w:rsidP="0037426D">
      <w:pPr>
        <w:spacing w:after="80" w:line="360" w:lineRule="auto"/>
        <w:ind w:left="170" w:right="57" w:firstLine="709"/>
        <w:jc w:val="both"/>
        <w:rPr>
          <w:rFonts w:ascii="Times New Roman" w:hAnsi="Times New Roman"/>
          <w:sz w:val="28"/>
          <w:szCs w:val="28"/>
        </w:rPr>
      </w:pPr>
      <w:r>
        <w:rPr>
          <w:noProof/>
          <w:lang w:eastAsia="ru-RU" w:bidi="ar-SA"/>
        </w:rPr>
        <w:drawing>
          <wp:anchor distT="0" distB="0" distL="0" distR="0" simplePos="0" relativeHeight="251672576" behindDoc="0" locked="0" layoutInCell="1" allowOverlap="1" wp14:anchorId="5DC7830B" wp14:editId="49FB17CF">
            <wp:simplePos x="0" y="0"/>
            <wp:positionH relativeFrom="column">
              <wp:posOffset>767715</wp:posOffset>
            </wp:positionH>
            <wp:positionV relativeFrom="paragraph">
              <wp:posOffset>2172970</wp:posOffset>
            </wp:positionV>
            <wp:extent cx="4047490" cy="1476375"/>
            <wp:effectExtent l="0" t="0" r="0" b="0"/>
            <wp:wrapTopAndBottom/>
            <wp:docPr id="13"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7"/>
                    <a:stretch>
                      <a:fillRect/>
                    </a:stretch>
                  </pic:blipFill>
                  <pic:spPr bwMode="auto">
                    <a:xfrm>
                      <a:off x="0" y="0"/>
                      <a:ext cx="4047490" cy="147637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Цифровая информация передается кадрами, емкость которых составляет 90000 бит с длительностью в 720 секунд. Один такой кадр делится на </w:t>
      </w:r>
      <w:proofErr w:type="spellStart"/>
      <w:r w:rsidR="008459A2">
        <w:rPr>
          <w:rFonts w:ascii="Times New Roman" w:hAnsi="Times New Roman"/>
          <w:sz w:val="28"/>
          <w:szCs w:val="28"/>
        </w:rPr>
        <w:t>подкадры</w:t>
      </w:r>
      <w:proofErr w:type="spellEnd"/>
      <w:r w:rsidR="008459A2">
        <w:rPr>
          <w:rFonts w:ascii="Times New Roman" w:hAnsi="Times New Roman"/>
          <w:sz w:val="28"/>
          <w:szCs w:val="28"/>
        </w:rPr>
        <w:t xml:space="preserve"> длительностью 30 секунд. В свою очередь каждый </w:t>
      </w:r>
      <w:proofErr w:type="spellStart"/>
      <w:r w:rsidR="008459A2">
        <w:rPr>
          <w:rFonts w:ascii="Times New Roman" w:hAnsi="Times New Roman"/>
          <w:sz w:val="28"/>
          <w:szCs w:val="28"/>
        </w:rPr>
        <w:t>подкадр</w:t>
      </w:r>
      <w:proofErr w:type="spellEnd"/>
      <w:r w:rsidR="008459A2">
        <w:rPr>
          <w:rFonts w:ascii="Times New Roman" w:hAnsi="Times New Roman"/>
          <w:sz w:val="28"/>
          <w:szCs w:val="28"/>
        </w:rPr>
        <w:t xml:space="preserve"> содержит 15 страниц по 250 бит, длительность которых составляет 2 секунды. Структура цифровой информации сигнала GALILE</w:t>
      </w:r>
      <w:r w:rsidR="00FD68DD">
        <w:rPr>
          <w:rFonts w:ascii="Times New Roman" w:hAnsi="Times New Roman"/>
          <w:sz w:val="28"/>
          <w:szCs w:val="28"/>
        </w:rPr>
        <w:t>O E1 представлена на рисунке 2.14</w:t>
      </w:r>
      <w:r w:rsidR="008459A2">
        <w:rPr>
          <w:rFonts w:ascii="Times New Roman" w:hAnsi="Times New Roman"/>
          <w:sz w:val="28"/>
          <w:szCs w:val="28"/>
        </w:rPr>
        <w:t>.</w:t>
      </w:r>
    </w:p>
    <w:p w:rsidR="0037426D" w:rsidRDefault="0037426D" w:rsidP="0037426D">
      <w:pPr>
        <w:spacing w:after="80" w:line="360" w:lineRule="auto"/>
        <w:ind w:left="170" w:right="57"/>
        <w:jc w:val="center"/>
      </w:pPr>
      <w:r>
        <w:rPr>
          <w:rFonts w:ascii="Times New Roman" w:hAnsi="Times New Roman"/>
          <w:sz w:val="28"/>
          <w:szCs w:val="28"/>
        </w:rPr>
        <w:t>Рисунок 2.13 — Схема генерации дальномерного кода C</w:t>
      </w:r>
      <w:r>
        <w:rPr>
          <w:rFonts w:ascii="Times New Roman" w:hAnsi="Times New Roman"/>
          <w:sz w:val="28"/>
          <w:szCs w:val="28"/>
          <w:vertAlign w:val="subscript"/>
        </w:rPr>
        <w:t>E1-X</w:t>
      </w:r>
    </w:p>
    <w:p w:rsidR="00671763" w:rsidRDefault="0037426D" w:rsidP="0037426D">
      <w:pPr>
        <w:spacing w:after="80" w:line="360" w:lineRule="auto"/>
        <w:ind w:right="57"/>
      </w:pPr>
      <w:r>
        <w:rPr>
          <w:noProof/>
          <w:lang w:eastAsia="ru-RU" w:bidi="ar-SA"/>
        </w:rPr>
        <w:lastRenderedPageBreak/>
        <w:drawing>
          <wp:anchor distT="0" distB="0" distL="0" distR="0" simplePos="0" relativeHeight="251663360" behindDoc="0" locked="0" layoutInCell="1" allowOverlap="1" wp14:anchorId="40CD3FBC" wp14:editId="1D12D97A">
            <wp:simplePos x="0" y="0"/>
            <wp:positionH relativeFrom="column">
              <wp:posOffset>422910</wp:posOffset>
            </wp:positionH>
            <wp:positionV relativeFrom="paragraph">
              <wp:posOffset>-156210</wp:posOffset>
            </wp:positionV>
            <wp:extent cx="4791075" cy="2428875"/>
            <wp:effectExtent l="0" t="0" r="0" b="0"/>
            <wp:wrapTopAndBottom/>
            <wp:docPr id="1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8"/>
                    <a:stretch>
                      <a:fillRect/>
                    </a:stretch>
                  </pic:blipFill>
                  <pic:spPr bwMode="auto">
                    <a:xfrm>
                      <a:off x="0" y="0"/>
                      <a:ext cx="4791075" cy="2428875"/>
                    </a:xfrm>
                    <a:prstGeom prst="rect">
                      <a:avLst/>
                    </a:prstGeom>
                  </pic:spPr>
                </pic:pic>
              </a:graphicData>
            </a:graphic>
            <wp14:sizeRelH relativeFrom="margin">
              <wp14:pctWidth>0</wp14:pctWidth>
            </wp14:sizeRelH>
            <wp14:sizeRelV relativeFrom="margin">
              <wp14:pctHeight>0</wp14:pctHeight>
            </wp14:sizeRelV>
          </wp:anchor>
        </w:drawing>
      </w:r>
    </w:p>
    <w:p w:rsidR="00671763" w:rsidRDefault="00FD68DD" w:rsidP="0029546F">
      <w:pPr>
        <w:spacing w:after="80" w:line="360" w:lineRule="auto"/>
        <w:ind w:left="170" w:right="57"/>
        <w:jc w:val="center"/>
      </w:pPr>
      <w:r>
        <w:rPr>
          <w:rFonts w:ascii="Times New Roman" w:hAnsi="Times New Roman"/>
          <w:sz w:val="28"/>
          <w:szCs w:val="28"/>
        </w:rPr>
        <w:t>Рисунок 2.14</w:t>
      </w:r>
      <w:r w:rsidR="008459A2">
        <w:rPr>
          <w:rFonts w:ascii="Times New Roman" w:hAnsi="Times New Roman"/>
          <w:sz w:val="28"/>
          <w:szCs w:val="28"/>
        </w:rPr>
        <w:t xml:space="preserve"> — Структура ЦИ навигационного сигнала GALILEO E1</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3F63E4">
      <w:pPr>
        <w:spacing w:after="80" w:line="360" w:lineRule="auto"/>
        <w:ind w:left="170" w:right="57" w:firstLine="709"/>
        <w:jc w:val="both"/>
      </w:pPr>
      <w:r>
        <w:rPr>
          <w:rFonts w:ascii="Times New Roman" w:hAnsi="Times New Roman"/>
          <w:b/>
          <w:bCs/>
          <w:sz w:val="28"/>
          <w:szCs w:val="28"/>
        </w:rPr>
        <w:t>2.4 Сигналы ГНСС BEIDOU</w:t>
      </w:r>
    </w:p>
    <w:p w:rsidR="00671763" w:rsidRDefault="008459A2" w:rsidP="003F63E4">
      <w:pPr>
        <w:spacing w:after="80" w:line="360" w:lineRule="auto"/>
        <w:ind w:left="170" w:right="57" w:firstLine="709"/>
        <w:jc w:val="both"/>
      </w:pPr>
      <w:r>
        <w:rPr>
          <w:rFonts w:ascii="Times New Roman" w:hAnsi="Times New Roman"/>
          <w:sz w:val="28"/>
          <w:szCs w:val="28"/>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rsidR="00671763" w:rsidRDefault="008459A2" w:rsidP="003F63E4">
      <w:pPr>
        <w:spacing w:after="80" w:line="360" w:lineRule="auto"/>
        <w:ind w:left="170" w:right="57" w:firstLine="709"/>
        <w:jc w:val="both"/>
      </w:pPr>
      <w:r>
        <w:rPr>
          <w:rFonts w:ascii="Times New Roman" w:hAnsi="Times New Roman"/>
          <w:sz w:val="28"/>
          <w:szCs w:val="28"/>
        </w:rPr>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rsidR="00671763" w:rsidRDefault="008459A2" w:rsidP="003F63E4">
      <w:pPr>
        <w:spacing w:after="80" w:line="360" w:lineRule="auto"/>
        <w:ind w:left="170" w:right="57" w:firstLine="709"/>
        <w:jc w:val="both"/>
      </w:pPr>
      <w:r>
        <w:rPr>
          <w:rFonts w:ascii="Times New Roman" w:hAnsi="Times New Roman"/>
          <w:sz w:val="28"/>
          <w:szCs w:val="28"/>
        </w:rPr>
        <w:t>Второй этап начался в 2004 году с развитием системы Beidou-2, и продолжился вплоть до 2012 года. В течение данного этапа было запущено 14 спутников: 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rsidR="00671763" w:rsidRDefault="008459A2" w:rsidP="003F63E4">
      <w:pPr>
        <w:spacing w:after="80" w:line="360" w:lineRule="auto"/>
        <w:ind w:left="170" w:right="57" w:firstLine="709"/>
        <w:jc w:val="both"/>
      </w:pPr>
      <w:r>
        <w:rPr>
          <w:rFonts w:ascii="Times New Roman" w:hAnsi="Times New Roman"/>
          <w:sz w:val="28"/>
          <w:szCs w:val="28"/>
        </w:rPr>
        <w:t xml:space="preserve">Развитие системы третьего поколения Beidou-3 ознаменовало начало третьего этапа, который был начат в 2009 году. Основной целью является </w:t>
      </w:r>
      <w:r>
        <w:rPr>
          <w:rFonts w:ascii="Times New Roman" w:hAnsi="Times New Roman"/>
          <w:sz w:val="28"/>
          <w:szCs w:val="28"/>
        </w:rPr>
        <w:lastRenderedPageBreak/>
        <w:t>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rsidR="00671763" w:rsidRDefault="008459A2" w:rsidP="003F63E4">
      <w:pPr>
        <w:spacing w:after="80" w:line="360" w:lineRule="auto"/>
        <w:ind w:left="170" w:right="57" w:firstLine="709"/>
        <w:jc w:val="both"/>
      </w:pPr>
      <w:r>
        <w:rPr>
          <w:rFonts w:ascii="Times New Roman" w:hAnsi="Times New Roman"/>
          <w:sz w:val="28"/>
          <w:szCs w:val="28"/>
        </w:rPr>
        <w:t xml:space="preserve">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w:t>
      </w:r>
      <w:proofErr w:type="spellStart"/>
      <w:r>
        <w:rPr>
          <w:rFonts w:ascii="Times New Roman" w:hAnsi="Times New Roman"/>
          <w:sz w:val="28"/>
          <w:szCs w:val="28"/>
        </w:rPr>
        <w:t>Galileo</w:t>
      </w:r>
      <w:proofErr w:type="spellEnd"/>
      <w:r>
        <w:rPr>
          <w:rFonts w:ascii="Times New Roman" w:hAnsi="Times New Roman"/>
          <w:sz w:val="28"/>
          <w:szCs w:val="28"/>
        </w:rPr>
        <w:t xml:space="preserve"> E1, а также был изменен вид модуляции с QPSK на BOC. Данные изменение были направлены на </w:t>
      </w:r>
      <w:proofErr w:type="spellStart"/>
      <w:r>
        <w:rPr>
          <w:rFonts w:ascii="Times New Roman" w:hAnsi="Times New Roman"/>
          <w:sz w:val="28"/>
          <w:szCs w:val="28"/>
        </w:rPr>
        <w:t>взаимодополняемость</w:t>
      </w:r>
      <w:proofErr w:type="spellEnd"/>
      <w:r>
        <w:rPr>
          <w:rFonts w:ascii="Times New Roman" w:hAnsi="Times New Roman"/>
          <w:sz w:val="28"/>
          <w:szCs w:val="28"/>
        </w:rPr>
        <w:t xml:space="preserve"> системы </w:t>
      </w:r>
      <w:proofErr w:type="spellStart"/>
      <w:r>
        <w:rPr>
          <w:rFonts w:ascii="Times New Roman" w:hAnsi="Times New Roman"/>
          <w:sz w:val="28"/>
          <w:szCs w:val="28"/>
        </w:rPr>
        <w:t>Beidou</w:t>
      </w:r>
      <w:proofErr w:type="spellEnd"/>
      <w:r>
        <w:rPr>
          <w:rFonts w:ascii="Times New Roman" w:hAnsi="Times New Roman"/>
          <w:sz w:val="28"/>
          <w:szCs w:val="28"/>
        </w:rPr>
        <w:t xml:space="preserve"> с системами GPS и </w:t>
      </w:r>
      <w:proofErr w:type="spellStart"/>
      <w:r>
        <w:rPr>
          <w:rFonts w:ascii="Times New Roman" w:hAnsi="Times New Roman"/>
          <w:sz w:val="28"/>
          <w:szCs w:val="28"/>
        </w:rPr>
        <w:t>Galileo</w:t>
      </w:r>
      <w:proofErr w:type="spellEnd"/>
      <w:r>
        <w:rPr>
          <w:rFonts w:ascii="Times New Roman" w:hAnsi="Times New Roman"/>
          <w:sz w:val="28"/>
          <w:szCs w:val="28"/>
        </w:rPr>
        <w:t xml:space="preserve">. Информация о характеристиках сигналов ГНСС </w:t>
      </w:r>
      <w:proofErr w:type="spellStart"/>
      <w:r>
        <w:rPr>
          <w:rFonts w:ascii="Times New Roman" w:hAnsi="Times New Roman"/>
          <w:sz w:val="28"/>
          <w:szCs w:val="28"/>
        </w:rPr>
        <w:t>Beidou</w:t>
      </w:r>
      <w:proofErr w:type="spellEnd"/>
      <w:r>
        <w:rPr>
          <w:rFonts w:ascii="Times New Roman" w:hAnsi="Times New Roman"/>
          <w:sz w:val="28"/>
          <w:szCs w:val="28"/>
        </w:rPr>
        <w:t xml:space="preserve"> представлена в таблице 2.6.</w:t>
      </w:r>
    </w:p>
    <w:p w:rsidR="00671763" w:rsidRDefault="008459A2" w:rsidP="003F63E4">
      <w:pPr>
        <w:spacing w:after="80" w:line="360" w:lineRule="auto"/>
        <w:ind w:right="57"/>
      </w:pPr>
      <w:r>
        <w:rPr>
          <w:rFonts w:ascii="Times New Roman" w:hAnsi="Times New Roman"/>
          <w:sz w:val="28"/>
          <w:szCs w:val="28"/>
        </w:rPr>
        <w:t xml:space="preserve">Таблица 2.6 Характеристики сигналов системы </w:t>
      </w:r>
      <w:proofErr w:type="spellStart"/>
      <w:r>
        <w:rPr>
          <w:rFonts w:ascii="Times New Roman" w:hAnsi="Times New Roman"/>
          <w:sz w:val="28"/>
          <w:szCs w:val="28"/>
        </w:rPr>
        <w:t>Beidou</w:t>
      </w:r>
      <w:proofErr w:type="spellEnd"/>
    </w:p>
    <w:tbl>
      <w:tblPr>
        <w:tblW w:w="9553"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6"/>
      </w:tblGrid>
      <w:tr w:rsidR="00671763" w:rsidTr="00D37D23">
        <w:trPr>
          <w:jc w:val="center"/>
        </w:trPr>
        <w:tc>
          <w:tcPr>
            <w:tcW w:w="146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Диапазон</w:t>
            </w:r>
          </w:p>
        </w:tc>
        <w:tc>
          <w:tcPr>
            <w:tcW w:w="1381"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 xml:space="preserve">Несущая </w:t>
            </w:r>
            <w:proofErr w:type="spellStart"/>
            <w:r>
              <w:rPr>
                <w:rFonts w:ascii="Times New Roman" w:hAnsi="Times New Roman"/>
                <w:sz w:val="28"/>
                <w:szCs w:val="28"/>
              </w:rPr>
              <w:t>чатота</w:t>
            </w:r>
            <w:proofErr w:type="spellEnd"/>
            <w:r>
              <w:rPr>
                <w:rFonts w:ascii="Times New Roman" w:hAnsi="Times New Roman"/>
                <w:sz w:val="28"/>
                <w:szCs w:val="28"/>
              </w:rPr>
              <w:t>, МГц</w:t>
            </w:r>
          </w:p>
        </w:tc>
        <w:tc>
          <w:tcPr>
            <w:tcW w:w="1189"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Сигнал</w:t>
            </w:r>
          </w:p>
        </w:tc>
        <w:tc>
          <w:tcPr>
            <w:tcW w:w="1973"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99"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Модуляция</w:t>
            </w:r>
          </w:p>
        </w:tc>
      </w:tr>
      <w:tr w:rsidR="00671763" w:rsidTr="00D37D23">
        <w:trPr>
          <w:jc w:val="center"/>
        </w:trPr>
        <w:tc>
          <w:tcPr>
            <w:tcW w:w="146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B1</w:t>
            </w:r>
          </w:p>
        </w:tc>
        <w:tc>
          <w:tcPr>
            <w:tcW w:w="1381"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1561.098</w:t>
            </w:r>
          </w:p>
        </w:tc>
        <w:tc>
          <w:tcPr>
            <w:tcW w:w="1189" w:type="dxa"/>
            <w:tcBorders>
              <w:left w:val="single" w:sz="2" w:space="0" w:color="000000"/>
              <w:bottom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B1-CD</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B1-Cp</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B1D</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B1P</w:t>
            </w:r>
          </w:p>
        </w:tc>
        <w:tc>
          <w:tcPr>
            <w:tcW w:w="197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tc>
        <w:tc>
          <w:tcPr>
            <w:tcW w:w="2151"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BOC(14,2)</w:t>
            </w:r>
          </w:p>
        </w:tc>
      </w:tr>
      <w:tr w:rsidR="00671763" w:rsidTr="00D37D23">
        <w:trPr>
          <w:jc w:val="center"/>
        </w:trPr>
        <w:tc>
          <w:tcPr>
            <w:tcW w:w="146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B2</w:t>
            </w:r>
          </w:p>
        </w:tc>
        <w:tc>
          <w:tcPr>
            <w:tcW w:w="1381"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1207.140</w:t>
            </w:r>
          </w:p>
        </w:tc>
        <w:tc>
          <w:tcPr>
            <w:tcW w:w="1189"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B2aD</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B2aP</w:t>
            </w:r>
          </w:p>
        </w:tc>
        <w:tc>
          <w:tcPr>
            <w:tcW w:w="197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2151"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rsidR="003F63E4" w:rsidRDefault="003F63E4" w:rsidP="003F63E4">
      <w:pPr>
        <w:spacing w:after="80" w:line="360" w:lineRule="auto"/>
        <w:ind w:left="170" w:right="57" w:firstLine="709"/>
        <w:rPr>
          <w:rFonts w:ascii="Times New Roman" w:hAnsi="Times New Roman"/>
          <w:b/>
          <w:bCs/>
          <w:sz w:val="28"/>
          <w:szCs w:val="28"/>
        </w:rPr>
      </w:pPr>
    </w:p>
    <w:p w:rsidR="00671763" w:rsidRDefault="008459A2" w:rsidP="003F63E4">
      <w:pPr>
        <w:spacing w:after="80" w:line="360" w:lineRule="auto"/>
        <w:ind w:left="170" w:right="57" w:firstLine="709"/>
        <w:rPr>
          <w:b/>
          <w:bCs/>
        </w:rPr>
      </w:pPr>
      <w:r>
        <w:rPr>
          <w:rFonts w:ascii="Times New Roman" w:hAnsi="Times New Roman"/>
          <w:b/>
          <w:bCs/>
          <w:sz w:val="28"/>
          <w:szCs w:val="28"/>
        </w:rPr>
        <w:t>2.4.1 Сигнал с кодовым разделением B1I</w:t>
      </w:r>
    </w:p>
    <w:p w:rsidR="00671763" w:rsidRDefault="008459A2" w:rsidP="003F63E4">
      <w:pPr>
        <w:spacing w:after="80" w:line="360" w:lineRule="auto"/>
        <w:ind w:left="170" w:right="57" w:firstLine="709"/>
        <w:jc w:val="both"/>
      </w:pPr>
      <w:r>
        <w:rPr>
          <w:rFonts w:ascii="Times New Roman" w:hAnsi="Times New Roman"/>
          <w:sz w:val="28"/>
          <w:szCs w:val="28"/>
        </w:rPr>
        <w:t xml:space="preserve">Сигнал системы </w:t>
      </w:r>
      <w:proofErr w:type="spellStart"/>
      <w:r>
        <w:rPr>
          <w:rFonts w:ascii="Times New Roman" w:hAnsi="Times New Roman"/>
          <w:sz w:val="28"/>
          <w:szCs w:val="28"/>
        </w:rPr>
        <w:t>Beidou</w:t>
      </w:r>
      <w:proofErr w:type="spellEnd"/>
      <w:r>
        <w:rPr>
          <w:rFonts w:ascii="Times New Roman" w:hAnsi="Times New Roman"/>
          <w:sz w:val="28"/>
          <w:szCs w:val="28"/>
        </w:rPr>
        <w:t xml:space="preserve">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p>
    <w:p w:rsidR="00671763" w:rsidRDefault="008459A2" w:rsidP="003F63E4">
      <w:pPr>
        <w:spacing w:after="80" w:line="360" w:lineRule="auto"/>
        <w:ind w:left="170" w:right="57" w:firstLine="709"/>
        <w:jc w:val="both"/>
      </w:pPr>
      <w:r>
        <w:rPr>
          <w:rFonts w:ascii="Times New Roman" w:hAnsi="Times New Roman"/>
          <w:sz w:val="28"/>
          <w:szCs w:val="28"/>
        </w:rPr>
        <w:t xml:space="preserve">Дальномерный код сигнала B1I является укороченным кодом </w:t>
      </w:r>
      <w:proofErr w:type="spellStart"/>
      <w:r>
        <w:rPr>
          <w:rFonts w:ascii="Times New Roman" w:hAnsi="Times New Roman"/>
          <w:sz w:val="28"/>
          <w:szCs w:val="28"/>
        </w:rPr>
        <w:t>Голда</w:t>
      </w:r>
      <w:proofErr w:type="spellEnd"/>
      <w:r>
        <w:rPr>
          <w:rFonts w:ascii="Times New Roman" w:hAnsi="Times New Roman"/>
          <w:sz w:val="28"/>
          <w:szCs w:val="28"/>
        </w:rPr>
        <w:t xml:space="preserve"> с длительностью, равной 2046 чипов. Данный код получается путем суммирования по модулю два двух двоичным последовательностей, </w:t>
      </w:r>
      <w:r>
        <w:rPr>
          <w:rFonts w:ascii="Times New Roman" w:hAnsi="Times New Roman"/>
          <w:sz w:val="28"/>
          <w:szCs w:val="28"/>
        </w:rPr>
        <w:lastRenderedPageBreak/>
        <w:t xml:space="preserve">которые образуются на основе двух порождающий полиномов </w:t>
      </w:r>
      <w:r>
        <w:rPr>
          <w:rFonts w:ascii="Times New Roman" w:hAnsi="Times New Roman"/>
          <w:i/>
          <w:iCs/>
          <w:sz w:val="28"/>
          <w:szCs w:val="28"/>
        </w:rPr>
        <w:t>1 + x + x</w:t>
      </w:r>
      <w:r>
        <w:rPr>
          <w:rFonts w:ascii="Times New Roman" w:hAnsi="Times New Roman"/>
          <w:i/>
          <w:iCs/>
          <w:sz w:val="28"/>
          <w:szCs w:val="28"/>
          <w:vertAlign w:val="superscript"/>
        </w:rPr>
        <w:t>7</w:t>
      </w:r>
      <w:r>
        <w:rPr>
          <w:rFonts w:ascii="Times New Roman" w:hAnsi="Times New Roman"/>
          <w:i/>
          <w:iCs/>
          <w:sz w:val="28"/>
          <w:szCs w:val="28"/>
        </w:rPr>
        <w:t xml:space="preserve"> + x</w:t>
      </w:r>
      <w:r>
        <w:rPr>
          <w:rFonts w:ascii="Times New Roman" w:hAnsi="Times New Roman"/>
          <w:i/>
          <w:iCs/>
          <w:sz w:val="28"/>
          <w:szCs w:val="28"/>
          <w:vertAlign w:val="superscript"/>
        </w:rPr>
        <w:t>8</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i/>
          <w:iCs/>
          <w:sz w:val="28"/>
          <w:szCs w:val="28"/>
        </w:rPr>
        <w:t>+ x</w:t>
      </w:r>
      <w:r>
        <w:rPr>
          <w:rFonts w:ascii="Times New Roman" w:hAnsi="Times New Roman"/>
          <w:i/>
          <w:iCs/>
          <w:sz w:val="28"/>
          <w:szCs w:val="28"/>
          <w:vertAlign w:val="superscript"/>
        </w:rPr>
        <w:t>10</w:t>
      </w:r>
      <w:r>
        <w:rPr>
          <w:rFonts w:ascii="Times New Roman" w:hAnsi="Times New Roman"/>
          <w:i/>
          <w:iCs/>
          <w:sz w:val="28"/>
          <w:szCs w:val="28"/>
        </w:rPr>
        <w:t>+ x</w:t>
      </w:r>
      <w:r>
        <w:rPr>
          <w:rFonts w:ascii="Times New Roman" w:hAnsi="Times New Roman"/>
          <w:i/>
          <w:iCs/>
          <w:sz w:val="28"/>
          <w:szCs w:val="28"/>
          <w:vertAlign w:val="superscript"/>
        </w:rPr>
        <w:t>11</w:t>
      </w:r>
      <w:r>
        <w:rPr>
          <w:rFonts w:ascii="Times New Roman" w:hAnsi="Times New Roman"/>
          <w:sz w:val="28"/>
          <w:szCs w:val="28"/>
        </w:rPr>
        <w:t xml:space="preserve"> и </w:t>
      </w:r>
      <w:r>
        <w:rPr>
          <w:rFonts w:ascii="Times New Roman" w:hAnsi="Times New Roman"/>
          <w:i/>
          <w:iCs/>
          <w:sz w:val="28"/>
          <w:szCs w:val="28"/>
        </w:rPr>
        <w:t>1 + x + x</w:t>
      </w:r>
      <w:r>
        <w:rPr>
          <w:rFonts w:ascii="Times New Roman" w:hAnsi="Times New Roman"/>
          <w:i/>
          <w:iCs/>
          <w:sz w:val="28"/>
          <w:szCs w:val="28"/>
          <w:vertAlign w:val="superscript"/>
        </w:rPr>
        <w:t>2</w:t>
      </w:r>
      <w:r>
        <w:rPr>
          <w:rFonts w:ascii="Times New Roman" w:hAnsi="Times New Roman"/>
          <w:i/>
          <w:iCs/>
          <w:sz w:val="28"/>
          <w:szCs w:val="28"/>
        </w:rPr>
        <w:t xml:space="preserve"> + x</w:t>
      </w:r>
      <w:r>
        <w:rPr>
          <w:rFonts w:ascii="Times New Roman" w:hAnsi="Times New Roman"/>
          <w:i/>
          <w:iCs/>
          <w:sz w:val="28"/>
          <w:szCs w:val="28"/>
          <w:vertAlign w:val="superscript"/>
        </w:rPr>
        <w:t>3</w:t>
      </w:r>
      <w:r>
        <w:rPr>
          <w:rFonts w:ascii="Times New Roman" w:hAnsi="Times New Roman"/>
          <w:i/>
          <w:iCs/>
          <w:sz w:val="28"/>
          <w:szCs w:val="28"/>
        </w:rPr>
        <w:t>+ x</w:t>
      </w:r>
      <w:r>
        <w:rPr>
          <w:rFonts w:ascii="Times New Roman" w:hAnsi="Times New Roman"/>
          <w:i/>
          <w:iCs/>
          <w:sz w:val="28"/>
          <w:szCs w:val="28"/>
          <w:vertAlign w:val="superscript"/>
        </w:rPr>
        <w:t>4</w:t>
      </w:r>
      <w:r>
        <w:rPr>
          <w:rFonts w:ascii="Times New Roman" w:hAnsi="Times New Roman"/>
          <w:i/>
          <w:iCs/>
          <w:sz w:val="28"/>
          <w:szCs w:val="28"/>
        </w:rPr>
        <w:t>+ x</w:t>
      </w:r>
      <w:r>
        <w:rPr>
          <w:rFonts w:ascii="Times New Roman" w:hAnsi="Times New Roman"/>
          <w:i/>
          <w:iCs/>
          <w:sz w:val="28"/>
          <w:szCs w:val="28"/>
          <w:vertAlign w:val="superscript"/>
        </w:rPr>
        <w:t>5</w:t>
      </w:r>
      <w:r>
        <w:rPr>
          <w:rFonts w:ascii="Times New Roman" w:hAnsi="Times New Roman"/>
          <w:i/>
          <w:iCs/>
          <w:sz w:val="28"/>
          <w:szCs w:val="28"/>
        </w:rPr>
        <w:t>+ x</w:t>
      </w:r>
      <w:r>
        <w:rPr>
          <w:rFonts w:ascii="Times New Roman" w:hAnsi="Times New Roman"/>
          <w:i/>
          <w:iCs/>
          <w:sz w:val="28"/>
          <w:szCs w:val="28"/>
          <w:vertAlign w:val="superscript"/>
        </w:rPr>
        <w:t>8</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i/>
          <w:iCs/>
          <w:sz w:val="28"/>
          <w:szCs w:val="28"/>
        </w:rPr>
        <w:t>+ x</w:t>
      </w:r>
      <w:r>
        <w:rPr>
          <w:rFonts w:ascii="Times New Roman" w:hAnsi="Times New Roman"/>
          <w:i/>
          <w:iCs/>
          <w:sz w:val="28"/>
          <w:szCs w:val="28"/>
          <w:vertAlign w:val="superscript"/>
        </w:rPr>
        <w:t>11</w:t>
      </w:r>
      <w:r>
        <w:rPr>
          <w:rFonts w:ascii="Times New Roman" w:hAnsi="Times New Roman"/>
          <w:sz w:val="28"/>
          <w:szCs w:val="28"/>
        </w:rPr>
        <w:t xml:space="preserve">. </w:t>
      </w:r>
    </w:p>
    <w:p w:rsidR="00671763" w:rsidRDefault="00FC5D73" w:rsidP="003F63E4">
      <w:pPr>
        <w:spacing w:after="80" w:line="360" w:lineRule="auto"/>
        <w:ind w:left="170" w:right="57" w:firstLine="709"/>
        <w:jc w:val="both"/>
      </w:pPr>
      <w:r>
        <w:rPr>
          <w:noProof/>
          <w:lang w:eastAsia="ru-RU" w:bidi="ar-SA"/>
        </w:rPr>
        <w:drawing>
          <wp:anchor distT="0" distB="0" distL="0" distR="0" simplePos="0" relativeHeight="251655168" behindDoc="0" locked="0" layoutInCell="1" allowOverlap="1" wp14:anchorId="456EAA6E" wp14:editId="418D19AC">
            <wp:simplePos x="0" y="0"/>
            <wp:positionH relativeFrom="column">
              <wp:posOffset>331470</wp:posOffset>
            </wp:positionH>
            <wp:positionV relativeFrom="paragraph">
              <wp:posOffset>1963420</wp:posOffset>
            </wp:positionV>
            <wp:extent cx="5457190" cy="3580765"/>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9"/>
                    <a:stretch>
                      <a:fillRect/>
                    </a:stretch>
                  </pic:blipFill>
                  <pic:spPr bwMode="auto">
                    <a:xfrm>
                      <a:off x="0" y="0"/>
                      <a:ext cx="5457190" cy="3580765"/>
                    </a:xfrm>
                    <a:prstGeom prst="rect">
                      <a:avLst/>
                    </a:prstGeom>
                  </pic:spPr>
                </pic:pic>
              </a:graphicData>
            </a:graphic>
          </wp:anchor>
        </w:drawing>
      </w:r>
      <w:r w:rsidR="008459A2">
        <w:rPr>
          <w:rFonts w:ascii="Times New Roman" w:hAnsi="Times New Roman"/>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sidR="008459A2">
        <w:rPr>
          <w:rFonts w:ascii="Times New Roman" w:hAnsi="Times New Roman"/>
          <w:sz w:val="28"/>
          <w:szCs w:val="28"/>
        </w:rPr>
        <w:t>подкадры</w:t>
      </w:r>
      <w:proofErr w:type="spellEnd"/>
      <w:r w:rsidR="008459A2">
        <w:rPr>
          <w:rFonts w:ascii="Times New Roman" w:hAnsi="Times New Roman"/>
          <w:sz w:val="28"/>
          <w:szCs w:val="28"/>
        </w:rPr>
        <w:t xml:space="preserve"> длительностью 6 секунд. В свою очередь каждый </w:t>
      </w:r>
      <w:proofErr w:type="spellStart"/>
      <w:r w:rsidR="008459A2">
        <w:rPr>
          <w:rFonts w:ascii="Times New Roman" w:hAnsi="Times New Roman"/>
          <w:sz w:val="28"/>
          <w:szCs w:val="28"/>
        </w:rPr>
        <w:t>подкадр</w:t>
      </w:r>
      <w:proofErr w:type="spellEnd"/>
      <w:r w:rsidR="008459A2">
        <w:rPr>
          <w:rFonts w:ascii="Times New Roman" w:hAnsi="Times New Roman"/>
          <w:sz w:val="28"/>
          <w:szCs w:val="28"/>
        </w:rPr>
        <w:t xml:space="preserve"> содержит 10 слов по 30 бит, длительность которых составляет 0.6 секунд. Структура цифровой информации сигнала </w:t>
      </w:r>
      <w:proofErr w:type="spellStart"/>
      <w:r w:rsidR="008459A2">
        <w:rPr>
          <w:rFonts w:ascii="Times New Roman" w:hAnsi="Times New Roman"/>
          <w:sz w:val="28"/>
          <w:szCs w:val="28"/>
        </w:rPr>
        <w:t>Beido</w:t>
      </w:r>
      <w:r>
        <w:rPr>
          <w:rFonts w:ascii="Times New Roman" w:hAnsi="Times New Roman"/>
          <w:sz w:val="28"/>
          <w:szCs w:val="28"/>
        </w:rPr>
        <w:t>u</w:t>
      </w:r>
      <w:proofErr w:type="spellEnd"/>
      <w:r>
        <w:rPr>
          <w:rFonts w:ascii="Times New Roman" w:hAnsi="Times New Roman"/>
          <w:sz w:val="28"/>
          <w:szCs w:val="28"/>
        </w:rPr>
        <w:t xml:space="preserve"> B1 представлена на рисунке 2.15</w:t>
      </w:r>
      <w:r w:rsidR="008459A2">
        <w:rPr>
          <w:rFonts w:ascii="Times New Roman" w:hAnsi="Times New Roman"/>
          <w:sz w:val="28"/>
          <w:szCs w:val="28"/>
        </w:rPr>
        <w:t>.</w:t>
      </w:r>
    </w:p>
    <w:p w:rsidR="00671763" w:rsidRDefault="00FC5D73" w:rsidP="0029546F">
      <w:pPr>
        <w:spacing w:after="80" w:line="360" w:lineRule="auto"/>
        <w:ind w:left="170" w:right="57"/>
        <w:jc w:val="center"/>
      </w:pPr>
      <w:r>
        <w:rPr>
          <w:rFonts w:ascii="Times New Roman" w:hAnsi="Times New Roman"/>
          <w:sz w:val="28"/>
          <w:szCs w:val="28"/>
        </w:rPr>
        <w:t>Рисунок 2.15</w:t>
      </w:r>
      <w:r w:rsidR="008459A2">
        <w:rPr>
          <w:rFonts w:ascii="Times New Roman" w:hAnsi="Times New Roman"/>
          <w:sz w:val="28"/>
          <w:szCs w:val="28"/>
        </w:rPr>
        <w:t xml:space="preserve"> — Структура ЦИ сигналов системы </w:t>
      </w:r>
      <w:proofErr w:type="spellStart"/>
      <w:r w:rsidR="008459A2">
        <w:rPr>
          <w:rFonts w:ascii="Times New Roman" w:hAnsi="Times New Roman"/>
          <w:sz w:val="28"/>
          <w:szCs w:val="28"/>
        </w:rPr>
        <w:t>Beidou</w:t>
      </w:r>
      <w:proofErr w:type="spellEnd"/>
    </w:p>
    <w:p w:rsidR="00671763" w:rsidRDefault="008459A2" w:rsidP="0029546F">
      <w:pPr>
        <w:spacing w:after="80" w:line="360" w:lineRule="auto"/>
        <w:ind w:left="170" w:right="57"/>
        <w:jc w:val="center"/>
        <w:rPr>
          <w:rFonts w:ascii="Times New Roman" w:hAnsi="Times New Roman"/>
          <w:sz w:val="28"/>
          <w:szCs w:val="28"/>
        </w:rPr>
      </w:pPr>
      <w:r>
        <w:br w:type="page"/>
      </w:r>
    </w:p>
    <w:p w:rsidR="00671763" w:rsidRDefault="008459A2" w:rsidP="0029546F">
      <w:pPr>
        <w:spacing w:after="80" w:line="360" w:lineRule="auto"/>
        <w:ind w:left="170" w:right="57"/>
        <w:jc w:val="center"/>
        <w:rPr>
          <w:b/>
          <w:bCs/>
        </w:rPr>
      </w:pPr>
      <w:r>
        <w:rPr>
          <w:rFonts w:ascii="Times New Roman" w:hAnsi="Times New Roman"/>
          <w:b/>
          <w:bCs/>
          <w:sz w:val="28"/>
          <w:szCs w:val="28"/>
        </w:rPr>
        <w:lastRenderedPageBreak/>
        <w:t xml:space="preserve">3 </w:t>
      </w:r>
      <w:r>
        <w:rPr>
          <w:rFonts w:ascii="Times New Roman" w:hAnsi="Times New Roman"/>
          <w:b/>
          <w:bCs/>
          <w:sz w:val="28"/>
          <w:szCs w:val="28"/>
          <w:highlight w:val="yellow"/>
        </w:rPr>
        <w:t>ОБЩИЕ СВЕДЕНИЯ ОБ ОБРАБОТКЕ И ПОИСКЕ СИГНАЛОВ ГНСС В НАП</w:t>
      </w:r>
    </w:p>
    <w:p w:rsidR="00671763" w:rsidRDefault="008459A2" w:rsidP="00F66758">
      <w:pPr>
        <w:spacing w:after="80" w:line="360" w:lineRule="auto"/>
        <w:ind w:left="170" w:right="57" w:firstLine="709"/>
        <w:rPr>
          <w:b/>
          <w:bCs/>
        </w:rPr>
      </w:pPr>
      <w:r>
        <w:rPr>
          <w:rFonts w:ascii="Times New Roman" w:hAnsi="Times New Roman"/>
          <w:b/>
          <w:bCs/>
          <w:sz w:val="28"/>
          <w:szCs w:val="28"/>
        </w:rPr>
        <w:t>3.1 Принципы обработки сигналов</w:t>
      </w:r>
    </w:p>
    <w:p w:rsidR="00671763" w:rsidRDefault="008459A2" w:rsidP="00F66758">
      <w:pPr>
        <w:spacing w:after="80" w:line="360" w:lineRule="auto"/>
        <w:ind w:left="170" w:right="57" w:firstLine="709"/>
        <w:jc w:val="both"/>
        <w:rPr>
          <w:b/>
          <w:bCs/>
        </w:rPr>
      </w:pPr>
      <w:r>
        <w:rPr>
          <w:rFonts w:ascii="Times New Roman" w:hAnsi="Times New Roman"/>
          <w:sz w:val="28"/>
          <w:szCs w:val="28"/>
        </w:rPr>
        <w:t xml:space="preserve">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w:t>
      </w:r>
      <w:proofErr w:type="spellStart"/>
      <w:r>
        <w:rPr>
          <w:rFonts w:ascii="Times New Roman" w:hAnsi="Times New Roman"/>
          <w:sz w:val="28"/>
          <w:szCs w:val="28"/>
        </w:rPr>
        <w:t>псевдодальномерный</w:t>
      </w:r>
      <w:proofErr w:type="spellEnd"/>
      <w:r>
        <w:rPr>
          <w:rFonts w:ascii="Times New Roman" w:hAnsi="Times New Roman"/>
          <w:sz w:val="28"/>
          <w:szCs w:val="28"/>
        </w:rPr>
        <w:t xml:space="preserve"> и радиально-скоростной методы определения радионавигационных параметров. Использование </w:t>
      </w:r>
      <w:proofErr w:type="spellStart"/>
      <w:r>
        <w:rPr>
          <w:rFonts w:ascii="Times New Roman" w:hAnsi="Times New Roman"/>
          <w:sz w:val="28"/>
          <w:szCs w:val="28"/>
        </w:rPr>
        <w:t>псевдодаль</w:t>
      </w:r>
      <w:r w:rsidR="00D37D23">
        <w:rPr>
          <w:rFonts w:ascii="Times New Roman" w:hAnsi="Times New Roman"/>
          <w:sz w:val="28"/>
          <w:szCs w:val="28"/>
        </w:rPr>
        <w:t>номерного</w:t>
      </w:r>
      <w:proofErr w:type="spellEnd"/>
      <w:r w:rsidR="00D37D23">
        <w:rPr>
          <w:rFonts w:ascii="Times New Roman" w:hAnsi="Times New Roman"/>
          <w:sz w:val="28"/>
          <w:szCs w:val="28"/>
        </w:rPr>
        <w:t xml:space="preserve"> метода позволяет </w:t>
      </w:r>
      <w:r>
        <w:rPr>
          <w:rFonts w:ascii="Times New Roman" w:hAnsi="Times New Roman"/>
          <w:sz w:val="28"/>
          <w:szCs w:val="28"/>
        </w:rPr>
        <w:t>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p>
    <w:p w:rsidR="00671763" w:rsidRDefault="008459A2" w:rsidP="00F66758">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Согласно </w:t>
      </w:r>
      <w:proofErr w:type="gramStart"/>
      <w:r w:rsidR="008B05C5">
        <w:rPr>
          <w:rFonts w:ascii="Times New Roman" w:hAnsi="Times New Roman"/>
          <w:sz w:val="28"/>
          <w:szCs w:val="28"/>
        </w:rPr>
        <w:t>теории</w:t>
      </w:r>
      <w:proofErr w:type="gramEnd"/>
      <w:r>
        <w:rPr>
          <w:rFonts w:ascii="Times New Roman" w:hAnsi="Times New Roman"/>
          <w:sz w:val="28"/>
          <w:szCs w:val="28"/>
        </w:rPr>
        <w:t xml:space="preserve">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 Структурное представление представленных способов изображено на рисунке 3.1.</w:t>
      </w:r>
    </w:p>
    <w:p w:rsidR="00671763" w:rsidRDefault="00F66758" w:rsidP="0029546F">
      <w:pPr>
        <w:spacing w:after="80" w:line="360" w:lineRule="auto"/>
        <w:ind w:left="170" w:right="57"/>
        <w:jc w:val="center"/>
        <w:rPr>
          <w:b/>
          <w:bCs/>
        </w:rPr>
      </w:pPr>
      <w:r>
        <w:rPr>
          <w:rFonts w:ascii="Times New Roman" w:hAnsi="Times New Roman"/>
          <w:sz w:val="28"/>
          <w:szCs w:val="28"/>
        </w:rPr>
        <w:object w:dxaOrig="7321" w:dyaOrig="4124">
          <v:shape id="ole_rId17" o:spid="_x0000_i1025" style="width:341.25pt;height:183.75pt" coordsize="" o:spt="100" adj="0,,0" path="" stroked="f">
            <v:stroke joinstyle="miter"/>
            <v:imagedata r:id="rId20" o:title=""/>
            <v:formulas/>
            <v:path o:connecttype="segments"/>
          </v:shape>
          <o:OLEObject Type="Embed" ProgID="PBrush" ShapeID="ole_rId17" DrawAspect="Content" ObjectID="_1682189314" r:id="rId21"/>
        </w:object>
      </w:r>
    </w:p>
    <w:p w:rsidR="00671763" w:rsidRDefault="008459A2" w:rsidP="0029546F">
      <w:pPr>
        <w:spacing w:after="80" w:line="360" w:lineRule="auto"/>
        <w:ind w:left="170" w:right="57"/>
        <w:jc w:val="center"/>
        <w:rPr>
          <w:b/>
          <w:bCs/>
        </w:rPr>
      </w:pPr>
      <w:r>
        <w:rPr>
          <w:rFonts w:ascii="Times New Roman" w:hAnsi="Times New Roman"/>
          <w:sz w:val="28"/>
          <w:szCs w:val="28"/>
        </w:rPr>
        <w:t>Рисунок 3.1 — Фильтрационный и корреляционный методы приема сигнала</w:t>
      </w:r>
    </w:p>
    <w:p w:rsidR="00671763" w:rsidRDefault="008459A2" w:rsidP="00F66758">
      <w:pPr>
        <w:spacing w:after="80" w:line="360" w:lineRule="auto"/>
        <w:ind w:left="170" w:right="57" w:firstLine="709"/>
        <w:jc w:val="both"/>
        <w:rPr>
          <w:b/>
          <w:bCs/>
        </w:rPr>
      </w:pPr>
      <w:r>
        <w:rPr>
          <w:rFonts w:ascii="Times New Roman" w:hAnsi="Times New Roman"/>
          <w:sz w:val="28"/>
          <w:szCs w:val="28"/>
        </w:rPr>
        <w:lastRenderedPageBreak/>
        <w:t>В блок преобразования входного сигнала могут входить следующие элементы:</w:t>
      </w:r>
    </w:p>
    <w:p w:rsidR="00671763" w:rsidRPr="008B05C5" w:rsidRDefault="008459A2" w:rsidP="00F66758">
      <w:pPr>
        <w:pStyle w:val="aa"/>
        <w:numPr>
          <w:ilvl w:val="0"/>
          <w:numId w:val="10"/>
        </w:numPr>
        <w:spacing w:after="80" w:line="360" w:lineRule="auto"/>
        <w:ind w:left="170" w:right="57" w:firstLine="709"/>
        <w:jc w:val="both"/>
        <w:rPr>
          <w:b/>
          <w:bCs/>
        </w:rPr>
      </w:pPr>
      <w:r w:rsidRPr="008B05C5">
        <w:rPr>
          <w:rFonts w:ascii="Times New Roman" w:hAnsi="Times New Roman"/>
          <w:sz w:val="28"/>
          <w:szCs w:val="28"/>
        </w:rPr>
        <w:t>блок преобразования частоты сигнала, который осуществляет перенос частоты сигнала на промежуточную с помощью использования гетеродинов</w:t>
      </w:r>
    </w:p>
    <w:p w:rsidR="00671763" w:rsidRPr="008B05C5" w:rsidRDefault="008459A2" w:rsidP="00F66758">
      <w:pPr>
        <w:pStyle w:val="aa"/>
        <w:numPr>
          <w:ilvl w:val="0"/>
          <w:numId w:val="10"/>
        </w:numPr>
        <w:spacing w:after="80" w:line="360" w:lineRule="auto"/>
        <w:ind w:left="170" w:right="57" w:firstLine="709"/>
        <w:jc w:val="both"/>
        <w:rPr>
          <w:b/>
          <w:bCs/>
        </w:rPr>
      </w:pPr>
      <w:proofErr w:type="spellStart"/>
      <w:r w:rsidRPr="008B05C5">
        <w:rPr>
          <w:rFonts w:ascii="Times New Roman" w:hAnsi="Times New Roman"/>
          <w:sz w:val="28"/>
          <w:szCs w:val="28"/>
        </w:rPr>
        <w:t>аналаго</w:t>
      </w:r>
      <w:proofErr w:type="spellEnd"/>
      <w:r w:rsidRPr="008B05C5">
        <w:rPr>
          <w:rFonts w:ascii="Times New Roman" w:hAnsi="Times New Roman"/>
          <w:sz w:val="28"/>
          <w:szCs w:val="28"/>
        </w:rPr>
        <w:t>-цифровой преобразователь, с помощью которого происходит дискретизация и квантование входного сигнала.</w:t>
      </w:r>
    </w:p>
    <w:p w:rsidR="00671763" w:rsidRPr="008B05C5" w:rsidRDefault="008459A2" w:rsidP="00F66758">
      <w:pPr>
        <w:spacing w:after="80" w:line="360" w:lineRule="auto"/>
        <w:ind w:left="170" w:right="57" w:firstLine="709"/>
        <w:jc w:val="both"/>
        <w:rPr>
          <w:b/>
          <w:bCs/>
        </w:rPr>
      </w:pPr>
      <w:r>
        <w:rPr>
          <w:rFonts w:ascii="Times New Roman" w:hAnsi="Times New Roman"/>
          <w:sz w:val="28"/>
          <w:szCs w:val="28"/>
        </w:rPr>
        <w:t>На входы антенны поступает сигнал одной из спутниковой глобальной навигационной системы, который мож</w:t>
      </w:r>
      <w:r w:rsidR="008B05C5">
        <w:rPr>
          <w:rFonts w:ascii="Times New Roman" w:hAnsi="Times New Roman"/>
          <w:sz w:val="28"/>
          <w:szCs w:val="28"/>
        </w:rPr>
        <w:t>но представить в следующем виде:</w:t>
      </w:r>
    </w:p>
    <w:tbl>
      <w:tblPr>
        <w:tblStyle w:val="ac"/>
        <w:tblW w:w="10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409"/>
      </w:tblGrid>
      <w:tr w:rsidR="008B05C5" w:rsidRPr="00B1274C" w:rsidTr="005F59AE">
        <w:tc>
          <w:tcPr>
            <w:tcW w:w="8472" w:type="dxa"/>
            <w:vAlign w:val="center"/>
          </w:tcPr>
          <w:p w:rsidR="008B05C5" w:rsidRPr="008B05C5" w:rsidRDefault="005F59AE" w:rsidP="00F66758">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r>
                <w:rPr>
                  <w:rFonts w:ascii="Cambria Math" w:hAnsi="Cambria Math"/>
                  <w:sz w:val="28"/>
                  <w:szCs w:val="28"/>
                  <w:lang w:val="en-US"/>
                </w:rPr>
                <m:t>∙</m:t>
              </m:r>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r>
                    <w:rPr>
                      <w:rFonts w:ascii="Cambria Math" w:hAnsi="Cambria Math"/>
                      <w:sz w:val="28"/>
                      <w:szCs w:val="28"/>
                      <w:lang w:val="en-US"/>
                    </w:rPr>
                    <m:t>-</m:t>
                  </m:r>
                  <m:r>
                    <w:rPr>
                      <w:rFonts w:ascii="Cambria Math" w:hAnsi="Cambria Math"/>
                      <w:sz w:val="28"/>
                      <w:szCs w:val="28"/>
                    </w:rPr>
                    <m:t>τ</m:t>
                  </m:r>
                </m:e>
              </m:d>
              <m:r>
                <w:rPr>
                  <w:rFonts w:ascii="Cambria Math" w:hAnsi="Cambria Math"/>
                  <w:sz w:val="28"/>
                  <w:szCs w:val="28"/>
                  <w:lang w:val="en-US"/>
                </w:rPr>
                <m:t>∙</m:t>
              </m:r>
              <m:func>
                <m:funcPr>
                  <m:ctrlPr>
                    <w:rPr>
                      <w:rFonts w:ascii="Cambria Math" w:hAnsi="Cambria Math"/>
                      <w:i/>
                      <w:sz w:val="28"/>
                      <w:szCs w:val="28"/>
                    </w:rPr>
                  </m:ctrlPr>
                </m:funcPr>
                <m:fName>
                  <m:r>
                    <m:rPr>
                      <m:sty m:val="p"/>
                    </m:rPr>
                    <w:rPr>
                      <w:rFonts w:ascii="Cambria Math" w:hAnsi="Cambria Math"/>
                      <w:sz w:val="28"/>
                      <w:szCs w:val="28"/>
                      <w:lang w:val="en-US"/>
                    </w:rPr>
                    <m:t>cos</m:t>
                  </m:r>
                </m:fName>
                <m:e>
                  <m:d>
                    <m:dPr>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lang w:val="en-US"/>
                                </w:rPr>
                                <m:t>0</m:t>
                              </m:r>
                            </m:sub>
                          </m:sSub>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e>
                      </m:d>
                      <m:r>
                        <w:rPr>
                          <w:rFonts w:ascii="Cambria Math" w:hAnsi="Cambria Math"/>
                          <w:sz w:val="28"/>
                          <w:szCs w:val="28"/>
                          <w:lang w:val="en-US"/>
                        </w:rPr>
                        <m:t>∙</m:t>
                      </m:r>
                      <m:r>
                        <w:rPr>
                          <w:rFonts w:ascii="Cambria Math" w:hAnsi="Cambria Math"/>
                          <w:sz w:val="28"/>
                          <w:szCs w:val="28"/>
                        </w:rPr>
                        <m:t>t</m:t>
                      </m:r>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e>
                  </m:d>
                </m:e>
              </m:func>
              <m:r>
                <w:rPr>
                  <w:rFonts w:ascii="Cambria Math" w:hAnsi="Cambria Math"/>
                  <w:sz w:val="28"/>
                  <w:szCs w:val="28"/>
                  <w:lang w:val="en-US"/>
                </w:rPr>
                <m:t xml:space="preserve">+ </m:t>
              </m:r>
            </m:oMath>
            <w:r w:rsidR="008B05C5" w:rsidRPr="008B05C5">
              <w:rPr>
                <w:sz w:val="28"/>
                <w:szCs w:val="28"/>
                <w:lang w:val="en-US"/>
              </w:rPr>
              <w:t>n(t)</w:t>
            </w:r>
            <w:r w:rsidR="008B05C5">
              <w:rPr>
                <w:sz w:val="28"/>
                <w:szCs w:val="28"/>
                <w:lang w:val="en-US"/>
              </w:rPr>
              <w:t>,</w:t>
            </w:r>
          </w:p>
        </w:tc>
        <w:tc>
          <w:tcPr>
            <w:tcW w:w="2409" w:type="dxa"/>
            <w:vAlign w:val="center"/>
          </w:tcPr>
          <w:p w:rsidR="008B05C5" w:rsidRPr="008B05C5" w:rsidRDefault="008B05C5" w:rsidP="00F66758">
            <w:pPr>
              <w:pStyle w:val="aa"/>
              <w:widowControl/>
              <w:numPr>
                <w:ilvl w:val="0"/>
                <w:numId w:val="4"/>
              </w:numPr>
              <w:spacing w:after="80"/>
              <w:ind w:left="170" w:right="57" w:firstLine="709"/>
              <w:rPr>
                <w:sz w:val="28"/>
                <w:szCs w:val="28"/>
                <w:lang w:val="en-US"/>
              </w:rPr>
            </w:pPr>
          </w:p>
        </w:tc>
      </w:tr>
    </w:tbl>
    <w:p w:rsidR="00671763" w:rsidRPr="008B05C5" w:rsidRDefault="008459A2" w:rsidP="00F66758">
      <w:pPr>
        <w:spacing w:after="80" w:line="360" w:lineRule="auto"/>
        <w:ind w:left="170" w:right="57"/>
        <w:jc w:val="both"/>
        <w:rPr>
          <w:b/>
          <w:bCs/>
          <w:highlight w:val="yellow"/>
        </w:rPr>
      </w:pPr>
      <w:r w:rsidRPr="008B05C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oMath>
      <w:r w:rsidRPr="008B05C5">
        <w:rPr>
          <w:rFonts w:ascii="Times New Roman" w:hAnsi="Times New Roman"/>
          <w:sz w:val="28"/>
          <w:szCs w:val="28"/>
        </w:rPr>
        <w:t xml:space="preserve"> — амплитуда сигнала, </w:t>
      </w: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oMath>
      <w:r w:rsidRPr="008B05C5">
        <w:rPr>
          <w:rFonts w:ascii="Times New Roman" w:hAnsi="Times New Roman"/>
          <w:sz w:val="28"/>
          <w:szCs w:val="28"/>
        </w:rPr>
        <w:t xml:space="preserve">— цифровая информация,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t-τ</m:t>
            </m:r>
          </m:e>
        </m:d>
      </m:oMath>
      <w:r w:rsidRPr="008B05C5">
        <w:rPr>
          <w:rFonts w:ascii="Times New Roman" w:hAnsi="Times New Roman"/>
          <w:sz w:val="28"/>
          <w:szCs w:val="28"/>
        </w:rPr>
        <w:t xml:space="preserve">— дальномерный код, </w:t>
      </w:r>
      <m:oMath>
        <m:r>
          <w:rPr>
            <w:rFonts w:ascii="Cambria Math" w:hAnsi="Cambria Math"/>
            <w:sz w:val="28"/>
            <w:szCs w:val="28"/>
          </w:rPr>
          <m:t>τ</m:t>
        </m:r>
      </m:oMath>
      <w:r w:rsidRPr="008B05C5">
        <w:rPr>
          <w:rFonts w:ascii="Times New Roman" w:hAnsi="Times New Roman"/>
          <w:sz w:val="28"/>
          <w:szCs w:val="28"/>
        </w:rPr>
        <w:t xml:space="preserve"> — временная задержка дальномерного кода,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0</m:t>
            </m:r>
          </m:sub>
        </m:sSub>
      </m:oMath>
      <w:r w:rsidRPr="008B05C5">
        <w:rPr>
          <w:rFonts w:ascii="Times New Roman" w:hAnsi="Times New Roman"/>
          <w:sz w:val="28"/>
          <w:szCs w:val="28"/>
        </w:rPr>
        <w:t xml:space="preserve"> — несущая частота сигнала,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oMath>
      <w:r w:rsidRPr="008B05C5">
        <w:rPr>
          <w:rFonts w:ascii="Times New Roman" w:hAnsi="Times New Roman"/>
          <w:sz w:val="28"/>
          <w:szCs w:val="28"/>
        </w:rPr>
        <w:t xml:space="preserve"> — доплеровский сдвиг частоты,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oMath>
      <w:r w:rsidRPr="008B05C5">
        <w:rPr>
          <w:rFonts w:ascii="Times New Roman" w:hAnsi="Times New Roman"/>
          <w:sz w:val="28"/>
          <w:szCs w:val="28"/>
        </w:rPr>
        <w:t xml:space="preserve"> — начальная фаза несущей</w:t>
      </w:r>
      <w:r w:rsidR="008B05C5" w:rsidRPr="008B05C5">
        <w:rPr>
          <w:rFonts w:ascii="Times New Roman" w:hAnsi="Times New Roman"/>
          <w:sz w:val="28"/>
          <w:szCs w:val="28"/>
        </w:rPr>
        <w:t>.</w:t>
      </w:r>
    </w:p>
    <w:p w:rsidR="00671763" w:rsidRDefault="008459A2" w:rsidP="00F66758">
      <w:pPr>
        <w:spacing w:after="80" w:line="360" w:lineRule="auto"/>
        <w:ind w:left="170" w:right="57" w:firstLine="709"/>
        <w:jc w:val="both"/>
        <w:rPr>
          <w:b/>
          <w:bCs/>
        </w:rPr>
      </w:pPr>
      <w:r>
        <w:rPr>
          <w:rFonts w:ascii="Times New Roman" w:hAnsi="Times New Roman"/>
          <w:sz w:val="28"/>
          <w:szCs w:val="28"/>
        </w:rPr>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rsidR="00671763" w:rsidRDefault="00F66758" w:rsidP="0029546F">
      <w:pPr>
        <w:spacing w:after="80" w:line="360" w:lineRule="auto"/>
        <w:ind w:left="170" w:right="57"/>
        <w:jc w:val="center"/>
        <w:rPr>
          <w:b/>
          <w:bCs/>
        </w:rPr>
      </w:pPr>
      <w:r>
        <w:rPr>
          <w:rFonts w:ascii="Times New Roman" w:hAnsi="Times New Roman"/>
          <w:sz w:val="28"/>
          <w:szCs w:val="28"/>
        </w:rPr>
        <w:object w:dxaOrig="7846" w:dyaOrig="2760">
          <v:shape id="ole_rId19" o:spid="_x0000_i1026" style="width:355.5pt;height:139.5pt" coordsize="" o:spt="100" adj="0,,0" path="" stroked="f">
            <v:stroke joinstyle="miter"/>
            <v:imagedata r:id="rId22" o:title=""/>
            <v:formulas/>
            <v:path o:connecttype="segments"/>
          </v:shape>
          <o:OLEObject Type="Embed" ProgID="PBrush" ShapeID="ole_rId19" DrawAspect="Content" ObjectID="_1682189315" r:id="rId23"/>
        </w:object>
      </w:r>
    </w:p>
    <w:p w:rsidR="00671763" w:rsidRDefault="008459A2" w:rsidP="0029546F">
      <w:pPr>
        <w:spacing w:after="80" w:line="360" w:lineRule="auto"/>
        <w:ind w:left="170" w:right="57"/>
        <w:jc w:val="center"/>
        <w:rPr>
          <w:b/>
          <w:bCs/>
        </w:rPr>
      </w:pPr>
      <w:r>
        <w:rPr>
          <w:rFonts w:ascii="Times New Roman" w:hAnsi="Times New Roman"/>
          <w:sz w:val="28"/>
          <w:szCs w:val="28"/>
        </w:rPr>
        <w:t>Рисунок 3.2 — Схема квадратурного приемника</w:t>
      </w:r>
    </w:p>
    <w:p w:rsidR="00671763" w:rsidRDefault="008459A2" w:rsidP="00F66758">
      <w:pPr>
        <w:spacing w:after="80" w:line="360" w:lineRule="auto"/>
        <w:ind w:left="170" w:right="57" w:firstLine="709"/>
        <w:jc w:val="both"/>
        <w:rPr>
          <w:b/>
          <w:bCs/>
        </w:rPr>
      </w:pPr>
      <w:r>
        <w:rPr>
          <w:rFonts w:ascii="Times New Roman" w:hAnsi="Times New Roman"/>
          <w:sz w:val="28"/>
          <w:szCs w:val="28"/>
        </w:rPr>
        <w:lastRenderedPageBreak/>
        <w:t xml:space="preserve">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w:t>
      </w:r>
      <w:proofErr w:type="spellStart"/>
      <w:r>
        <w:rPr>
          <w:rFonts w:ascii="Times New Roman" w:hAnsi="Times New Roman"/>
          <w:sz w:val="28"/>
          <w:szCs w:val="28"/>
        </w:rPr>
        <w:t>перемножителей</w:t>
      </w:r>
      <w:proofErr w:type="spellEnd"/>
      <w:r>
        <w:rPr>
          <w:rFonts w:ascii="Times New Roman" w:hAnsi="Times New Roman"/>
          <w:sz w:val="28"/>
          <w:szCs w:val="28"/>
        </w:rPr>
        <w:t xml:space="preserve">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rsidR="00671763" w:rsidRDefault="008459A2" w:rsidP="00F66758">
      <w:pPr>
        <w:spacing w:after="80" w:line="360" w:lineRule="auto"/>
        <w:ind w:left="170" w:right="57" w:firstLine="709"/>
        <w:jc w:val="both"/>
        <w:rPr>
          <w:b/>
          <w:bCs/>
        </w:rPr>
      </w:pPr>
      <w:r>
        <w:rPr>
          <w:rFonts w:ascii="Times New Roman" w:hAnsi="Times New Roman"/>
          <w:sz w:val="28"/>
          <w:szCs w:val="28"/>
        </w:rPr>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ascii="Times New Roman" w:eastAsia="Symbol" w:hAnsi="Times New Roman" w:cs="Symbol"/>
          <w:sz w:val="28"/>
          <w:szCs w:val="28"/>
        </w:rPr>
        <w:t xml:space="preserve">Поэтому оптимальные алгоритмы, реализуемые в устройствах поиска, строятся на основе методов статистической теории принятия решений.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w:t>
      </w:r>
      <w:proofErr w:type="spellStart"/>
      <w:r>
        <w:rPr>
          <w:rFonts w:ascii="Times New Roman" w:eastAsia="Symbol" w:hAnsi="Times New Roman" w:cs="Symbol"/>
          <w:sz w:val="28"/>
          <w:szCs w:val="28"/>
        </w:rPr>
        <w:t>максимизируется</w:t>
      </w:r>
      <w:proofErr w:type="spellEnd"/>
      <w:r>
        <w:rPr>
          <w:rFonts w:ascii="Times New Roman" w:eastAsia="Symbol" w:hAnsi="Times New Roman" w:cs="Symbol"/>
          <w:sz w:val="28"/>
          <w:szCs w:val="28"/>
        </w:rPr>
        <w:t xml:space="preserve">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w:t>
      </w:r>
      <w:proofErr w:type="spellStart"/>
      <w:r>
        <w:rPr>
          <w:rFonts w:ascii="Times New Roman" w:eastAsia="Symbol" w:hAnsi="Times New Roman" w:cs="Symbol"/>
          <w:sz w:val="28"/>
          <w:szCs w:val="28"/>
        </w:rPr>
        <w:t>Вальда</w:t>
      </w:r>
      <w:proofErr w:type="spellEnd"/>
      <w:r>
        <w:rPr>
          <w:rFonts w:ascii="Times New Roman" w:eastAsia="Symbol" w:hAnsi="Times New Roman" w:cs="Symbol"/>
          <w:sz w:val="28"/>
          <w:szCs w:val="28"/>
        </w:rPr>
        <w:t>).</w:t>
      </w:r>
    </w:p>
    <w:p w:rsidR="00671763" w:rsidRDefault="00671763" w:rsidP="0029546F">
      <w:pPr>
        <w:spacing w:after="80" w:line="360" w:lineRule="auto"/>
        <w:ind w:left="170" w:right="57"/>
        <w:jc w:val="both"/>
        <w:rPr>
          <w:rFonts w:ascii="Times New Roman" w:eastAsia="Symbol" w:hAnsi="Times New Roman" w:cs="Symbol"/>
          <w:sz w:val="28"/>
          <w:szCs w:val="28"/>
        </w:rPr>
      </w:pPr>
    </w:p>
    <w:p w:rsidR="00671763" w:rsidRDefault="008459A2" w:rsidP="0029546F">
      <w:pPr>
        <w:spacing w:after="80" w:line="360" w:lineRule="auto"/>
        <w:ind w:left="170" w:right="57"/>
        <w:jc w:val="both"/>
        <w:rPr>
          <w:b/>
          <w:bCs/>
        </w:rPr>
      </w:pPr>
      <w:r>
        <w:rPr>
          <w:rFonts w:ascii="Times New Roman" w:eastAsia="Symbol" w:hAnsi="Times New Roman" w:cs="Symbol"/>
          <w:sz w:val="28"/>
          <w:szCs w:val="28"/>
        </w:rPr>
        <w:tab/>
      </w:r>
    </w:p>
    <w:p w:rsidR="00671763" w:rsidRDefault="008459A2" w:rsidP="00F66758">
      <w:pPr>
        <w:spacing w:after="80" w:line="360" w:lineRule="auto"/>
        <w:ind w:left="170" w:right="57" w:firstLine="709"/>
        <w:jc w:val="both"/>
        <w:rPr>
          <w:b/>
          <w:bCs/>
        </w:rPr>
      </w:pPr>
      <w:r>
        <w:rPr>
          <w:rFonts w:ascii="Times New Roman" w:eastAsia="Symbol" w:hAnsi="Times New Roman" w:cs="Symbol"/>
          <w:b/>
          <w:bCs/>
          <w:sz w:val="28"/>
          <w:szCs w:val="28"/>
        </w:rPr>
        <w:lastRenderedPageBreak/>
        <w:t>3.2 Область неопределенности РНП</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Неопределенность радионавигационных параметров возникает из-за нескольких причин:</w:t>
      </w:r>
    </w:p>
    <w:p w:rsidR="00671763" w:rsidRPr="00F12948" w:rsidRDefault="008459A2" w:rsidP="00F66758">
      <w:pPr>
        <w:pStyle w:val="aa"/>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Априорная неизвестность задержки дальномерного кода, которая необходима для получения расстояния между НКА и потребителем;</w:t>
      </w:r>
    </w:p>
    <w:p w:rsidR="00671763" w:rsidRPr="00F12948" w:rsidRDefault="008459A2" w:rsidP="00F66758">
      <w:pPr>
        <w:pStyle w:val="aa"/>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Взаимное перемещение потребителя и НКА, за счет чего появляется неопределенность в частотной области.</w:t>
      </w:r>
    </w:p>
    <w:p w:rsidR="00671763" w:rsidRPr="00F12948"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ΔF по частоте и ΔT по задержке. Далее вся область неопределенности делится на более мелкие зоны неопределенность </w:t>
      </w:r>
      <w:r w:rsidR="00F12948">
        <w:rPr>
          <w:rFonts w:ascii="Times New Roman" w:eastAsia="Symbol" w:hAnsi="Times New Roman" w:cs="Symbol"/>
          <w:sz w:val="28"/>
          <w:szCs w:val="28"/>
        </w:rPr>
        <w:t>с соответственным</w:t>
      </w:r>
      <w:r>
        <w:rPr>
          <w:rFonts w:ascii="Times New Roman" w:eastAsia="Symbol" w:hAnsi="Times New Roman" w:cs="Symbol"/>
          <w:sz w:val="28"/>
          <w:szCs w:val="28"/>
        </w:rPr>
        <w:t xml:space="preserve"> шагом по частоте и задержке </w:t>
      </w:r>
      <w:proofErr w:type="spellStart"/>
      <w:r>
        <w:rPr>
          <w:rFonts w:ascii="Times New Roman" w:eastAsia="Symbol" w:hAnsi="Times New Roman" w:cs="Symbol"/>
          <w:sz w:val="28"/>
          <w:szCs w:val="28"/>
        </w:rPr>
        <w:t>Δ</w:t>
      </w:r>
      <w:r>
        <w:rPr>
          <w:rFonts w:ascii="Times New Roman" w:eastAsia="Symbol" w:hAnsi="Times New Roman" w:cs="Symbol"/>
          <w:sz w:val="28"/>
          <w:szCs w:val="28"/>
          <w:vertAlign w:val="subscript"/>
        </w:rPr>
        <w:t>τ</w:t>
      </w:r>
      <w:proofErr w:type="spellEnd"/>
      <w:r>
        <w:rPr>
          <w:rFonts w:ascii="Times New Roman" w:eastAsia="Symbol" w:hAnsi="Times New Roman" w:cs="Symbol"/>
          <w:sz w:val="28"/>
          <w:szCs w:val="28"/>
        </w:rPr>
        <w:t xml:space="preserve"> и </w:t>
      </w:r>
      <w:proofErr w:type="spellStart"/>
      <w:r>
        <w:rPr>
          <w:rFonts w:ascii="Times New Roman" w:eastAsia="Symbol" w:hAnsi="Times New Roman" w:cs="Symbol"/>
          <w:sz w:val="28"/>
          <w:szCs w:val="28"/>
        </w:rPr>
        <w:t>Δ</w:t>
      </w:r>
      <w:r>
        <w:rPr>
          <w:rFonts w:ascii="Times New Roman" w:eastAsia="Symbol" w:hAnsi="Times New Roman" w:cs="Symbol"/>
          <w:sz w:val="28"/>
          <w:szCs w:val="28"/>
          <w:vertAlign w:val="subscript"/>
        </w:rPr>
        <w:t>f</w:t>
      </w:r>
      <w:proofErr w:type="spellEnd"/>
      <w:r>
        <w:rPr>
          <w:rFonts w:ascii="Times New Roman" w:eastAsia="Symbol" w:hAnsi="Times New Roman" w:cs="Symbol"/>
          <w:sz w:val="28"/>
          <w:szCs w:val="28"/>
        </w:rPr>
        <w:t xml:space="preserve">. Общее число элементарных ячеек, для которых нужно посчитать корреляционные интегралы, </w:t>
      </w:r>
      <w:r w:rsidR="00F12948" w:rsidRPr="00F12948">
        <w:rPr>
          <w:rFonts w:ascii="Times New Roman" w:eastAsia="Symbol" w:hAnsi="Times New Roman" w:cs="Symbol"/>
          <w:sz w:val="28"/>
          <w:szCs w:val="28"/>
        </w:rPr>
        <w:t>определяется выражением:</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F12948" w:rsidTr="00F12948">
        <w:tc>
          <w:tcPr>
            <w:tcW w:w="9241" w:type="dxa"/>
            <w:vAlign w:val="center"/>
          </w:tcPr>
          <w:p w:rsidR="00F12948" w:rsidRPr="00F12948" w:rsidRDefault="005F59AE" w:rsidP="00F66758">
            <w:pPr>
              <w:spacing w:after="80" w:line="360" w:lineRule="auto"/>
              <w:ind w:left="170" w:right="57"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fτ</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ΔF</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ΔT</m:t>
                      </m:r>
                    </m:e>
                    <m:sub>
                      <m:r>
                        <w:rPr>
                          <w:rFonts w:ascii="Cambria Math" w:hAnsi="Cambria Math"/>
                          <w:sz w:val="28"/>
                          <w:szCs w:val="28"/>
                        </w:rPr>
                        <m:t>н</m:t>
                      </m:r>
                    </m:sub>
                  </m:sSub>
                </m:num>
                <m:den>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τ</m:t>
                      </m:r>
                    </m:sub>
                  </m:sSub>
                </m:den>
              </m:f>
            </m:oMath>
            <w:r w:rsidR="00F12948" w:rsidRPr="00F12948">
              <w:rPr>
                <w:sz w:val="28"/>
                <w:szCs w:val="28"/>
              </w:rPr>
              <w:t>,</w:t>
            </w:r>
          </w:p>
        </w:tc>
        <w:tc>
          <w:tcPr>
            <w:tcW w:w="680" w:type="dxa"/>
            <w:vAlign w:val="center"/>
          </w:tcPr>
          <w:p w:rsidR="00F12948" w:rsidRPr="00F12948" w:rsidRDefault="00F12948" w:rsidP="00F66758">
            <w:pPr>
              <w:pStyle w:val="aa"/>
              <w:widowControl/>
              <w:numPr>
                <w:ilvl w:val="0"/>
                <w:numId w:val="4"/>
              </w:numPr>
              <w:spacing w:after="80"/>
              <w:ind w:left="170" w:right="57" w:firstLine="709"/>
              <w:rPr>
                <w:sz w:val="28"/>
                <w:szCs w:val="28"/>
              </w:rPr>
            </w:pPr>
          </w:p>
        </w:tc>
      </w:tr>
    </w:tbl>
    <w:p w:rsidR="00F12948" w:rsidRDefault="00F12948" w:rsidP="00F66758">
      <w:pPr>
        <w:spacing w:after="80" w:line="360" w:lineRule="auto"/>
        <w:ind w:left="170" w:right="57" w:firstLine="709"/>
        <w:jc w:val="center"/>
        <w:rPr>
          <w:b/>
          <w:bCs/>
        </w:rPr>
      </w:pPr>
    </w:p>
    <w:p w:rsidR="00671763" w:rsidRDefault="008459A2" w:rsidP="00F66758">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Область поиска изображена на рисунке 3.3</w:t>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object w:dxaOrig="14458" w:dyaOrig="10319">
          <v:shape id="ole_rId21" o:spid="_x0000_i1027" style="width:359.25pt;height:257.25pt" coordsize="" o:spt="100" adj="0,,0" path="" stroked="f">
            <v:stroke joinstyle="miter"/>
            <v:imagedata r:id="rId24" o:title=""/>
            <v:formulas/>
            <v:path o:connecttype="segments"/>
          </v:shape>
          <o:OLEObject Type="Embed" ProgID="PBrush" ShapeID="ole_rId21" DrawAspect="Content" ObjectID="_1682189316" r:id="rId25"/>
        </w:object>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3.3 — Область поиска сигнала</w:t>
      </w:r>
    </w:p>
    <w:p w:rsidR="00671763" w:rsidRDefault="00671763" w:rsidP="0029546F">
      <w:pPr>
        <w:spacing w:after="80" w:line="360" w:lineRule="auto"/>
        <w:ind w:left="170" w:right="57"/>
        <w:jc w:val="both"/>
        <w:rPr>
          <w:rFonts w:ascii="Times New Roman" w:eastAsia="Symbol" w:hAnsi="Times New Roman" w:cs="Symbol"/>
          <w:sz w:val="28"/>
          <w:szCs w:val="28"/>
        </w:rPr>
      </w:pP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Процедуру поиска неизвестных РНП можно разделить на 2 шага:</w:t>
      </w:r>
    </w:p>
    <w:p w:rsidR="00671763" w:rsidRPr="00F12948" w:rsidRDefault="008459A2" w:rsidP="00F66758">
      <w:pPr>
        <w:pStyle w:val="aa"/>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rsidR="00671763" w:rsidRPr="00F12948" w:rsidRDefault="008459A2" w:rsidP="00F66758">
      <w:pPr>
        <w:pStyle w:val="aa"/>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Процедура обнаружения сигнала, реализуемая в каждой зоне поиска.</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Наличие сигнала в пределах одной элементарной ячейки поиска подразумевает, что между принимаемым и опорным сигналом с выставленными параметрами по задержке и частоте наблюдается сильная корреляция. В противном случае, если корреляции нет или она незначительна, делается вывод о том, что радионавигационные параметры принимаемого и опорного сигналов отличаются более, чем на размер элементарной ячейки. После чего делается вывод о том, что в данной ячейке сигнал отсутствует и в ней находится только шум.</w:t>
      </w:r>
    </w:p>
    <w:p w:rsidR="00671763" w:rsidRDefault="00671763" w:rsidP="00F66758">
      <w:pPr>
        <w:spacing w:after="80" w:line="360" w:lineRule="auto"/>
        <w:ind w:left="170" w:right="57" w:firstLine="709"/>
        <w:jc w:val="both"/>
        <w:rPr>
          <w:rFonts w:ascii="Times New Roman" w:eastAsia="Symbol" w:hAnsi="Times New Roman" w:cs="Symbol"/>
          <w:sz w:val="28"/>
          <w:szCs w:val="28"/>
        </w:rPr>
      </w:pPr>
    </w:p>
    <w:p w:rsidR="00F66758" w:rsidRDefault="008459A2" w:rsidP="00F66758">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ab/>
      </w:r>
    </w:p>
    <w:p w:rsidR="00671763" w:rsidRDefault="008459A2" w:rsidP="00F66758">
      <w:pPr>
        <w:spacing w:after="80" w:line="360" w:lineRule="auto"/>
        <w:ind w:left="170" w:right="57" w:firstLine="709"/>
        <w:jc w:val="both"/>
        <w:rPr>
          <w:b/>
          <w:bCs/>
        </w:rPr>
      </w:pPr>
      <w:r>
        <w:rPr>
          <w:rFonts w:ascii="Times New Roman" w:eastAsia="Symbol" w:hAnsi="Times New Roman" w:cs="Symbol"/>
          <w:b/>
          <w:bCs/>
          <w:sz w:val="28"/>
          <w:szCs w:val="28"/>
        </w:rPr>
        <w:lastRenderedPageBreak/>
        <w:t>3.3 Размеры элементарной ячейки</w:t>
      </w:r>
    </w:p>
    <w:p w:rsidR="00671763" w:rsidRPr="00474933"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Время поиска сигнала зависит от размеров области поиска, величины элементарной ячейки и времени ее анализа. Размеры области поиска (число элементарных ячеек) определяются априорными данными потребителя о его местоположении и возможной динамики. Выражение для решающей статистики, на основе которой принимается решение об отсутствии или наличии сигнала на входе порогового устройства при условии совпадения задержек входного </w:t>
      </w:r>
      <w:r w:rsidR="00474933">
        <w:rPr>
          <w:rFonts w:ascii="Times New Roman" w:eastAsia="Symbol" w:hAnsi="Times New Roman" w:cs="Symbol"/>
          <w:sz w:val="28"/>
          <w:szCs w:val="28"/>
        </w:rPr>
        <w:t>и</w:t>
      </w:r>
      <w:r>
        <w:rPr>
          <w:rFonts w:ascii="Times New Roman" w:eastAsia="Symbol" w:hAnsi="Times New Roman" w:cs="Symbol"/>
          <w:sz w:val="28"/>
          <w:szCs w:val="28"/>
        </w:rPr>
        <w:t xml:space="preserve"> опорного сигналов </w:t>
      </w:r>
      <w:r w:rsidRPr="00474933">
        <w:rPr>
          <w:rFonts w:ascii="Times New Roman" w:eastAsia="Symbol" w:hAnsi="Times New Roman" w:cs="Symbol"/>
          <w:sz w:val="28"/>
          <w:szCs w:val="28"/>
        </w:rPr>
        <w:t>имеет вид</w:t>
      </w:r>
      <w:r w:rsidR="00474933" w:rsidRPr="00474933">
        <w:rPr>
          <w:rFonts w:ascii="Times New Roman" w:eastAsia="Symbol" w:hAnsi="Times New Roman" w:cs="Symbol"/>
          <w:sz w:val="28"/>
          <w:szCs w:val="28"/>
        </w:rPr>
        <w:t>:</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474933" w:rsidTr="00D37D23">
        <w:tc>
          <w:tcPr>
            <w:tcW w:w="8330" w:type="dxa"/>
            <w:vAlign w:val="center"/>
          </w:tcPr>
          <w:p w:rsidR="00474933" w:rsidRPr="00474933" w:rsidRDefault="005F59AE" w:rsidP="00F66758">
            <w:pPr>
              <w:spacing w:after="80" w:line="360" w:lineRule="auto"/>
              <w:ind w:left="170" w:right="57" w:firstLine="709"/>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m:rPr>
                                <m:sty m:val="p"/>
                              </m:rPr>
                              <w:rPr>
                                <w:rFonts w:ascii="Cambria Math" w:hAnsi="Cambria Math"/>
                                <w:sz w:val="28"/>
                                <w:szCs w:val="28"/>
                              </w:rPr>
                              <m:t>sin⁡</m:t>
                            </m:r>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r>
                              <w:rPr>
                                <w:rFonts w:ascii="Cambria Math" w:hAnsi="Cambria Math"/>
                                <w:sz w:val="28"/>
                                <w:szCs w:val="28"/>
                              </w:rPr>
                              <m:t>)</m:t>
                            </m:r>
                          </m:num>
                          <m:den>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den>
                        </m:f>
                      </m:e>
                    </m:d>
                  </m:e>
                  <m:sup>
                    <m:r>
                      <w:rPr>
                        <w:rFonts w:ascii="Cambria Math" w:hAnsi="Cambria Math"/>
                        <w:sz w:val="28"/>
                        <w:szCs w:val="28"/>
                      </w:rPr>
                      <m:t>2</m:t>
                    </m:r>
                  </m:sup>
                </m:sSup>
              </m:oMath>
            </m:oMathPara>
          </w:p>
        </w:tc>
        <w:tc>
          <w:tcPr>
            <w:tcW w:w="1591" w:type="dxa"/>
            <w:vAlign w:val="center"/>
          </w:tcPr>
          <w:p w:rsidR="00474933" w:rsidRPr="00474933" w:rsidRDefault="00474933" w:rsidP="00F66758">
            <w:pPr>
              <w:pStyle w:val="aa"/>
              <w:widowControl/>
              <w:numPr>
                <w:ilvl w:val="0"/>
                <w:numId w:val="4"/>
              </w:numPr>
              <w:spacing w:after="80" w:line="360" w:lineRule="auto"/>
              <w:ind w:left="170" w:right="57" w:firstLine="709"/>
              <w:rPr>
                <w:sz w:val="28"/>
                <w:szCs w:val="28"/>
              </w:rPr>
            </w:pPr>
          </w:p>
        </w:tc>
      </w:tr>
    </w:tbl>
    <w:p w:rsidR="00474933" w:rsidRPr="00175633" w:rsidRDefault="00474933" w:rsidP="00F66758">
      <w:pPr>
        <w:spacing w:after="80" w:line="360" w:lineRule="auto"/>
        <w:ind w:left="170" w:right="57" w:firstLine="709"/>
        <w:jc w:val="center"/>
        <w:rPr>
          <w:b/>
          <w:bCs/>
          <w:lang w:val="en-US"/>
        </w:rPr>
      </w:pPr>
    </w:p>
    <w:p w:rsidR="00671763" w:rsidRDefault="008459A2" w:rsidP="00D37D23">
      <w:pPr>
        <w:spacing w:after="80" w:line="360" w:lineRule="auto"/>
        <w:ind w:left="170" w:right="57"/>
        <w:jc w:val="both"/>
        <w:rPr>
          <w:b/>
          <w:bCs/>
        </w:rPr>
      </w:pPr>
      <w:r>
        <w:rPr>
          <w:rFonts w:ascii="Times New Roman" w:eastAsia="Symbol" w:hAnsi="Times New Roman" w:cs="Symbol"/>
          <w:sz w:val="28"/>
          <w:szCs w:val="28"/>
        </w:rPr>
        <w:t xml:space="preserve">где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oMath>
      <w:r>
        <w:rPr>
          <w:rFonts w:ascii="Times New Roman" w:eastAsia="Symbol" w:hAnsi="Times New Roman" w:cs="Symbol"/>
          <w:sz w:val="28"/>
          <w:szCs w:val="28"/>
        </w:rPr>
        <w:t xml:space="preserve"> — время когерентного накопления, который в данной работе полагается равным 1 мс,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oMath>
      <w:r>
        <w:rPr>
          <w:rFonts w:ascii="Times New Roman" w:eastAsia="Symbol" w:hAnsi="Times New Roman" w:cs="Symbol"/>
          <w:sz w:val="28"/>
          <w:szCs w:val="28"/>
        </w:rPr>
        <w:t>— доплеровский сдвиг частоты.</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Из приведенного выражения можно сделать вывод о том, что решающая статистика пропорциональна функции синуса Котельникова и определяет уровень корреляции принимаемого сигнала и опорного в частотной области при анализе элементарной ячейки. Также можно отметить, что данное выражение представляет из себя энергетическую оценку принимаемой аддитивной смеси полезного сигнала и шума.</w:t>
      </w:r>
    </w:p>
    <w:p w:rsidR="00671763" w:rsidRDefault="008459A2" w:rsidP="00F66758">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Семейство характеристик, соответствующих выражению 6 представлено на рисунке 3.4, шаг поиска при этом выбран равным 500 Гц.</w:t>
      </w:r>
    </w:p>
    <w:p w:rsidR="00F66758" w:rsidRDefault="00F66758" w:rsidP="00F66758">
      <w:pPr>
        <w:spacing w:after="80" w:line="360" w:lineRule="auto"/>
        <w:ind w:left="170" w:right="57" w:firstLine="709"/>
        <w:jc w:val="both"/>
        <w:rPr>
          <w:b/>
          <w:bCs/>
        </w:rPr>
      </w:pPr>
      <w:r>
        <w:rPr>
          <w:rFonts w:ascii="Times New Roman" w:eastAsia="Symbol" w:hAnsi="Times New Roman" w:cs="Symbol"/>
          <w:sz w:val="28"/>
          <w:szCs w:val="28"/>
        </w:rPr>
        <w:t>Центральный график соответствует случаю, когда в анализируемой ячейке поиска частота в опорном сигнале совпадает с частотой принимаемого сигнала. Пара смежных боковых графиков соответствует случаю, когда частота в опорной и принимаемом сигналах отличается на один шаг поиска по частотной области. Максимально допустимые энергетические потери можно определить по провалам в точке пересечения смежных графиков. Для выбранного случая с шагом 500 Гц величина потерь составляет 0.91 дБ</w:t>
      </w:r>
    </w:p>
    <w:p w:rsidR="00671763" w:rsidRDefault="008459A2" w:rsidP="0029546F">
      <w:pPr>
        <w:spacing w:after="80" w:line="360" w:lineRule="auto"/>
        <w:ind w:left="170" w:right="57"/>
        <w:jc w:val="both"/>
        <w:rPr>
          <w:b/>
          <w:bCs/>
        </w:rPr>
      </w:pPr>
      <w:r>
        <w:rPr>
          <w:rFonts w:ascii="Times New Roman" w:eastAsia="Symbol" w:hAnsi="Times New Roman" w:cs="Symbol"/>
          <w:noProof/>
          <w:sz w:val="28"/>
          <w:szCs w:val="28"/>
          <w:lang w:eastAsia="ru-RU" w:bidi="ar-SA"/>
        </w:rPr>
        <w:lastRenderedPageBreak/>
        <w:drawing>
          <wp:inline distT="0" distB="0" distL="0" distR="0">
            <wp:extent cx="5669915" cy="3226435"/>
            <wp:effectExtent l="0" t="0" r="0" b="0"/>
            <wp:docPr id="16"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26"/>
                    <a:stretch>
                      <a:fillRect/>
                    </a:stretch>
                  </pic:blipFill>
                  <pic:spPr bwMode="auto">
                    <a:xfrm>
                      <a:off x="0" y="0"/>
                      <a:ext cx="5669915" cy="3226435"/>
                    </a:xfrm>
                    <a:prstGeom prst="rect">
                      <a:avLst/>
                    </a:prstGeom>
                  </pic:spPr>
                </pic:pic>
              </a:graphicData>
            </a:graphic>
          </wp:inline>
        </w:drawing>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3.4 — Частотные характеристики решающей статистики</w:t>
      </w:r>
    </w:p>
    <w:p w:rsidR="00671763" w:rsidRDefault="00671763" w:rsidP="0029546F">
      <w:pPr>
        <w:spacing w:after="80" w:line="360" w:lineRule="auto"/>
        <w:ind w:left="170" w:right="57"/>
        <w:jc w:val="center"/>
        <w:rPr>
          <w:rFonts w:ascii="Times New Roman" w:eastAsia="Symbol" w:hAnsi="Times New Roman" w:cs="Symbol"/>
          <w:sz w:val="28"/>
          <w:szCs w:val="28"/>
        </w:rPr>
      </w:pP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Выбор </w:t>
      </w:r>
      <w:r w:rsidR="00F66758">
        <w:rPr>
          <w:rFonts w:ascii="Times New Roman" w:eastAsia="Symbol" w:hAnsi="Times New Roman" w:cs="Symbol"/>
          <w:sz w:val="28"/>
          <w:szCs w:val="28"/>
        </w:rPr>
        <w:t xml:space="preserve">шага </w:t>
      </w:r>
      <w:r>
        <w:rPr>
          <w:rFonts w:ascii="Times New Roman" w:eastAsia="Symbol" w:hAnsi="Times New Roman" w:cs="Symbol"/>
          <w:sz w:val="28"/>
          <w:szCs w:val="28"/>
        </w:rPr>
        <w:t>обусловлен следующими соображениями:</w:t>
      </w:r>
    </w:p>
    <w:p w:rsidR="00671763" w:rsidRPr="00EA1724" w:rsidRDefault="008459A2" w:rsidP="00F66758">
      <w:pPr>
        <w:pStyle w:val="aa"/>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 xml:space="preserve">Если шаг по частоте будет больше, то повысится вероятность пропуска сигнала из-за энергетических потерь, или даже в случае обнаружения сигнала при большой </w:t>
      </w:r>
      <w:proofErr w:type="spellStart"/>
      <w:r w:rsidRPr="00EA1724">
        <w:rPr>
          <w:rFonts w:ascii="Times New Roman" w:eastAsia="Symbol" w:hAnsi="Times New Roman" w:cs="Symbol"/>
          <w:sz w:val="28"/>
          <w:szCs w:val="28"/>
        </w:rPr>
        <w:t>расстройке</w:t>
      </w:r>
      <w:proofErr w:type="spellEnd"/>
      <w:r w:rsidRPr="00EA1724">
        <w:rPr>
          <w:rFonts w:ascii="Times New Roman" w:eastAsia="Symbol" w:hAnsi="Times New Roman" w:cs="Symbol"/>
          <w:sz w:val="28"/>
          <w:szCs w:val="28"/>
        </w:rPr>
        <w:t xml:space="preserve"> система слежения не сможет захватить сигнал;</w:t>
      </w:r>
    </w:p>
    <w:p w:rsidR="00671763" w:rsidRPr="00EA1724" w:rsidRDefault="008459A2" w:rsidP="00F66758">
      <w:pPr>
        <w:pStyle w:val="aa"/>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Если шаг по частоте будет меньше, то это увеличит число вероятных позиций по частоте и замедлит поиск сигнала, хотя и понизит вероятность пропуска сигнала.</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Чтобы определить шаг поиска по задержке воспользуемся корреляционной функцией дальномерного кода принимаемого сигнала во временной области при нулевой </w:t>
      </w:r>
      <w:proofErr w:type="spellStart"/>
      <w:r>
        <w:rPr>
          <w:rFonts w:ascii="Times New Roman" w:eastAsia="Symbol" w:hAnsi="Times New Roman" w:cs="Symbol"/>
          <w:sz w:val="28"/>
          <w:szCs w:val="28"/>
        </w:rPr>
        <w:t>расстройки</w:t>
      </w:r>
      <w:proofErr w:type="spellEnd"/>
      <w:r>
        <w:rPr>
          <w:rFonts w:ascii="Times New Roman" w:eastAsia="Symbol" w:hAnsi="Times New Roman" w:cs="Symbol"/>
          <w:sz w:val="28"/>
          <w:szCs w:val="28"/>
        </w:rPr>
        <w:t xml:space="preserve"> по частоте.</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Семейство графиков корреляционной функции представлено на рисунке 3.5. Здесь показаны три смежных по задержке ячейки поиска, которые сдвинуты по задержке на 0.5 символа дальномерного кода. В данном случае рассуждения аналогичны рассмотренным для ячейки в частотной области.</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lastRenderedPageBreak/>
        <w:t>Рассуждая аналогичным образом, как и при выборе величины шага сканирования по частоте, можно отметить, что корреляционные свойства дальномерного кода используются тем лучше, чем меньше шаг сканирования по задержке кода. При шаге поиска по задержке в 0.5 символа кода энергетические потери составляют 2.5 дБ.</w:t>
      </w:r>
    </w:p>
    <w:p w:rsidR="00671763" w:rsidRDefault="008459A2" w:rsidP="0029546F">
      <w:pPr>
        <w:spacing w:after="80" w:line="360" w:lineRule="auto"/>
        <w:ind w:left="170" w:right="57"/>
        <w:jc w:val="center"/>
        <w:rPr>
          <w:b/>
          <w:bCs/>
        </w:rPr>
      </w:pPr>
      <w:r>
        <w:rPr>
          <w:rFonts w:ascii="Times New Roman" w:eastAsia="Symbol" w:hAnsi="Times New Roman" w:cs="Symbol"/>
          <w:noProof/>
          <w:sz w:val="28"/>
          <w:szCs w:val="28"/>
          <w:lang w:eastAsia="ru-RU" w:bidi="ar-SA"/>
        </w:rPr>
        <w:drawing>
          <wp:inline distT="0" distB="0" distL="0" distR="0">
            <wp:extent cx="5669915" cy="3394075"/>
            <wp:effectExtent l="0" t="0" r="0" b="0"/>
            <wp:docPr id="17"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27"/>
                    <a:stretch>
                      <a:fillRect/>
                    </a:stretch>
                  </pic:blipFill>
                  <pic:spPr bwMode="auto">
                    <a:xfrm>
                      <a:off x="0" y="0"/>
                      <a:ext cx="5669915" cy="3394075"/>
                    </a:xfrm>
                    <a:prstGeom prst="rect">
                      <a:avLst/>
                    </a:prstGeom>
                  </pic:spPr>
                </pic:pic>
              </a:graphicData>
            </a:graphic>
          </wp:inline>
        </w:drawing>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3.5 — Семейство корреляционных функция дальномерного кода</w:t>
      </w:r>
    </w:p>
    <w:p w:rsidR="00671763" w:rsidRDefault="00671763" w:rsidP="0029546F">
      <w:pPr>
        <w:spacing w:after="80" w:line="360" w:lineRule="auto"/>
        <w:ind w:left="170" w:right="57"/>
        <w:jc w:val="center"/>
        <w:rPr>
          <w:rFonts w:ascii="Times New Roman" w:eastAsia="Symbol" w:hAnsi="Times New Roman" w:cs="Symbol"/>
          <w:sz w:val="28"/>
          <w:szCs w:val="28"/>
        </w:rPr>
      </w:pPr>
    </w:p>
    <w:p w:rsidR="00671763" w:rsidRDefault="008459A2" w:rsidP="00F66758">
      <w:pPr>
        <w:spacing w:after="80" w:line="360" w:lineRule="auto"/>
        <w:ind w:left="170" w:right="57" w:firstLine="709"/>
        <w:jc w:val="both"/>
        <w:rPr>
          <w:b/>
          <w:bCs/>
        </w:rPr>
      </w:pPr>
      <w:r>
        <w:rPr>
          <w:rFonts w:ascii="Times New Roman" w:eastAsia="Symbol" w:hAnsi="Times New Roman" w:cs="Symbol"/>
          <w:b/>
          <w:bCs/>
          <w:sz w:val="28"/>
          <w:szCs w:val="28"/>
        </w:rPr>
        <w:t>3.4 Блок быстрого поиска</w:t>
      </w:r>
    </w:p>
    <w:p w:rsidR="00671763" w:rsidRDefault="008459A2" w:rsidP="00F66758">
      <w:pPr>
        <w:spacing w:after="80" w:line="360" w:lineRule="auto"/>
        <w:ind w:left="170" w:right="57" w:firstLine="709"/>
        <w:jc w:val="both"/>
      </w:pPr>
      <w:r>
        <w:rPr>
          <w:rFonts w:ascii="Times New Roman" w:eastAsia="Symbol" w:hAnsi="Times New Roman" w:cs="Symbol"/>
          <w:sz w:val="28"/>
          <w:szCs w:val="28"/>
        </w:rPr>
        <w:t>В процессе поиска сигнала необходимо осуществить расчет корреляционного интеграла во множестве точек, а именно, их количество измеряется тысячами. Использование последовательного поиска в одном канале коррелятора приводит к тому, что время поиска может оказаться очень длительным, вплоть до нескольких минут. В виду этого процесс поиска распара</w:t>
      </w:r>
      <w:r w:rsidR="00EA1724">
        <w:rPr>
          <w:rFonts w:ascii="Times New Roman" w:eastAsia="Symbol" w:hAnsi="Times New Roman" w:cs="Symbol"/>
          <w:sz w:val="28"/>
          <w:szCs w:val="28"/>
        </w:rPr>
        <w:t>л</w:t>
      </w:r>
      <w:r>
        <w:rPr>
          <w:rFonts w:ascii="Times New Roman" w:eastAsia="Symbol" w:hAnsi="Times New Roman" w:cs="Symbol"/>
          <w:sz w:val="28"/>
          <w:szCs w:val="28"/>
        </w:rPr>
        <w:t>леливают, благодаря нескольким каналов одновременно.</w:t>
      </w:r>
    </w:p>
    <w:p w:rsidR="00671763" w:rsidRDefault="008459A2" w:rsidP="001348AF">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 xml:space="preserve">В АО КБ «НАВИС» используется 4 блока быстрого поиска (ББП), каждый из которых способен проверить до 1024 позиций по задержке на одной частотной позиции. Данный ББП позволяет ускорить процесс поиска </w:t>
      </w:r>
      <w:r w:rsidRPr="001348AF">
        <w:rPr>
          <w:rFonts w:ascii="Times New Roman" w:eastAsia="Symbol" w:hAnsi="Times New Roman" w:cs="Symbol"/>
          <w:spacing w:val="-8"/>
          <w:sz w:val="28"/>
          <w:szCs w:val="28"/>
        </w:rPr>
        <w:t>сигналов в 4096 раз по сравнению с одноканальным последовательным поиском.</w:t>
      </w:r>
      <w:r>
        <w:br w:type="page"/>
      </w:r>
    </w:p>
    <w:p w:rsidR="00671763" w:rsidRDefault="008459A2" w:rsidP="0029546F">
      <w:pPr>
        <w:spacing w:after="80" w:line="360" w:lineRule="auto"/>
        <w:ind w:left="170" w:right="57"/>
        <w:jc w:val="center"/>
        <w:rPr>
          <w:b/>
          <w:bCs/>
        </w:rPr>
      </w:pPr>
      <w:r>
        <w:rPr>
          <w:rFonts w:ascii="Times New Roman" w:eastAsia="Symbol" w:hAnsi="Times New Roman" w:cs="Symbol"/>
          <w:b/>
          <w:bCs/>
          <w:sz w:val="28"/>
          <w:szCs w:val="28"/>
        </w:rPr>
        <w:lastRenderedPageBreak/>
        <w:t xml:space="preserve">4 </w:t>
      </w:r>
      <w:r w:rsidR="00175A20">
        <w:rPr>
          <w:rFonts w:ascii="Times New Roman" w:eastAsia="Symbol" w:hAnsi="Times New Roman" w:cs="Symbol"/>
          <w:b/>
          <w:bCs/>
          <w:sz w:val="28"/>
          <w:szCs w:val="28"/>
        </w:rPr>
        <w:t>ЭФФЕКТИВНОСТЬ УСКОРЕНИЯ ПОИСКА</w:t>
      </w:r>
    </w:p>
    <w:p w:rsidR="00671763" w:rsidRDefault="008459A2" w:rsidP="001348AF">
      <w:pPr>
        <w:spacing w:after="80" w:line="360" w:lineRule="auto"/>
        <w:ind w:left="170" w:right="57" w:firstLine="709"/>
        <w:jc w:val="both"/>
        <w:rPr>
          <w:b/>
          <w:bCs/>
        </w:rPr>
      </w:pPr>
      <w:r>
        <w:rPr>
          <w:rFonts w:ascii="Times New Roman" w:eastAsia="Symbol" w:hAnsi="Times New Roman" w:cs="Symbol"/>
          <w:b/>
          <w:bCs/>
          <w:sz w:val="28"/>
          <w:szCs w:val="28"/>
        </w:rPr>
        <w:t>4.1 Распределение доплеровского смещения частоты сигналов СРНС</w:t>
      </w:r>
    </w:p>
    <w:p w:rsidR="00671763" w:rsidRDefault="008459A2" w:rsidP="001348AF">
      <w:pPr>
        <w:spacing w:after="80" w:line="360" w:lineRule="auto"/>
        <w:ind w:left="170" w:right="57" w:firstLine="709"/>
        <w:jc w:val="both"/>
        <w:rPr>
          <w:b/>
          <w:bCs/>
        </w:rPr>
      </w:pPr>
      <w:r>
        <w:rPr>
          <w:rFonts w:ascii="Times New Roman" w:eastAsia="Symbol" w:hAnsi="Times New Roman" w:cs="Symbol"/>
          <w:sz w:val="28"/>
          <w:szCs w:val="28"/>
        </w:rPr>
        <w:t xml:space="preserve">Для получения распределения доплеровского смещения частоты был использован специальный имитатор сигналов СРНС. С помощью данного имитаторы был воспроизведен полет навигационной аппаратуры потребителя на высоте НКО 200 км. Частотные распределения были получены для четырех СРНС: ГЛОНАСС, GPS, </w:t>
      </w:r>
      <w:proofErr w:type="spellStart"/>
      <w:r>
        <w:rPr>
          <w:rFonts w:ascii="Times New Roman" w:eastAsia="Symbol" w:hAnsi="Times New Roman" w:cs="Symbol"/>
          <w:sz w:val="28"/>
          <w:szCs w:val="28"/>
        </w:rPr>
        <w:t>Galileo</w:t>
      </w:r>
      <w:proofErr w:type="spellEnd"/>
      <w:r>
        <w:rPr>
          <w:rFonts w:ascii="Times New Roman" w:eastAsia="Symbol" w:hAnsi="Times New Roman" w:cs="Symbol"/>
          <w:sz w:val="28"/>
          <w:szCs w:val="28"/>
        </w:rPr>
        <w:t xml:space="preserve"> и </w:t>
      </w:r>
      <w:proofErr w:type="spellStart"/>
      <w:r>
        <w:rPr>
          <w:rFonts w:ascii="Times New Roman" w:eastAsia="Symbol" w:hAnsi="Times New Roman" w:cs="Symbol"/>
          <w:sz w:val="28"/>
          <w:szCs w:val="28"/>
        </w:rPr>
        <w:t>Beidou</w:t>
      </w:r>
      <w:proofErr w:type="spellEnd"/>
      <w:r>
        <w:rPr>
          <w:rFonts w:ascii="Times New Roman" w:eastAsia="Symbol" w:hAnsi="Times New Roman" w:cs="Symbol"/>
          <w:sz w:val="28"/>
          <w:szCs w:val="28"/>
        </w:rPr>
        <w:t>, и представлены на рисунках 4.1 — 4.4.</w:t>
      </w:r>
    </w:p>
    <w:p w:rsidR="00671763" w:rsidRDefault="008459A2" w:rsidP="001348AF">
      <w:pPr>
        <w:spacing w:after="80" w:line="360" w:lineRule="auto"/>
        <w:ind w:left="170" w:right="57" w:firstLine="709"/>
        <w:jc w:val="both"/>
        <w:rPr>
          <w:b/>
          <w:bCs/>
        </w:rPr>
      </w:pPr>
      <w:r>
        <w:rPr>
          <w:rFonts w:ascii="Times New Roman" w:eastAsia="Symbol" w:hAnsi="Times New Roman" w:cs="Symbol"/>
          <w:sz w:val="28"/>
          <w:szCs w:val="28"/>
        </w:rPr>
        <w:t>На приведенных графиках видно, что распределения сильно отличаются от равномерного вида, кроме системы GPS. Из этого можно сделать вывод о том, что можно оптимизировать процедуру перебора значений частоты в схеме поиска сигнала. Перебор следует начинать не с нулевой позиции по частоте, а с той частоты, которая более вероятна для той или иной системы.</w:t>
      </w:r>
    </w:p>
    <w:p w:rsidR="00671763" w:rsidRDefault="008459A2" w:rsidP="00114F35">
      <w:pPr>
        <w:spacing w:after="80" w:line="360" w:lineRule="auto"/>
        <w:ind w:left="170" w:right="57"/>
        <w:jc w:val="center"/>
        <w:rPr>
          <w:b/>
          <w:bCs/>
        </w:rPr>
      </w:pPr>
      <w:r>
        <w:rPr>
          <w:b/>
          <w:bCs/>
          <w:noProof/>
          <w:lang w:eastAsia="ru-RU" w:bidi="ar-SA"/>
        </w:rPr>
        <w:drawing>
          <wp:inline distT="0" distB="0" distL="0" distR="0">
            <wp:extent cx="5343525" cy="4000500"/>
            <wp:effectExtent l="0" t="0" r="0" b="0"/>
            <wp:docPr id="18"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28"/>
                    <a:stretch>
                      <a:fillRect/>
                    </a:stretch>
                  </pic:blipFill>
                  <pic:spPr bwMode="auto">
                    <a:xfrm>
                      <a:off x="0" y="0"/>
                      <a:ext cx="5343525" cy="4000500"/>
                    </a:xfrm>
                    <a:prstGeom prst="rect">
                      <a:avLst/>
                    </a:prstGeom>
                  </pic:spPr>
                </pic:pic>
              </a:graphicData>
            </a:graphic>
          </wp:inline>
        </w:drawing>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4.1 — Частотное распределение системы ГЛОНАСС</w:t>
      </w:r>
    </w:p>
    <w:p w:rsidR="00671763" w:rsidRDefault="00671763" w:rsidP="0029546F">
      <w:pPr>
        <w:spacing w:after="80" w:line="360" w:lineRule="auto"/>
        <w:ind w:left="170" w:right="57"/>
        <w:jc w:val="center"/>
        <w:rPr>
          <w:b/>
          <w:bCs/>
        </w:rPr>
      </w:pPr>
    </w:p>
    <w:p w:rsidR="00671763" w:rsidRDefault="008459A2" w:rsidP="0029546F">
      <w:pPr>
        <w:spacing w:after="80" w:line="360" w:lineRule="auto"/>
        <w:ind w:left="170" w:right="57"/>
        <w:jc w:val="center"/>
        <w:rPr>
          <w:b/>
          <w:bCs/>
        </w:rPr>
      </w:pPr>
      <w:r>
        <w:rPr>
          <w:b/>
          <w:bCs/>
          <w:noProof/>
          <w:lang w:eastAsia="ru-RU" w:bidi="ar-SA"/>
        </w:rPr>
        <w:drawing>
          <wp:inline distT="0" distB="0" distL="0" distR="0">
            <wp:extent cx="5090160" cy="3810635"/>
            <wp:effectExtent l="0" t="0" r="0" b="0"/>
            <wp:docPr id="19"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pic:cNvPicPr>
                      <a:picLocks noChangeAspect="1" noChangeArrowheads="1"/>
                    </pic:cNvPicPr>
                  </pic:nvPicPr>
                  <pic:blipFill>
                    <a:blip r:embed="rId29"/>
                    <a:stretch>
                      <a:fillRect/>
                    </a:stretch>
                  </pic:blipFill>
                  <pic:spPr bwMode="auto">
                    <a:xfrm>
                      <a:off x="0" y="0"/>
                      <a:ext cx="5090160" cy="3810635"/>
                    </a:xfrm>
                    <a:prstGeom prst="rect">
                      <a:avLst/>
                    </a:prstGeom>
                  </pic:spPr>
                </pic:pic>
              </a:graphicData>
            </a:graphic>
          </wp:inline>
        </w:drawing>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Рисунок 4.2 — Частотное распределение системы GPS</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noProof/>
          <w:sz w:val="28"/>
          <w:szCs w:val="28"/>
          <w:lang w:eastAsia="ru-RU" w:bidi="ar-SA"/>
        </w:rPr>
        <w:drawing>
          <wp:inline distT="0" distB="0" distL="0" distR="0">
            <wp:extent cx="5152685" cy="3857625"/>
            <wp:effectExtent l="0" t="0" r="0" b="0"/>
            <wp:docPr id="20"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pic:cNvPicPr>
                      <a:picLocks noChangeAspect="1" noChangeArrowheads="1"/>
                    </pic:cNvPicPr>
                  </pic:nvPicPr>
                  <pic:blipFill>
                    <a:blip r:embed="rId30"/>
                    <a:stretch>
                      <a:fillRect/>
                    </a:stretch>
                  </pic:blipFill>
                  <pic:spPr bwMode="auto">
                    <a:xfrm>
                      <a:off x="0" y="0"/>
                      <a:ext cx="5155527" cy="3859753"/>
                    </a:xfrm>
                    <a:prstGeom prst="rect">
                      <a:avLst/>
                    </a:prstGeom>
                  </pic:spPr>
                </pic:pic>
              </a:graphicData>
            </a:graphic>
          </wp:inline>
        </w:drawing>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 xml:space="preserve">Рисунок 4.3 — Частотное распределение системы </w:t>
      </w:r>
      <w:proofErr w:type="spellStart"/>
      <w:r>
        <w:rPr>
          <w:rFonts w:ascii="Times New Roman" w:hAnsi="Times New Roman"/>
          <w:sz w:val="28"/>
          <w:szCs w:val="28"/>
        </w:rPr>
        <w:t>Galileo</w:t>
      </w:r>
      <w:proofErr w:type="spellEnd"/>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noProof/>
          <w:sz w:val="28"/>
          <w:szCs w:val="28"/>
          <w:lang w:eastAsia="ru-RU" w:bidi="ar-SA"/>
        </w:rPr>
        <w:lastRenderedPageBreak/>
        <w:drawing>
          <wp:inline distT="0" distB="0" distL="0" distR="0">
            <wp:extent cx="5343525" cy="4000500"/>
            <wp:effectExtent l="0" t="0" r="0" b="0"/>
            <wp:docPr id="21"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pic:cNvPicPr>
                      <a:picLocks noChangeAspect="1" noChangeArrowheads="1"/>
                    </pic:cNvPicPr>
                  </pic:nvPicPr>
                  <pic:blipFill>
                    <a:blip r:embed="rId31"/>
                    <a:stretch>
                      <a:fillRect/>
                    </a:stretch>
                  </pic:blipFill>
                  <pic:spPr bwMode="auto">
                    <a:xfrm>
                      <a:off x="0" y="0"/>
                      <a:ext cx="5343525" cy="4000500"/>
                    </a:xfrm>
                    <a:prstGeom prst="rect">
                      <a:avLst/>
                    </a:prstGeom>
                  </pic:spPr>
                </pic:pic>
              </a:graphicData>
            </a:graphic>
          </wp:inline>
        </w:drawing>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 xml:space="preserve">Рисунок 4.4 — Частотное распределение системы </w:t>
      </w:r>
      <w:proofErr w:type="spellStart"/>
      <w:r>
        <w:rPr>
          <w:rFonts w:ascii="Times New Roman" w:hAnsi="Times New Roman"/>
          <w:sz w:val="28"/>
          <w:szCs w:val="28"/>
        </w:rPr>
        <w:t>Beidou</w:t>
      </w:r>
      <w:proofErr w:type="spellEnd"/>
    </w:p>
    <w:p w:rsidR="00891063" w:rsidRDefault="00891063" w:rsidP="0029546F">
      <w:pPr>
        <w:spacing w:after="80" w:line="360" w:lineRule="auto"/>
        <w:ind w:left="170" w:right="57"/>
        <w:jc w:val="center"/>
        <w:rPr>
          <w:rFonts w:ascii="Times New Roman" w:hAnsi="Times New Roman"/>
          <w:sz w:val="28"/>
          <w:szCs w:val="28"/>
        </w:rPr>
      </w:pPr>
    </w:p>
    <w:p w:rsidR="00C97898" w:rsidRDefault="00C97898" w:rsidP="00C97898">
      <w:pPr>
        <w:spacing w:after="80" w:line="360" w:lineRule="auto"/>
        <w:ind w:left="170" w:right="57"/>
        <w:jc w:val="both"/>
        <w:rPr>
          <w:rFonts w:ascii="Times New Roman" w:hAnsi="Times New Roman"/>
          <w:sz w:val="28"/>
          <w:szCs w:val="28"/>
        </w:rPr>
      </w:pPr>
      <w:r>
        <w:rPr>
          <w:rFonts w:ascii="Times New Roman" w:hAnsi="Times New Roman"/>
          <w:sz w:val="28"/>
          <w:szCs w:val="28"/>
        </w:rPr>
        <w:tab/>
        <w:t xml:space="preserve">В таблице 4.1 представлены полученные результаты для среднего времени поиска сигналов всех ГНСС (ГЛОНАСС, </w:t>
      </w:r>
      <w:r>
        <w:rPr>
          <w:rFonts w:ascii="Times New Roman" w:hAnsi="Times New Roman"/>
          <w:sz w:val="28"/>
          <w:szCs w:val="28"/>
          <w:lang w:val="en-US"/>
        </w:rPr>
        <w:t>GPS</w:t>
      </w:r>
      <w:r w:rsidRPr="00C97898">
        <w:rPr>
          <w:rFonts w:ascii="Times New Roman" w:hAnsi="Times New Roman"/>
          <w:sz w:val="28"/>
          <w:szCs w:val="28"/>
        </w:rPr>
        <w:t xml:space="preserve">, </w:t>
      </w:r>
      <w:r>
        <w:rPr>
          <w:rFonts w:ascii="Times New Roman" w:hAnsi="Times New Roman"/>
          <w:sz w:val="28"/>
          <w:szCs w:val="28"/>
          <w:lang w:val="en-US"/>
        </w:rPr>
        <w:t>Galileo</w:t>
      </w:r>
      <w:r w:rsidRPr="00C97898">
        <w:rPr>
          <w:rFonts w:ascii="Times New Roman" w:hAnsi="Times New Roman"/>
          <w:sz w:val="28"/>
          <w:szCs w:val="28"/>
        </w:rPr>
        <w:t xml:space="preserve"> </w:t>
      </w:r>
      <w:r>
        <w:rPr>
          <w:rFonts w:ascii="Times New Roman" w:hAnsi="Times New Roman"/>
          <w:sz w:val="28"/>
          <w:szCs w:val="28"/>
        </w:rPr>
        <w:t xml:space="preserve">и </w:t>
      </w:r>
      <w:proofErr w:type="spellStart"/>
      <w:r>
        <w:rPr>
          <w:rFonts w:ascii="Times New Roman" w:hAnsi="Times New Roman"/>
          <w:sz w:val="28"/>
          <w:szCs w:val="28"/>
          <w:lang w:val="en-US"/>
        </w:rPr>
        <w:t>Beidou</w:t>
      </w:r>
      <w:proofErr w:type="spellEnd"/>
      <w:r w:rsidRPr="00C97898">
        <w:rPr>
          <w:rFonts w:ascii="Times New Roman" w:hAnsi="Times New Roman"/>
          <w:sz w:val="28"/>
          <w:szCs w:val="28"/>
        </w:rPr>
        <w:t>)</w:t>
      </w:r>
      <w:r>
        <w:rPr>
          <w:rFonts w:ascii="Times New Roman" w:hAnsi="Times New Roman"/>
          <w:sz w:val="28"/>
          <w:szCs w:val="28"/>
        </w:rPr>
        <w:t xml:space="preserve"> для обычного алгоритма, для которого поиск по частоте начинается с нулевой частоты, и оптимального, для которого поиска по частоте начинается с более высокочастотной позиции.</w:t>
      </w:r>
    </w:p>
    <w:p w:rsidR="00C97898" w:rsidRDefault="00C97898" w:rsidP="00C97898">
      <w:pPr>
        <w:spacing w:after="80" w:line="360" w:lineRule="auto"/>
        <w:ind w:left="170" w:right="57"/>
        <w:jc w:val="both"/>
        <w:rPr>
          <w:rFonts w:ascii="Times New Roman" w:hAnsi="Times New Roman"/>
          <w:sz w:val="28"/>
          <w:szCs w:val="28"/>
        </w:rPr>
      </w:pPr>
      <w:r>
        <w:rPr>
          <w:rFonts w:ascii="Times New Roman" w:hAnsi="Times New Roman"/>
          <w:sz w:val="28"/>
          <w:szCs w:val="28"/>
        </w:rPr>
        <w:t>Таблица 4.1 Среднее время поиска сигналов ГНСС для двух алгоритмов</w:t>
      </w:r>
    </w:p>
    <w:tbl>
      <w:tblPr>
        <w:tblW w:w="9638"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409"/>
        <w:gridCol w:w="2410"/>
        <w:gridCol w:w="2409"/>
        <w:gridCol w:w="2410"/>
      </w:tblGrid>
      <w:tr w:rsidR="00C97898" w:rsidTr="00C97898">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both"/>
              <w:rPr>
                <w:rFonts w:ascii="Times New Roman" w:hAnsi="Times New Roman" w:cs="Times New Roman"/>
                <w:b/>
                <w:sz w:val="28"/>
                <w:szCs w:val="28"/>
              </w:rPr>
            </w:pPr>
          </w:p>
        </w:tc>
        <w:tc>
          <w:tcPr>
            <w:tcW w:w="4819" w:type="dxa"/>
            <w:gridSpan w:val="2"/>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b/>
                <w:sz w:val="28"/>
                <w:szCs w:val="28"/>
              </w:rPr>
            </w:pPr>
            <w:r w:rsidRPr="00C97898">
              <w:rPr>
                <w:rFonts w:ascii="Times New Roman" w:hAnsi="Times New Roman" w:cs="Times New Roman"/>
                <w:b/>
                <w:sz w:val="28"/>
                <w:szCs w:val="28"/>
              </w:rPr>
              <w:t>Время поиска, мс</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C97898" w:rsidRPr="00C97898" w:rsidRDefault="00C97898" w:rsidP="00070A13">
            <w:pPr>
              <w:pStyle w:val="a8"/>
              <w:jc w:val="both"/>
              <w:rPr>
                <w:rFonts w:ascii="Times New Roman" w:hAnsi="Times New Roman" w:cs="Times New Roman"/>
                <w:b/>
                <w:sz w:val="28"/>
                <w:szCs w:val="28"/>
              </w:rPr>
            </w:pPr>
          </w:p>
        </w:tc>
      </w:tr>
      <w:tr w:rsidR="00C97898" w:rsidTr="00C97898">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E0315E">
            <w:pPr>
              <w:pStyle w:val="a8"/>
              <w:jc w:val="center"/>
              <w:rPr>
                <w:rFonts w:ascii="Times New Roman" w:hAnsi="Times New Roman" w:cs="Times New Roman"/>
                <w:b/>
                <w:sz w:val="28"/>
                <w:szCs w:val="28"/>
              </w:rPr>
            </w:pPr>
            <w:r w:rsidRPr="00C97898">
              <w:rPr>
                <w:rFonts w:ascii="Times New Roman" w:hAnsi="Times New Roman" w:cs="Times New Roman"/>
                <w:b/>
                <w:sz w:val="28"/>
                <w:szCs w:val="28"/>
              </w:rPr>
              <w:t>Система</w:t>
            </w:r>
          </w:p>
        </w:tc>
        <w:tc>
          <w:tcPr>
            <w:tcW w:w="2410"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b/>
                <w:sz w:val="28"/>
                <w:szCs w:val="28"/>
              </w:rPr>
            </w:pPr>
            <w:r w:rsidRPr="00C97898">
              <w:rPr>
                <w:rFonts w:ascii="Times New Roman" w:hAnsi="Times New Roman" w:cs="Times New Roman"/>
                <w:b/>
                <w:sz w:val="28"/>
                <w:szCs w:val="28"/>
              </w:rPr>
              <w:t>Не оптимальный метод</w:t>
            </w:r>
          </w:p>
        </w:tc>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b/>
                <w:sz w:val="28"/>
                <w:szCs w:val="28"/>
              </w:rPr>
            </w:pPr>
            <w:r w:rsidRPr="00C97898">
              <w:rPr>
                <w:rFonts w:ascii="Times New Roman" w:hAnsi="Times New Roman" w:cs="Times New Roman"/>
                <w:b/>
                <w:sz w:val="28"/>
                <w:szCs w:val="28"/>
              </w:rPr>
              <w:t>Оптимальный метод</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b/>
                <w:sz w:val="28"/>
                <w:szCs w:val="28"/>
              </w:rPr>
            </w:pPr>
            <w:r w:rsidRPr="00C97898">
              <w:rPr>
                <w:rFonts w:ascii="Times New Roman" w:hAnsi="Times New Roman" w:cs="Times New Roman"/>
                <w:b/>
                <w:sz w:val="28"/>
                <w:szCs w:val="28"/>
              </w:rPr>
              <w:t>Выигрыш, %</w:t>
            </w:r>
          </w:p>
        </w:tc>
      </w:tr>
      <w:tr w:rsidR="00C97898" w:rsidTr="00C97898">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E0315E">
            <w:pPr>
              <w:pStyle w:val="a8"/>
              <w:jc w:val="both"/>
              <w:rPr>
                <w:rFonts w:ascii="Times New Roman" w:hAnsi="Times New Roman" w:cs="Times New Roman"/>
                <w:sz w:val="28"/>
                <w:szCs w:val="28"/>
              </w:rPr>
            </w:pPr>
            <w:r w:rsidRPr="00C97898">
              <w:rPr>
                <w:rFonts w:ascii="Times New Roman" w:hAnsi="Times New Roman" w:cs="Times New Roman"/>
                <w:sz w:val="28"/>
                <w:szCs w:val="28"/>
              </w:rPr>
              <w:t>GPS</w:t>
            </w:r>
          </w:p>
        </w:tc>
        <w:tc>
          <w:tcPr>
            <w:tcW w:w="2410"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84,66</w:t>
            </w:r>
          </w:p>
        </w:tc>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83,43</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1,45</w:t>
            </w:r>
          </w:p>
        </w:tc>
      </w:tr>
      <w:tr w:rsidR="00C97898" w:rsidTr="00C97898">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E0315E">
            <w:pPr>
              <w:pStyle w:val="a8"/>
              <w:jc w:val="both"/>
              <w:rPr>
                <w:rFonts w:ascii="Times New Roman" w:hAnsi="Times New Roman" w:cs="Times New Roman"/>
                <w:sz w:val="28"/>
                <w:szCs w:val="28"/>
              </w:rPr>
            </w:pPr>
            <w:r w:rsidRPr="00C97898">
              <w:rPr>
                <w:rFonts w:ascii="Times New Roman" w:hAnsi="Times New Roman" w:cs="Times New Roman"/>
                <w:sz w:val="28"/>
                <w:szCs w:val="28"/>
              </w:rPr>
              <w:t>ГЛОНАСС</w:t>
            </w:r>
          </w:p>
        </w:tc>
        <w:tc>
          <w:tcPr>
            <w:tcW w:w="2410"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88,44</w:t>
            </w:r>
          </w:p>
        </w:tc>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78,29</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bCs/>
                <w:sz w:val="28"/>
                <w:szCs w:val="28"/>
              </w:rPr>
            </w:pPr>
            <w:r w:rsidRPr="00C97898">
              <w:rPr>
                <w:rFonts w:ascii="Times New Roman" w:hAnsi="Times New Roman" w:cs="Times New Roman"/>
                <w:bCs/>
                <w:sz w:val="28"/>
                <w:szCs w:val="28"/>
              </w:rPr>
              <w:t>11,47</w:t>
            </w:r>
          </w:p>
        </w:tc>
      </w:tr>
      <w:tr w:rsidR="00C97898" w:rsidTr="00C97898">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E0315E">
            <w:pPr>
              <w:pStyle w:val="a8"/>
              <w:jc w:val="both"/>
              <w:rPr>
                <w:rFonts w:ascii="Times New Roman" w:hAnsi="Times New Roman" w:cs="Times New Roman"/>
                <w:sz w:val="28"/>
                <w:szCs w:val="28"/>
              </w:rPr>
            </w:pPr>
            <w:proofErr w:type="spellStart"/>
            <w:r w:rsidRPr="00C97898">
              <w:rPr>
                <w:rFonts w:ascii="Times New Roman" w:hAnsi="Times New Roman" w:cs="Times New Roman"/>
                <w:sz w:val="28"/>
                <w:szCs w:val="28"/>
              </w:rPr>
              <w:t>Galileo</w:t>
            </w:r>
            <w:proofErr w:type="spellEnd"/>
          </w:p>
        </w:tc>
        <w:tc>
          <w:tcPr>
            <w:tcW w:w="2410"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82,15</w:t>
            </w:r>
          </w:p>
        </w:tc>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74,28</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9,58</w:t>
            </w:r>
          </w:p>
        </w:tc>
      </w:tr>
      <w:tr w:rsidR="00C97898" w:rsidTr="00C97898">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E0315E">
            <w:pPr>
              <w:pStyle w:val="a8"/>
              <w:jc w:val="both"/>
              <w:rPr>
                <w:rFonts w:ascii="Times New Roman" w:hAnsi="Times New Roman" w:cs="Times New Roman"/>
                <w:sz w:val="28"/>
                <w:szCs w:val="28"/>
              </w:rPr>
            </w:pPr>
            <w:proofErr w:type="spellStart"/>
            <w:r w:rsidRPr="00C97898">
              <w:rPr>
                <w:rFonts w:ascii="Times New Roman" w:hAnsi="Times New Roman" w:cs="Times New Roman"/>
                <w:sz w:val="28"/>
                <w:szCs w:val="28"/>
              </w:rPr>
              <w:t>Beidou</w:t>
            </w:r>
            <w:proofErr w:type="spellEnd"/>
          </w:p>
        </w:tc>
        <w:tc>
          <w:tcPr>
            <w:tcW w:w="2410"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91,57</w:t>
            </w:r>
          </w:p>
        </w:tc>
        <w:tc>
          <w:tcPr>
            <w:tcW w:w="2409" w:type="dxa"/>
            <w:tcBorders>
              <w:top w:val="single" w:sz="2" w:space="0" w:color="000001"/>
              <w:left w:val="single" w:sz="2" w:space="0" w:color="000001"/>
              <w:bottom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83,90</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C97898" w:rsidRPr="00C97898" w:rsidRDefault="00C97898" w:rsidP="00070A13">
            <w:pPr>
              <w:pStyle w:val="a8"/>
              <w:jc w:val="center"/>
              <w:rPr>
                <w:rFonts w:ascii="Times New Roman" w:hAnsi="Times New Roman" w:cs="Times New Roman"/>
                <w:sz w:val="28"/>
                <w:szCs w:val="28"/>
              </w:rPr>
            </w:pPr>
            <w:r w:rsidRPr="00C97898">
              <w:rPr>
                <w:rFonts w:ascii="Times New Roman" w:hAnsi="Times New Roman" w:cs="Times New Roman"/>
                <w:sz w:val="28"/>
                <w:szCs w:val="28"/>
              </w:rPr>
              <w:t>8,38</w:t>
            </w:r>
          </w:p>
        </w:tc>
      </w:tr>
    </w:tbl>
    <w:p w:rsidR="00C97898" w:rsidRDefault="00C97898" w:rsidP="00C97898">
      <w:pPr>
        <w:spacing w:after="80" w:line="360" w:lineRule="auto"/>
        <w:ind w:left="170" w:right="57"/>
        <w:jc w:val="both"/>
        <w:rPr>
          <w:rFonts w:ascii="Times New Roman" w:hAnsi="Times New Roman"/>
          <w:sz w:val="28"/>
          <w:szCs w:val="28"/>
        </w:rPr>
      </w:pPr>
    </w:p>
    <w:p w:rsidR="00C97898" w:rsidRPr="00C97898" w:rsidRDefault="00C97898" w:rsidP="00C97898">
      <w:pPr>
        <w:spacing w:after="80" w:line="360" w:lineRule="auto"/>
        <w:ind w:left="170" w:right="57"/>
        <w:jc w:val="both"/>
        <w:rPr>
          <w:rFonts w:ascii="Times New Roman" w:hAnsi="Times New Roman"/>
          <w:sz w:val="28"/>
          <w:szCs w:val="28"/>
        </w:rPr>
      </w:pPr>
      <w:r>
        <w:rPr>
          <w:rFonts w:ascii="Times New Roman" w:hAnsi="Times New Roman"/>
          <w:sz w:val="28"/>
          <w:szCs w:val="28"/>
        </w:rPr>
        <w:tab/>
        <w:t xml:space="preserve">Наибольший выигрыш получился у сигналов системы ГЛОНАСС, а </w:t>
      </w:r>
      <w:r>
        <w:rPr>
          <w:rFonts w:ascii="Times New Roman" w:hAnsi="Times New Roman"/>
          <w:sz w:val="28"/>
          <w:szCs w:val="28"/>
        </w:rPr>
        <w:lastRenderedPageBreak/>
        <w:t xml:space="preserve">наименьший у сигналов системы </w:t>
      </w:r>
      <w:r>
        <w:rPr>
          <w:rFonts w:ascii="Times New Roman" w:hAnsi="Times New Roman"/>
          <w:sz w:val="28"/>
          <w:szCs w:val="28"/>
          <w:lang w:val="en-US"/>
        </w:rPr>
        <w:t>GPS</w:t>
      </w:r>
      <w:r w:rsidRPr="00C97898">
        <w:rPr>
          <w:rFonts w:ascii="Times New Roman" w:hAnsi="Times New Roman"/>
          <w:sz w:val="28"/>
          <w:szCs w:val="28"/>
        </w:rPr>
        <w:t xml:space="preserve">. </w:t>
      </w:r>
      <w:r>
        <w:rPr>
          <w:rFonts w:ascii="Times New Roman" w:hAnsi="Times New Roman"/>
          <w:sz w:val="28"/>
          <w:szCs w:val="28"/>
        </w:rPr>
        <w:t xml:space="preserve">Связано это с тем, что распределение доплеровского смещения частоты у </w:t>
      </w:r>
      <w:r>
        <w:rPr>
          <w:rFonts w:ascii="Times New Roman" w:hAnsi="Times New Roman"/>
          <w:sz w:val="28"/>
          <w:szCs w:val="28"/>
          <w:lang w:val="en-US"/>
        </w:rPr>
        <w:t>GPS</w:t>
      </w:r>
      <w:r w:rsidRPr="00C97898">
        <w:rPr>
          <w:rFonts w:ascii="Times New Roman" w:hAnsi="Times New Roman"/>
          <w:sz w:val="28"/>
          <w:szCs w:val="28"/>
        </w:rPr>
        <w:t xml:space="preserve"> </w:t>
      </w:r>
      <w:r>
        <w:rPr>
          <w:rFonts w:ascii="Times New Roman" w:hAnsi="Times New Roman"/>
          <w:sz w:val="28"/>
          <w:szCs w:val="28"/>
        </w:rPr>
        <w:t>более похоже на равномерное, а у системы ГЛОНАСС наблюдаются сильно выраженные максимумы в высокочастотной области.</w:t>
      </w:r>
    </w:p>
    <w:p w:rsidR="00891063" w:rsidRDefault="00891063" w:rsidP="001348AF">
      <w:pPr>
        <w:spacing w:after="80" w:line="360" w:lineRule="auto"/>
        <w:ind w:left="170" w:right="57" w:firstLine="709"/>
        <w:jc w:val="both"/>
        <w:rPr>
          <w:rFonts w:ascii="Times New Roman" w:hAnsi="Times New Roman"/>
          <w:b/>
          <w:sz w:val="28"/>
          <w:szCs w:val="28"/>
        </w:rPr>
      </w:pPr>
      <w:r>
        <w:rPr>
          <w:rFonts w:ascii="Times New Roman" w:hAnsi="Times New Roman"/>
          <w:b/>
          <w:sz w:val="28"/>
          <w:szCs w:val="28"/>
        </w:rPr>
        <w:t>4.2 Время первого определения</w:t>
      </w:r>
    </w:p>
    <w:p w:rsidR="00891063" w:rsidRPr="00891063" w:rsidRDefault="00891063" w:rsidP="001348AF">
      <w:p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Основными требованиями, предъявляемыми к НАП, являются: </w:t>
      </w:r>
    </w:p>
    <w:p w:rsidR="00891063" w:rsidRPr="00891063" w:rsidRDefault="00891063" w:rsidP="001348AF">
      <w:pPr>
        <w:pStyle w:val="aa"/>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proofErr w:type="spellStart"/>
      <w:r w:rsidRPr="00891063">
        <w:rPr>
          <w:rFonts w:ascii="Times New Roman" w:eastAsia="Times New Roman" w:hAnsi="Times New Roman" w:cs="Times New Roman"/>
          <w:color w:val="000000"/>
          <w:sz w:val="28"/>
          <w:szCs w:val="28"/>
        </w:rPr>
        <w:t>точностные</w:t>
      </w:r>
      <w:proofErr w:type="spellEnd"/>
      <w:r w:rsidRPr="00891063">
        <w:rPr>
          <w:rFonts w:ascii="Times New Roman" w:eastAsia="Times New Roman" w:hAnsi="Times New Roman" w:cs="Times New Roman"/>
          <w:color w:val="000000"/>
          <w:sz w:val="28"/>
          <w:szCs w:val="28"/>
        </w:rPr>
        <w:t xml:space="preserve"> характеристики, </w:t>
      </w:r>
    </w:p>
    <w:p w:rsidR="00891063" w:rsidRPr="00891063" w:rsidRDefault="00891063" w:rsidP="001348AF">
      <w:pPr>
        <w:pStyle w:val="aa"/>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надежность,</w:t>
      </w:r>
    </w:p>
    <w:p w:rsidR="00891063" w:rsidRPr="00891063" w:rsidRDefault="00891063" w:rsidP="001348AF">
      <w:pPr>
        <w:pStyle w:val="aa"/>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оперативность получаемых параметров движения. </w:t>
      </w:r>
    </w:p>
    <w:p w:rsidR="00891063" w:rsidRPr="00891063" w:rsidRDefault="00891063" w:rsidP="001348AF">
      <w:p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rsidR="00891063" w:rsidRPr="00891063" w:rsidRDefault="00891063" w:rsidP="001348AF">
      <w:p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Время первого определения НАП, складывается из длительности следующих этапов функционирования НАП:</w:t>
      </w:r>
    </w:p>
    <w:p w:rsidR="00891063" w:rsidRPr="00891063" w:rsidRDefault="00891063" w:rsidP="001348AF">
      <w:pPr>
        <w:numPr>
          <w:ilvl w:val="0"/>
          <w:numId w:val="14"/>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продолжительность анализа частотно-временной области;</w:t>
      </w:r>
    </w:p>
    <w:p w:rsidR="00891063" w:rsidRPr="00891063" w:rsidRDefault="00891063" w:rsidP="001348AF">
      <w:pPr>
        <w:numPr>
          <w:ilvl w:val="0"/>
          <w:numId w:val="14"/>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время синхронизации со строковой информацией;</w:t>
      </w:r>
    </w:p>
    <w:p w:rsidR="00891063" w:rsidRPr="00054BDB" w:rsidRDefault="00891063" w:rsidP="005F59AE">
      <w:pPr>
        <w:numPr>
          <w:ilvl w:val="0"/>
          <w:numId w:val="14"/>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sz w:val="28"/>
          <w:szCs w:val="28"/>
        </w:rPr>
      </w:pPr>
      <w:r w:rsidRPr="00054BDB">
        <w:rPr>
          <w:rFonts w:ascii="Times New Roman" w:eastAsia="Times New Roman" w:hAnsi="Times New Roman" w:cs="Times New Roman"/>
          <w:color w:val="000000"/>
          <w:sz w:val="28"/>
          <w:szCs w:val="28"/>
        </w:rPr>
        <w:t>время, затраченное на прием необходимого количества строк, содержащих оперативную информацию, необходимую, для решения навигационных задач.</w:t>
      </w:r>
    </w:p>
    <w:p w:rsidR="00891063" w:rsidRPr="00891063" w:rsidRDefault="00891063" w:rsidP="001348AF">
      <w:p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При холодном старте МНП используются два варианта поиска:</w:t>
      </w:r>
    </w:p>
    <w:p w:rsidR="00891063" w:rsidRPr="00891063" w:rsidRDefault="00891063" w:rsidP="001348AF">
      <w:pPr>
        <w:pStyle w:val="aa"/>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прямой поиск сигналов;</w:t>
      </w:r>
    </w:p>
    <w:p w:rsidR="00891063" w:rsidRPr="00891063" w:rsidRDefault="00891063" w:rsidP="001348AF">
      <w:pPr>
        <w:pStyle w:val="aa"/>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поиск сигналов по опоре.</w:t>
      </w:r>
    </w:p>
    <w:p w:rsidR="00891063" w:rsidRPr="00891063" w:rsidRDefault="00891063" w:rsidP="001348AF">
      <w:p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При прямом поиске сигнала осуществляется анализ заданной широкой частотно-временной области средствами ускоренного поиска (блоками быстрого поиска (ББП)). Проверка обнаруженного кандидата осуществляется средствами одного канала корреляционной обработки (ККО) на одной частотной позиции в узком диапазоне по задержке.</w:t>
      </w:r>
    </w:p>
    <w:p w:rsidR="00891063" w:rsidRPr="00891063" w:rsidRDefault="00891063" w:rsidP="001348AF">
      <w:p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lastRenderedPageBreak/>
        <w:t>При поиске по опоре используются средства одного ККО. Он анализирует узкую частотно-временную область, заданную по результатам обнаружения другого сигнала данного НКА.</w:t>
      </w:r>
    </w:p>
    <w:p w:rsidR="00891063" w:rsidRDefault="00891063" w:rsidP="0029546F">
      <w:pPr>
        <w:spacing w:after="80" w:line="360" w:lineRule="auto"/>
        <w:ind w:left="170" w:right="57"/>
        <w:jc w:val="both"/>
        <w:rPr>
          <w:rFonts w:ascii="Times New Roman" w:hAnsi="Times New Roman"/>
          <w:b/>
          <w:sz w:val="28"/>
          <w:szCs w:val="28"/>
        </w:rPr>
      </w:pPr>
    </w:p>
    <w:p w:rsidR="00104B70" w:rsidRDefault="00104B70" w:rsidP="0029546F">
      <w:pPr>
        <w:spacing w:after="80" w:line="360" w:lineRule="auto"/>
        <w:ind w:left="170" w:right="57"/>
        <w:jc w:val="both"/>
        <w:rPr>
          <w:rFonts w:ascii="Times New Roman" w:hAnsi="Times New Roman"/>
          <w:b/>
          <w:sz w:val="28"/>
          <w:szCs w:val="28"/>
        </w:rPr>
      </w:pPr>
      <w:r>
        <w:rPr>
          <w:rFonts w:ascii="Times New Roman" w:hAnsi="Times New Roman"/>
          <w:b/>
          <w:sz w:val="28"/>
          <w:szCs w:val="28"/>
        </w:rPr>
        <w:tab/>
        <w:t>4.3 Характеристики сигналов ГНСС, влияющие на продолжительность поиска</w:t>
      </w:r>
    </w:p>
    <w:p w:rsidR="00104B70" w:rsidRDefault="00104B70" w:rsidP="0029546F">
      <w:pPr>
        <w:spacing w:after="80" w:line="360" w:lineRule="auto"/>
        <w:ind w:left="170" w:right="57"/>
        <w:jc w:val="both"/>
        <w:rPr>
          <w:rFonts w:ascii="Times New Roman" w:hAnsi="Times New Roman"/>
          <w:sz w:val="28"/>
          <w:szCs w:val="28"/>
        </w:rPr>
      </w:pPr>
      <w:r>
        <w:rPr>
          <w:rFonts w:ascii="Times New Roman" w:hAnsi="Times New Roman"/>
          <w:sz w:val="28"/>
          <w:szCs w:val="28"/>
        </w:rPr>
        <w:tab/>
        <w:t>При холодном старте неизвестны все видимые НКА, поэтому в худшем случае нужно искать сигналы всех НКА ГНСС. Сведения о составе орбитальных группировок разных ГНСС представлены в таблице 4.</w:t>
      </w:r>
      <w:r w:rsidR="00C97898">
        <w:rPr>
          <w:rFonts w:ascii="Times New Roman" w:hAnsi="Times New Roman"/>
          <w:sz w:val="28"/>
          <w:szCs w:val="28"/>
        </w:rPr>
        <w:t>2</w:t>
      </w:r>
      <w:r>
        <w:rPr>
          <w:rFonts w:ascii="Times New Roman" w:hAnsi="Times New Roman"/>
          <w:sz w:val="28"/>
          <w:szCs w:val="28"/>
        </w:rPr>
        <w:t>.</w:t>
      </w:r>
    </w:p>
    <w:p w:rsidR="00104B70" w:rsidRDefault="00C97898" w:rsidP="0029546F">
      <w:pPr>
        <w:spacing w:after="80" w:line="360" w:lineRule="auto"/>
        <w:ind w:left="170" w:right="57"/>
        <w:jc w:val="both"/>
        <w:rPr>
          <w:rFonts w:ascii="Times New Roman" w:hAnsi="Times New Roman"/>
          <w:sz w:val="28"/>
          <w:szCs w:val="28"/>
        </w:rPr>
      </w:pPr>
      <w:r>
        <w:rPr>
          <w:rFonts w:ascii="Times New Roman" w:hAnsi="Times New Roman"/>
          <w:sz w:val="28"/>
          <w:szCs w:val="28"/>
        </w:rPr>
        <w:t>Таблица 4.2</w:t>
      </w:r>
      <w:r w:rsidR="00104B70">
        <w:rPr>
          <w:rFonts w:ascii="Times New Roman" w:hAnsi="Times New Roman"/>
          <w:sz w:val="28"/>
          <w:szCs w:val="28"/>
        </w:rPr>
        <w:t xml:space="preserve"> Параметры орбитальных группировок ГНСС</w:t>
      </w:r>
    </w:p>
    <w:tbl>
      <w:tblPr>
        <w:tblW w:w="946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1134"/>
        <w:gridCol w:w="1134"/>
        <w:gridCol w:w="1134"/>
        <w:gridCol w:w="1701"/>
        <w:gridCol w:w="1417"/>
        <w:gridCol w:w="1276"/>
      </w:tblGrid>
      <w:tr w:rsidR="00104B70" w:rsidTr="00104B70">
        <w:tc>
          <w:tcPr>
            <w:tcW w:w="1668" w:type="dxa"/>
            <w:tcBorders>
              <w:bottom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ГНСС</w:t>
            </w:r>
          </w:p>
        </w:tc>
        <w:tc>
          <w:tcPr>
            <w:tcW w:w="1134" w:type="dxa"/>
            <w:tcBorders>
              <w:bottom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Количество плоскостей</w:t>
            </w:r>
          </w:p>
        </w:tc>
        <w:tc>
          <w:tcPr>
            <w:tcW w:w="2268" w:type="dxa"/>
            <w:gridSpan w:val="2"/>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Количество НКА в каждой плоскости</w:t>
            </w:r>
          </w:p>
        </w:tc>
        <w:tc>
          <w:tcPr>
            <w:tcW w:w="1701" w:type="dxa"/>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Количество НКА в ГНСС</w:t>
            </w:r>
          </w:p>
        </w:tc>
        <w:tc>
          <w:tcPr>
            <w:tcW w:w="1417" w:type="dxa"/>
            <w:tcBorders>
              <w:bottom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Высота орбиты, км</w:t>
            </w:r>
          </w:p>
        </w:tc>
        <w:tc>
          <w:tcPr>
            <w:tcW w:w="1276" w:type="dxa"/>
            <w:tcBorders>
              <w:bottom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Угол наклонения, град</w:t>
            </w:r>
          </w:p>
        </w:tc>
      </w:tr>
      <w:tr w:rsidR="00104B70" w:rsidTr="00104B70">
        <w:tc>
          <w:tcPr>
            <w:tcW w:w="1668" w:type="dxa"/>
            <w:tcBorders>
              <w:top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c>
          <w:tcPr>
            <w:tcW w:w="1134" w:type="dxa"/>
            <w:tcBorders>
              <w:top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c>
          <w:tcPr>
            <w:tcW w:w="1134" w:type="dxa"/>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Основные</w:t>
            </w:r>
          </w:p>
        </w:tc>
        <w:tc>
          <w:tcPr>
            <w:tcW w:w="1134" w:type="dxa"/>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Резервные</w:t>
            </w:r>
          </w:p>
        </w:tc>
        <w:tc>
          <w:tcPr>
            <w:tcW w:w="1701" w:type="dxa"/>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Основные / с учетом резервных</w:t>
            </w:r>
          </w:p>
        </w:tc>
        <w:tc>
          <w:tcPr>
            <w:tcW w:w="1417" w:type="dxa"/>
            <w:tcBorders>
              <w:top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c>
          <w:tcPr>
            <w:tcW w:w="1276" w:type="dxa"/>
            <w:tcBorders>
              <w:top w:val="nil"/>
            </w:tcBorders>
            <w:shd w:val="clear" w:color="auto" w:fill="auto"/>
            <w:tcMar>
              <w:left w:w="88" w:type="dxa"/>
            </w:tcMar>
          </w:tcPr>
          <w:p w:rsidR="00104B70" w:rsidRPr="00104B70" w:rsidRDefault="00104B70" w:rsidP="005F59AE">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r>
      <w:tr w:rsidR="00104B70" w:rsidTr="00104B70">
        <w:tc>
          <w:tcPr>
            <w:tcW w:w="1668"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ГЛОНАСС</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3</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8</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2</w:t>
            </w:r>
          </w:p>
        </w:tc>
        <w:tc>
          <w:tcPr>
            <w:tcW w:w="1701" w:type="dxa"/>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24/30</w:t>
            </w:r>
          </w:p>
        </w:tc>
        <w:tc>
          <w:tcPr>
            <w:tcW w:w="1417"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19,1</w:t>
            </w:r>
          </w:p>
        </w:tc>
        <w:tc>
          <w:tcPr>
            <w:tcW w:w="1276"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64,8</w:t>
            </w:r>
          </w:p>
        </w:tc>
      </w:tr>
      <w:tr w:rsidR="00104B70" w:rsidTr="00104B70">
        <w:tc>
          <w:tcPr>
            <w:tcW w:w="1668"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GPS</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6</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4-6</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1</w:t>
            </w:r>
          </w:p>
        </w:tc>
        <w:tc>
          <w:tcPr>
            <w:tcW w:w="1701" w:type="dxa"/>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24/32</w:t>
            </w:r>
          </w:p>
        </w:tc>
        <w:tc>
          <w:tcPr>
            <w:tcW w:w="1417"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20,2</w:t>
            </w:r>
          </w:p>
        </w:tc>
        <w:tc>
          <w:tcPr>
            <w:tcW w:w="1276"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55</w:t>
            </w:r>
          </w:p>
        </w:tc>
      </w:tr>
      <w:tr w:rsidR="00104B70" w:rsidTr="00104B70">
        <w:tc>
          <w:tcPr>
            <w:tcW w:w="1668"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GALILEO</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3</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9</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1</w:t>
            </w:r>
          </w:p>
        </w:tc>
        <w:tc>
          <w:tcPr>
            <w:tcW w:w="1701" w:type="dxa"/>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27/30</w:t>
            </w:r>
          </w:p>
        </w:tc>
        <w:tc>
          <w:tcPr>
            <w:tcW w:w="1417"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23,2</w:t>
            </w:r>
          </w:p>
        </w:tc>
        <w:tc>
          <w:tcPr>
            <w:tcW w:w="1276"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56</w:t>
            </w:r>
          </w:p>
        </w:tc>
      </w:tr>
      <w:tr w:rsidR="00104B70" w:rsidTr="00104B70">
        <w:tc>
          <w:tcPr>
            <w:tcW w:w="1668"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BEIDOU</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3</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9</w:t>
            </w:r>
          </w:p>
        </w:tc>
        <w:tc>
          <w:tcPr>
            <w:tcW w:w="1134"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1</w:t>
            </w:r>
          </w:p>
        </w:tc>
        <w:tc>
          <w:tcPr>
            <w:tcW w:w="1701" w:type="dxa"/>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27/30</w:t>
            </w:r>
          </w:p>
        </w:tc>
        <w:tc>
          <w:tcPr>
            <w:tcW w:w="1417"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21,5</w:t>
            </w:r>
          </w:p>
        </w:tc>
        <w:tc>
          <w:tcPr>
            <w:tcW w:w="1276" w:type="dxa"/>
            <w:shd w:val="clear" w:color="auto" w:fill="auto"/>
            <w:tcMar>
              <w:left w:w="88" w:type="dxa"/>
            </w:tcMar>
          </w:tcPr>
          <w:p w:rsidR="00104B70" w:rsidRPr="00104B70" w:rsidRDefault="00104B70" w:rsidP="005F59AE">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55</w:t>
            </w:r>
          </w:p>
        </w:tc>
      </w:tr>
    </w:tbl>
    <w:p w:rsidR="00104B70" w:rsidRDefault="00D626F1" w:rsidP="00D626F1">
      <w:pPr>
        <w:spacing w:after="80" w:line="360" w:lineRule="auto"/>
        <w:ind w:left="170" w:right="57" w:firstLine="709"/>
        <w:jc w:val="both"/>
        <w:rPr>
          <w:rFonts w:ascii="Times New Roman" w:eastAsia="Times New Roman" w:hAnsi="Times New Roman" w:cs="Times New Roman"/>
          <w:sz w:val="28"/>
        </w:rPr>
      </w:pPr>
      <w:r w:rsidRPr="00D626F1">
        <w:rPr>
          <w:rFonts w:ascii="Times New Roman" w:eastAsia="Times New Roman" w:hAnsi="Times New Roman" w:cs="Times New Roman"/>
          <w:sz w:val="28"/>
        </w:rPr>
        <w:t>Основные свойства сигналов ГНСС</w:t>
      </w:r>
      <w:r w:rsidR="00FD7A89">
        <w:rPr>
          <w:rFonts w:ascii="Times New Roman" w:eastAsia="Times New Roman" w:hAnsi="Times New Roman" w:cs="Times New Roman"/>
          <w:sz w:val="28"/>
        </w:rPr>
        <w:t xml:space="preserve"> ГЛОНАСС</w:t>
      </w:r>
      <w:r w:rsidRPr="00D626F1">
        <w:rPr>
          <w:rFonts w:ascii="Times New Roman" w:eastAsia="Times New Roman" w:hAnsi="Times New Roman" w:cs="Times New Roman"/>
          <w:sz w:val="28"/>
        </w:rPr>
        <w:t>, влияющие на длительность поиска при холодн</w:t>
      </w:r>
      <w:r w:rsidR="00FD7A89">
        <w:rPr>
          <w:rFonts w:ascii="Times New Roman" w:eastAsia="Times New Roman" w:hAnsi="Times New Roman" w:cs="Times New Roman"/>
          <w:sz w:val="28"/>
        </w:rPr>
        <w:t>ом старте, приведены в таблицах</w:t>
      </w:r>
      <w:r w:rsidR="00C97898">
        <w:rPr>
          <w:rFonts w:ascii="Times New Roman" w:eastAsia="Times New Roman" w:hAnsi="Times New Roman" w:cs="Times New Roman"/>
          <w:sz w:val="28"/>
        </w:rPr>
        <w:t xml:space="preserve"> 4.3</w:t>
      </w:r>
      <w:r>
        <w:rPr>
          <w:rFonts w:ascii="Times New Roman" w:eastAsia="Times New Roman" w:hAnsi="Times New Roman" w:cs="Times New Roman"/>
          <w:sz w:val="28"/>
        </w:rPr>
        <w:t>.</w:t>
      </w:r>
    </w:p>
    <w:p w:rsidR="00FD7A89" w:rsidRDefault="00C97898" w:rsidP="00FD7A89">
      <w:pPr>
        <w:spacing w:after="80" w:line="360" w:lineRule="auto"/>
        <w:ind w:right="57"/>
        <w:rPr>
          <w:rFonts w:ascii="Times New Roman" w:eastAsia="Times New Roman" w:hAnsi="Times New Roman" w:cs="Times New Roman"/>
          <w:sz w:val="28"/>
        </w:rPr>
      </w:pPr>
      <w:r>
        <w:rPr>
          <w:rFonts w:ascii="Times New Roman" w:eastAsia="Times New Roman" w:hAnsi="Times New Roman" w:cs="Times New Roman"/>
          <w:sz w:val="28"/>
        </w:rPr>
        <w:t>Таблица 4.3</w:t>
      </w:r>
      <w:r w:rsidR="00FD7A89">
        <w:rPr>
          <w:rFonts w:ascii="Times New Roman" w:eastAsia="Times New Roman" w:hAnsi="Times New Roman" w:cs="Times New Roman"/>
          <w:sz w:val="28"/>
        </w:rPr>
        <w:t xml:space="preserve"> </w:t>
      </w:r>
      <w:r w:rsidR="00FD7A89" w:rsidRPr="00FD7A89">
        <w:rPr>
          <w:rFonts w:ascii="Times New Roman" w:eastAsia="Times New Roman" w:hAnsi="Times New Roman" w:cs="Times New Roman"/>
          <w:sz w:val="28"/>
        </w:rPr>
        <w:t>Основные свойства сигналов ГНСС</w:t>
      </w:r>
      <w:r w:rsidR="00FD7A89">
        <w:rPr>
          <w:rFonts w:ascii="Times New Roman" w:eastAsia="Times New Roman" w:hAnsi="Times New Roman" w:cs="Times New Roman"/>
          <w:sz w:val="28"/>
        </w:rPr>
        <w:t xml:space="preserve"> ГЛОНАСС</w:t>
      </w:r>
      <w:r w:rsidR="00FD7A89" w:rsidRPr="00FD7A89">
        <w:rPr>
          <w:rFonts w:ascii="Times New Roman" w:eastAsia="Times New Roman" w:hAnsi="Times New Roman" w:cs="Times New Roman"/>
          <w:sz w:val="28"/>
        </w:rPr>
        <w:t xml:space="preserve"> с точки зрения поиска</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1252"/>
        <w:gridCol w:w="1583"/>
        <w:gridCol w:w="1110"/>
        <w:gridCol w:w="1158"/>
        <w:gridCol w:w="1843"/>
      </w:tblGrid>
      <w:tr w:rsidR="00FD7A89" w:rsidTr="00FD7A89">
        <w:trPr>
          <w:jc w:val="center"/>
        </w:trPr>
        <w:tc>
          <w:tcPr>
            <w:tcW w:w="959"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Диапазон</w:t>
            </w:r>
          </w:p>
        </w:tc>
        <w:tc>
          <w:tcPr>
            <w:tcW w:w="1417"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Тип используемого сигнала</w:t>
            </w:r>
          </w:p>
        </w:tc>
        <w:tc>
          <w:tcPr>
            <w:tcW w:w="1252"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Несущая</w:t>
            </w:r>
            <w:r w:rsidRPr="00FD7A89">
              <w:rPr>
                <w:rFonts w:ascii="Times New Roman" w:eastAsia="Times New Roman" w:hAnsi="Times New Roman" w:cs="Times New Roman"/>
                <w:b/>
                <w:color w:val="000000"/>
                <w:szCs w:val="20"/>
              </w:rPr>
              <w:br/>
              <w:t>частота, МГц</w:t>
            </w:r>
          </w:p>
        </w:tc>
        <w:tc>
          <w:tcPr>
            <w:tcW w:w="1583"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Тип модуляции</w:t>
            </w:r>
          </w:p>
        </w:tc>
        <w:tc>
          <w:tcPr>
            <w:tcW w:w="1110"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Длина ДК (рабочая), символов</w:t>
            </w:r>
          </w:p>
        </w:tc>
        <w:tc>
          <w:tcPr>
            <w:tcW w:w="1158"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Период ДК, мс</w:t>
            </w:r>
          </w:p>
        </w:tc>
        <w:tc>
          <w:tcPr>
            <w:tcW w:w="1843" w:type="dxa"/>
            <w:vAlign w:val="center"/>
          </w:tcPr>
          <w:p w:rsidR="00FD7A89" w:rsidRPr="00FD7A89" w:rsidRDefault="00FD7A89" w:rsidP="005F59AE">
            <w:pPr>
              <w:jc w:val="center"/>
              <w:rPr>
                <w:rFonts w:ascii="Times New Roman" w:eastAsia="Times New Roman" w:hAnsi="Times New Roman" w:cs="Times New Roman"/>
                <w:b/>
                <w:color w:val="000000"/>
                <w:szCs w:val="20"/>
              </w:rPr>
            </w:pPr>
            <w:r w:rsidRPr="00FD7A89">
              <w:rPr>
                <w:rFonts w:ascii="Times New Roman" w:eastAsia="Times New Roman" w:hAnsi="Times New Roman" w:cs="Times New Roman"/>
                <w:b/>
                <w:color w:val="000000"/>
                <w:szCs w:val="20"/>
              </w:rPr>
              <w:t xml:space="preserve">Длительность символа ДК, </w:t>
            </w:r>
            <w:proofErr w:type="spellStart"/>
            <w:r w:rsidRPr="00FD7A89">
              <w:rPr>
                <w:rFonts w:ascii="Times New Roman" w:eastAsia="Times New Roman" w:hAnsi="Times New Roman" w:cs="Times New Roman"/>
                <w:b/>
                <w:color w:val="000000"/>
                <w:szCs w:val="20"/>
              </w:rPr>
              <w:t>мкс</w:t>
            </w:r>
            <w:proofErr w:type="spellEnd"/>
          </w:p>
        </w:tc>
      </w:tr>
      <w:tr w:rsidR="00FD7A89" w:rsidTr="00FD7A89">
        <w:trPr>
          <w:jc w:val="center"/>
        </w:trPr>
        <w:tc>
          <w:tcPr>
            <w:tcW w:w="959" w:type="dxa"/>
            <w:tcBorders>
              <w:bottom w:val="single" w:sz="4" w:space="0" w:color="auto"/>
            </w:tcBorders>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sz w:val="28"/>
                <w:szCs w:val="20"/>
              </w:rPr>
            </w:pPr>
            <w:r w:rsidRPr="00FD7A89">
              <w:rPr>
                <w:rFonts w:ascii="Times New Roman" w:eastAsia="Times New Roman" w:hAnsi="Times New Roman" w:cs="Times New Roman"/>
                <w:color w:val="000000"/>
                <w:sz w:val="28"/>
                <w:szCs w:val="20"/>
              </w:rPr>
              <w:t>L1</w:t>
            </w:r>
          </w:p>
        </w:tc>
        <w:tc>
          <w:tcPr>
            <w:tcW w:w="1417"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L1OF </w:t>
            </w:r>
          </w:p>
        </w:tc>
        <w:tc>
          <w:tcPr>
            <w:tcW w:w="1252"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1602 + k*0,5625</w:t>
            </w:r>
          </w:p>
        </w:tc>
        <w:tc>
          <w:tcPr>
            <w:tcW w:w="1583"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 </w:t>
            </w:r>
            <w:r w:rsidRPr="00FD7A89">
              <w:rPr>
                <w:rFonts w:ascii="Times New Roman" w:eastAsia="Times New Roman" w:hAnsi="Times New Roman" w:cs="Times New Roman"/>
                <w:color w:val="000000"/>
                <w:sz w:val="28"/>
                <w:szCs w:val="20"/>
              </w:rPr>
              <w:br/>
              <w:t>квадратура</w:t>
            </w:r>
          </w:p>
        </w:tc>
        <w:tc>
          <w:tcPr>
            <w:tcW w:w="1110"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511</w:t>
            </w:r>
          </w:p>
        </w:tc>
        <w:tc>
          <w:tcPr>
            <w:tcW w:w="1158"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w:t>
            </w:r>
          </w:p>
        </w:tc>
        <w:tc>
          <w:tcPr>
            <w:tcW w:w="1843" w:type="dxa"/>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L1OCd </w:t>
            </w:r>
          </w:p>
        </w:tc>
        <w:tc>
          <w:tcPr>
            <w:tcW w:w="1252"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1600,995</w:t>
            </w:r>
          </w:p>
        </w:tc>
        <w:tc>
          <w:tcPr>
            <w:tcW w:w="1583"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1023</w:t>
            </w:r>
          </w:p>
        </w:tc>
        <w:tc>
          <w:tcPr>
            <w:tcW w:w="1158"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2</w:t>
            </w:r>
          </w:p>
        </w:tc>
        <w:tc>
          <w:tcPr>
            <w:tcW w:w="1843" w:type="dxa"/>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L1OCp </w:t>
            </w:r>
          </w:p>
        </w:tc>
        <w:tc>
          <w:tcPr>
            <w:tcW w:w="1252"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1600,995</w:t>
            </w:r>
          </w:p>
        </w:tc>
        <w:tc>
          <w:tcPr>
            <w:tcW w:w="1583"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BOC(1,1)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4092</w:t>
            </w:r>
          </w:p>
        </w:tc>
        <w:tc>
          <w:tcPr>
            <w:tcW w:w="1158"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8</w:t>
            </w:r>
          </w:p>
        </w:tc>
        <w:tc>
          <w:tcPr>
            <w:tcW w:w="1843" w:type="dxa"/>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5F59AE">
            <w:pPr>
              <w:keepNext/>
              <w:jc w:val="center"/>
              <w:rPr>
                <w:rFonts w:ascii="Times New Roman" w:eastAsia="Times New Roman" w:hAnsi="Times New Roman" w:cs="Times New Roman"/>
                <w:b/>
                <w:sz w:val="28"/>
                <w:szCs w:val="20"/>
              </w:rPr>
            </w:pPr>
            <w:r w:rsidRPr="00FD7A89">
              <w:rPr>
                <w:rFonts w:ascii="Times New Roman" w:eastAsia="Times New Roman" w:hAnsi="Times New Roman" w:cs="Times New Roman"/>
                <w:color w:val="000000"/>
                <w:sz w:val="28"/>
                <w:szCs w:val="20"/>
              </w:rPr>
              <w:t>L2</w:t>
            </w:r>
          </w:p>
        </w:tc>
        <w:tc>
          <w:tcPr>
            <w:tcW w:w="1417" w:type="dxa"/>
            <w:shd w:val="clear" w:color="auto" w:fill="auto"/>
            <w:tcMar>
              <w:left w:w="88" w:type="dxa"/>
            </w:tcMar>
            <w:vAlign w:val="center"/>
          </w:tcPr>
          <w:p w:rsidR="00FD7A89" w:rsidRPr="00FD7A89" w:rsidRDefault="00FD7A89" w:rsidP="005F59AE">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L2OF </w:t>
            </w:r>
          </w:p>
        </w:tc>
        <w:tc>
          <w:tcPr>
            <w:tcW w:w="1252" w:type="dxa"/>
            <w:shd w:val="clear" w:color="auto" w:fill="auto"/>
            <w:tcMar>
              <w:left w:w="88" w:type="dxa"/>
            </w:tcMar>
            <w:vAlign w:val="center"/>
          </w:tcPr>
          <w:p w:rsidR="00FD7A89" w:rsidRPr="00FD7A89" w:rsidRDefault="00FD7A89" w:rsidP="005F59AE">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1246 + k*0,4375</w:t>
            </w:r>
          </w:p>
        </w:tc>
        <w:tc>
          <w:tcPr>
            <w:tcW w:w="1583" w:type="dxa"/>
            <w:shd w:val="clear" w:color="auto" w:fill="auto"/>
            <w:tcMar>
              <w:left w:w="88" w:type="dxa"/>
            </w:tcMar>
            <w:vAlign w:val="center"/>
          </w:tcPr>
          <w:p w:rsidR="00FD7A89" w:rsidRPr="00FD7A89" w:rsidRDefault="00FD7A89" w:rsidP="005F59AE">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 </w:t>
            </w:r>
            <w:r w:rsidRPr="00FD7A89">
              <w:rPr>
                <w:rFonts w:ascii="Times New Roman" w:eastAsia="Times New Roman" w:hAnsi="Times New Roman" w:cs="Times New Roman"/>
                <w:color w:val="000000"/>
                <w:sz w:val="28"/>
                <w:szCs w:val="20"/>
              </w:rPr>
              <w:br/>
              <w:t>квадратура</w:t>
            </w:r>
          </w:p>
        </w:tc>
        <w:tc>
          <w:tcPr>
            <w:tcW w:w="1110" w:type="dxa"/>
            <w:shd w:val="clear" w:color="auto" w:fill="auto"/>
            <w:tcMar>
              <w:left w:w="88" w:type="dxa"/>
            </w:tcMar>
            <w:vAlign w:val="center"/>
          </w:tcPr>
          <w:p w:rsidR="00FD7A89" w:rsidRPr="00FD7A89" w:rsidRDefault="00FD7A89" w:rsidP="005F59AE">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511</w:t>
            </w:r>
          </w:p>
        </w:tc>
        <w:tc>
          <w:tcPr>
            <w:tcW w:w="1158" w:type="dxa"/>
            <w:shd w:val="clear" w:color="auto" w:fill="auto"/>
            <w:tcMar>
              <w:left w:w="88" w:type="dxa"/>
            </w:tcMar>
            <w:vAlign w:val="center"/>
          </w:tcPr>
          <w:p w:rsidR="00FD7A89" w:rsidRPr="00FD7A89" w:rsidRDefault="00FD7A89" w:rsidP="005F59AE">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w:t>
            </w:r>
          </w:p>
        </w:tc>
        <w:tc>
          <w:tcPr>
            <w:tcW w:w="1843" w:type="dxa"/>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L2OCd </w:t>
            </w:r>
          </w:p>
        </w:tc>
        <w:tc>
          <w:tcPr>
            <w:tcW w:w="1252"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1248,06</w:t>
            </w:r>
          </w:p>
        </w:tc>
        <w:tc>
          <w:tcPr>
            <w:tcW w:w="1583"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1023</w:t>
            </w:r>
          </w:p>
        </w:tc>
        <w:tc>
          <w:tcPr>
            <w:tcW w:w="1158"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2</w:t>
            </w:r>
          </w:p>
        </w:tc>
        <w:tc>
          <w:tcPr>
            <w:tcW w:w="1843" w:type="dxa"/>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2</w:t>
            </w:r>
          </w:p>
        </w:tc>
      </w:tr>
      <w:tr w:rsidR="00FD7A89" w:rsidTr="00FD7A89">
        <w:trPr>
          <w:jc w:val="center"/>
        </w:trPr>
        <w:tc>
          <w:tcPr>
            <w:tcW w:w="959"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L2OCp </w:t>
            </w:r>
          </w:p>
        </w:tc>
        <w:tc>
          <w:tcPr>
            <w:tcW w:w="1252"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1248,06</w:t>
            </w:r>
          </w:p>
        </w:tc>
        <w:tc>
          <w:tcPr>
            <w:tcW w:w="1583"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BOC(1;1)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10230</w:t>
            </w:r>
          </w:p>
        </w:tc>
        <w:tc>
          <w:tcPr>
            <w:tcW w:w="1158" w:type="dxa"/>
            <w:shd w:val="clear" w:color="auto" w:fill="auto"/>
            <w:tcMar>
              <w:left w:w="88" w:type="dxa"/>
            </w:tcMar>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20</w:t>
            </w:r>
          </w:p>
        </w:tc>
        <w:tc>
          <w:tcPr>
            <w:tcW w:w="1843" w:type="dxa"/>
            <w:vAlign w:val="center"/>
          </w:tcPr>
          <w:p w:rsidR="00FD7A89" w:rsidRPr="00FD7A89" w:rsidRDefault="00FD7A89" w:rsidP="005F59AE">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bl>
    <w:p w:rsidR="00FD7A89" w:rsidRDefault="00FD7A89" w:rsidP="00FD7A89">
      <w:pPr>
        <w:spacing w:after="80" w:line="360" w:lineRule="auto"/>
        <w:ind w:right="57"/>
        <w:rPr>
          <w:rFonts w:ascii="Times New Roman" w:hAnsi="Times New Roman"/>
          <w:sz w:val="28"/>
          <w:szCs w:val="28"/>
        </w:rPr>
      </w:pPr>
    </w:p>
    <w:p w:rsidR="00FD7A89" w:rsidRDefault="00FD7A89" w:rsidP="00FD7A89">
      <w:pPr>
        <w:spacing w:after="80" w:line="360" w:lineRule="auto"/>
        <w:ind w:right="57" w:firstLine="709"/>
        <w:jc w:val="both"/>
        <w:rPr>
          <w:rFonts w:ascii="Times New Roman" w:eastAsia="Times New Roman" w:hAnsi="Times New Roman" w:cs="Times New Roman"/>
          <w:sz w:val="28"/>
        </w:rPr>
      </w:pPr>
      <w:r w:rsidRPr="00D626F1">
        <w:rPr>
          <w:rFonts w:ascii="Times New Roman" w:eastAsia="Times New Roman" w:hAnsi="Times New Roman" w:cs="Times New Roman"/>
          <w:sz w:val="28"/>
        </w:rPr>
        <w:t>Основные свойства сигналов ГНСС</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GPS</w:t>
      </w:r>
      <w:r w:rsidRPr="00D626F1">
        <w:rPr>
          <w:rFonts w:ascii="Times New Roman" w:eastAsia="Times New Roman" w:hAnsi="Times New Roman" w:cs="Times New Roman"/>
          <w:sz w:val="28"/>
        </w:rPr>
        <w:t>, влияющие на длительность поиска при холодн</w:t>
      </w:r>
      <w:r>
        <w:rPr>
          <w:rFonts w:ascii="Times New Roman" w:eastAsia="Times New Roman" w:hAnsi="Times New Roman" w:cs="Times New Roman"/>
          <w:sz w:val="28"/>
        </w:rPr>
        <w:t xml:space="preserve">ом </w:t>
      </w:r>
      <w:r w:rsidR="00C97898">
        <w:rPr>
          <w:rFonts w:ascii="Times New Roman" w:eastAsia="Times New Roman" w:hAnsi="Times New Roman" w:cs="Times New Roman"/>
          <w:sz w:val="28"/>
        </w:rPr>
        <w:t>старте, приведены в таблицах 4.4</w:t>
      </w:r>
      <w:r>
        <w:rPr>
          <w:rFonts w:ascii="Times New Roman" w:eastAsia="Times New Roman" w:hAnsi="Times New Roman" w:cs="Times New Roman"/>
          <w:sz w:val="28"/>
        </w:rPr>
        <w:t>.</w:t>
      </w:r>
    </w:p>
    <w:p w:rsidR="00DB0545" w:rsidRDefault="00DB0545" w:rsidP="00DB0545">
      <w:pPr>
        <w:spacing w:after="80" w:line="360" w:lineRule="auto"/>
        <w:ind w:right="57"/>
        <w:rPr>
          <w:rFonts w:ascii="Times New Roman" w:eastAsia="Times New Roman" w:hAnsi="Times New Roman" w:cs="Times New Roman"/>
          <w:sz w:val="28"/>
        </w:rPr>
      </w:pPr>
      <w:r>
        <w:rPr>
          <w:rFonts w:ascii="Times New Roman" w:eastAsia="Times New Roman" w:hAnsi="Times New Roman" w:cs="Times New Roman"/>
          <w:sz w:val="28"/>
        </w:rPr>
        <w:t>Таблица 4.</w:t>
      </w:r>
      <w:r w:rsidR="00C97898">
        <w:rPr>
          <w:rFonts w:ascii="Times New Roman" w:eastAsia="Times New Roman" w:hAnsi="Times New Roman" w:cs="Times New Roman"/>
          <w:sz w:val="28"/>
        </w:rPr>
        <w:t>4</w:t>
      </w:r>
      <w:r>
        <w:rPr>
          <w:rFonts w:ascii="Times New Roman" w:eastAsia="Times New Roman" w:hAnsi="Times New Roman" w:cs="Times New Roman"/>
          <w:sz w:val="28"/>
        </w:rPr>
        <w:t xml:space="preserve"> </w:t>
      </w:r>
      <w:r w:rsidRPr="00FD7A89">
        <w:rPr>
          <w:rFonts w:ascii="Times New Roman" w:eastAsia="Times New Roman" w:hAnsi="Times New Roman" w:cs="Times New Roman"/>
          <w:sz w:val="28"/>
        </w:rPr>
        <w:t>Основные свойства сигналов ГНСС</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GPS</w:t>
      </w:r>
      <w:r w:rsidRPr="00FD7A89">
        <w:rPr>
          <w:rFonts w:ascii="Times New Roman" w:eastAsia="Times New Roman" w:hAnsi="Times New Roman" w:cs="Times New Roman"/>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35"/>
        <w:gridCol w:w="1158"/>
        <w:gridCol w:w="1559"/>
        <w:gridCol w:w="1134"/>
        <w:gridCol w:w="1134"/>
        <w:gridCol w:w="1843"/>
      </w:tblGrid>
      <w:tr w:rsidR="00454752" w:rsidTr="00FA6719">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5F59AE">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Диапазон</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5F59AE">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Тип используемого сигнала</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5F59AE">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Несущая</w:t>
            </w:r>
            <w:r w:rsidRPr="00454752">
              <w:rPr>
                <w:rFonts w:ascii="Times New Roman" w:eastAsia="Times New Roman" w:hAnsi="Times New Roman" w:cs="Times New Roman"/>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5F59AE">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5F59AE">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5F59AE">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Период ДК, мс</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454752" w:rsidRDefault="00454752" w:rsidP="005F59AE">
            <w:pPr>
              <w:jc w:val="center"/>
              <w:rPr>
                <w:rFonts w:ascii="Times New Roman" w:eastAsia="Times New Roman" w:hAnsi="Times New Roman" w:cs="Times New Roman"/>
                <w:b/>
                <w:color w:val="000000"/>
                <w:szCs w:val="20"/>
              </w:rPr>
            </w:pPr>
            <w:r w:rsidRPr="00454752">
              <w:rPr>
                <w:rFonts w:ascii="Times New Roman" w:eastAsia="Times New Roman" w:hAnsi="Times New Roman" w:cs="Times New Roman"/>
                <w:b/>
                <w:color w:val="000000"/>
                <w:szCs w:val="20"/>
              </w:rPr>
              <w:t xml:space="preserve">Длительность символа ДК, </w:t>
            </w:r>
            <w:proofErr w:type="spellStart"/>
            <w:r w:rsidRPr="00454752">
              <w:rPr>
                <w:rFonts w:ascii="Times New Roman" w:eastAsia="Times New Roman" w:hAnsi="Times New Roman" w:cs="Times New Roman"/>
                <w:b/>
                <w:color w:val="000000"/>
                <w:szCs w:val="20"/>
              </w:rPr>
              <w:t>мкс</w:t>
            </w:r>
            <w:proofErr w:type="spellEnd"/>
          </w:p>
        </w:tc>
      </w:tr>
      <w:tr w:rsidR="00454752" w:rsidRPr="00FA6719" w:rsidTr="00E0315E">
        <w:trPr>
          <w:trHeight w:val="816"/>
        </w:trPr>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L1</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C/A</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BPSK(1)</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1023</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1</w:t>
            </w:r>
          </w:p>
        </w:tc>
      </w:tr>
      <w:tr w:rsidR="00454752" w:rsidRPr="00FA6719" w:rsidTr="00C97898">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L2</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L2CMd</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xml:space="preserve">BPSK (1) </w:t>
            </w:r>
            <w:r w:rsidRPr="00FA6719">
              <w:rPr>
                <w:rFonts w:ascii="Times New Roman" w:eastAsia="Times New Roman" w:hAnsi="Times New Roman" w:cs="Times New Roman"/>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20</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2</w:t>
            </w:r>
          </w:p>
        </w:tc>
      </w:tr>
      <w:tr w:rsidR="00454752" w:rsidRPr="00FA6719" w:rsidTr="00C97898">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L2CLp</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xml:space="preserve">BPSK (1) </w:t>
            </w:r>
            <w:r w:rsidRPr="00FA6719">
              <w:rPr>
                <w:rFonts w:ascii="Times New Roman" w:eastAsia="Times New Roman" w:hAnsi="Times New Roman" w:cs="Times New Roman"/>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767250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1500</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FA6719" w:rsidRDefault="00454752" w:rsidP="005F59AE">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2</w:t>
            </w:r>
          </w:p>
        </w:tc>
      </w:tr>
    </w:tbl>
    <w:p w:rsidR="00B1274C" w:rsidRDefault="00B1274C" w:rsidP="00454752">
      <w:pPr>
        <w:spacing w:after="80" w:line="360" w:lineRule="auto"/>
        <w:ind w:right="57"/>
        <w:rPr>
          <w:rFonts w:ascii="Times New Roman" w:hAnsi="Times New Roman"/>
          <w:sz w:val="28"/>
          <w:szCs w:val="28"/>
        </w:rPr>
      </w:pPr>
    </w:p>
    <w:p w:rsidR="00B1274C" w:rsidRDefault="00982646" w:rsidP="00454752">
      <w:pPr>
        <w:spacing w:after="80" w:line="360" w:lineRule="auto"/>
        <w:ind w:right="57"/>
        <w:rPr>
          <w:rFonts w:ascii="Times New Roman" w:hAnsi="Times New Roman"/>
          <w:sz w:val="28"/>
          <w:szCs w:val="28"/>
        </w:rPr>
      </w:pPr>
      <w:r>
        <w:rPr>
          <w:rFonts w:ascii="Times New Roman" w:hAnsi="Times New Roman"/>
          <w:sz w:val="28"/>
          <w:szCs w:val="28"/>
        </w:rPr>
        <w:tab/>
        <w:t>Также в таблицах</w:t>
      </w:r>
      <w:r w:rsidR="00C97898">
        <w:rPr>
          <w:rFonts w:ascii="Times New Roman" w:hAnsi="Times New Roman"/>
          <w:sz w:val="28"/>
          <w:szCs w:val="28"/>
        </w:rPr>
        <w:t xml:space="preserve"> 4.5</w:t>
      </w:r>
      <w:r>
        <w:rPr>
          <w:rFonts w:ascii="Times New Roman" w:hAnsi="Times New Roman"/>
          <w:sz w:val="28"/>
          <w:szCs w:val="28"/>
        </w:rPr>
        <w:t xml:space="preserve"> и 4.</w:t>
      </w:r>
      <w:r w:rsidR="00C97898">
        <w:rPr>
          <w:rFonts w:ascii="Times New Roman" w:hAnsi="Times New Roman"/>
          <w:sz w:val="28"/>
          <w:szCs w:val="28"/>
        </w:rPr>
        <w:t>6</w:t>
      </w:r>
      <w:r w:rsidR="00B1274C">
        <w:rPr>
          <w:rFonts w:ascii="Times New Roman" w:hAnsi="Times New Roman"/>
          <w:sz w:val="28"/>
          <w:szCs w:val="28"/>
        </w:rPr>
        <w:t xml:space="preserve"> представлены основные параметры для сигналов СРНС </w:t>
      </w:r>
      <w:r w:rsidR="00B1274C">
        <w:rPr>
          <w:rFonts w:ascii="Times New Roman" w:hAnsi="Times New Roman"/>
          <w:sz w:val="28"/>
          <w:szCs w:val="28"/>
          <w:lang w:val="en-US"/>
        </w:rPr>
        <w:t>Galileo</w:t>
      </w:r>
      <w:r>
        <w:rPr>
          <w:rFonts w:ascii="Times New Roman" w:hAnsi="Times New Roman"/>
          <w:sz w:val="28"/>
          <w:szCs w:val="28"/>
        </w:rPr>
        <w:t xml:space="preserve"> и </w:t>
      </w:r>
      <w:proofErr w:type="spellStart"/>
      <w:r>
        <w:rPr>
          <w:rFonts w:ascii="Times New Roman" w:hAnsi="Times New Roman"/>
          <w:sz w:val="28"/>
          <w:szCs w:val="28"/>
          <w:lang w:val="en-US"/>
        </w:rPr>
        <w:t>Beidou</w:t>
      </w:r>
      <w:proofErr w:type="spellEnd"/>
      <w:r w:rsidRPr="00982646">
        <w:rPr>
          <w:rFonts w:ascii="Times New Roman" w:hAnsi="Times New Roman"/>
          <w:sz w:val="28"/>
          <w:szCs w:val="28"/>
        </w:rPr>
        <w:t xml:space="preserve"> </w:t>
      </w:r>
      <w:r w:rsidR="0002635D">
        <w:rPr>
          <w:rFonts w:ascii="Times New Roman" w:hAnsi="Times New Roman"/>
          <w:sz w:val="28"/>
          <w:szCs w:val="28"/>
        </w:rPr>
        <w:t>соответс</w:t>
      </w:r>
      <w:r>
        <w:rPr>
          <w:rFonts w:ascii="Times New Roman" w:hAnsi="Times New Roman"/>
          <w:sz w:val="28"/>
          <w:szCs w:val="28"/>
        </w:rPr>
        <w:t>т</w:t>
      </w:r>
      <w:r w:rsidR="0002635D">
        <w:rPr>
          <w:rFonts w:ascii="Times New Roman" w:hAnsi="Times New Roman"/>
          <w:sz w:val="28"/>
          <w:szCs w:val="28"/>
        </w:rPr>
        <w:t>в</w:t>
      </w:r>
      <w:r>
        <w:rPr>
          <w:rFonts w:ascii="Times New Roman" w:hAnsi="Times New Roman"/>
          <w:sz w:val="28"/>
          <w:szCs w:val="28"/>
        </w:rPr>
        <w:t>енно</w:t>
      </w:r>
      <w:r w:rsidR="00B1274C" w:rsidRPr="00B1274C">
        <w:rPr>
          <w:rFonts w:ascii="Times New Roman" w:hAnsi="Times New Roman"/>
          <w:sz w:val="28"/>
          <w:szCs w:val="28"/>
        </w:rPr>
        <w:t>.</w:t>
      </w:r>
    </w:p>
    <w:p w:rsidR="00C97898" w:rsidRDefault="00C97898" w:rsidP="00454752">
      <w:pPr>
        <w:spacing w:after="80" w:line="360" w:lineRule="auto"/>
        <w:ind w:right="57"/>
        <w:rPr>
          <w:rFonts w:ascii="Times New Roman" w:hAnsi="Times New Roman"/>
          <w:sz w:val="28"/>
          <w:szCs w:val="28"/>
        </w:rPr>
      </w:pPr>
    </w:p>
    <w:p w:rsidR="00C97898" w:rsidRDefault="00C97898" w:rsidP="00454752">
      <w:pPr>
        <w:spacing w:after="80" w:line="360" w:lineRule="auto"/>
        <w:ind w:right="57"/>
        <w:rPr>
          <w:rFonts w:ascii="Times New Roman" w:hAnsi="Times New Roman"/>
          <w:sz w:val="28"/>
          <w:szCs w:val="28"/>
        </w:rPr>
      </w:pPr>
    </w:p>
    <w:p w:rsidR="00C97898" w:rsidRDefault="00B1274C" w:rsidP="00454752">
      <w:pPr>
        <w:spacing w:after="80" w:line="360" w:lineRule="auto"/>
        <w:ind w:right="57"/>
        <w:rPr>
          <w:rFonts w:ascii="Times New Roman" w:eastAsia="Times New Roman" w:hAnsi="Times New Roman" w:cs="Times New Roman"/>
          <w:sz w:val="28"/>
        </w:rPr>
      </w:pPr>
      <w:r>
        <w:rPr>
          <w:rFonts w:ascii="Times New Roman" w:hAnsi="Times New Roman"/>
          <w:sz w:val="28"/>
          <w:szCs w:val="28"/>
        </w:rPr>
        <w:lastRenderedPageBreak/>
        <w:t>Таблица 4</w:t>
      </w:r>
      <w:r w:rsidR="00C97898">
        <w:rPr>
          <w:rFonts w:ascii="Times New Roman" w:hAnsi="Times New Roman"/>
          <w:sz w:val="28"/>
          <w:szCs w:val="28"/>
        </w:rPr>
        <w:t>.5</w:t>
      </w:r>
      <w:r>
        <w:rPr>
          <w:rFonts w:ascii="Times New Roman" w:hAnsi="Times New Roman"/>
          <w:sz w:val="28"/>
          <w:szCs w:val="28"/>
        </w:rPr>
        <w:t xml:space="preserve"> </w:t>
      </w:r>
      <w:r w:rsidRPr="00FD7A89">
        <w:rPr>
          <w:rFonts w:ascii="Times New Roman" w:eastAsia="Times New Roman" w:hAnsi="Times New Roman" w:cs="Times New Roman"/>
          <w:sz w:val="28"/>
        </w:rPr>
        <w:t>Основные свойства сигналов ГНСС</w:t>
      </w:r>
      <w:r>
        <w:rPr>
          <w:rFonts w:ascii="Times New Roman" w:eastAsia="Times New Roman" w:hAnsi="Times New Roman" w:cs="Times New Roman"/>
          <w:sz w:val="28"/>
        </w:rPr>
        <w:t xml:space="preserve"> </w:t>
      </w:r>
      <w:r w:rsidR="00982646">
        <w:rPr>
          <w:rFonts w:ascii="Times New Roman" w:eastAsia="Times New Roman" w:hAnsi="Times New Roman" w:cs="Times New Roman"/>
          <w:sz w:val="28"/>
          <w:lang w:val="en-US"/>
        </w:rPr>
        <w:t>Gali</w:t>
      </w:r>
      <w:r>
        <w:rPr>
          <w:rFonts w:ascii="Times New Roman" w:eastAsia="Times New Roman" w:hAnsi="Times New Roman" w:cs="Times New Roman"/>
          <w:sz w:val="28"/>
          <w:lang w:val="en-US"/>
        </w:rPr>
        <w:t>l</w:t>
      </w:r>
      <w:r w:rsidR="00982646">
        <w:rPr>
          <w:rFonts w:ascii="Times New Roman" w:eastAsia="Times New Roman" w:hAnsi="Times New Roman" w:cs="Times New Roman"/>
          <w:sz w:val="28"/>
          <w:lang w:val="en-US"/>
        </w:rPr>
        <w:t>e</w:t>
      </w:r>
      <w:r>
        <w:rPr>
          <w:rFonts w:ascii="Times New Roman" w:eastAsia="Times New Roman" w:hAnsi="Times New Roman" w:cs="Times New Roman"/>
          <w:sz w:val="28"/>
          <w:lang w:val="en-US"/>
        </w:rPr>
        <w:t>o</w:t>
      </w:r>
      <w:r w:rsidRPr="00FD7A89">
        <w:rPr>
          <w:rFonts w:ascii="Times New Roman" w:eastAsia="Times New Roman" w:hAnsi="Times New Roman" w:cs="Times New Roman"/>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59"/>
        <w:gridCol w:w="1134"/>
        <w:gridCol w:w="1559"/>
        <w:gridCol w:w="1134"/>
        <w:gridCol w:w="1134"/>
        <w:gridCol w:w="1843"/>
      </w:tblGrid>
      <w:tr w:rsidR="000908F3" w:rsidTr="000908F3">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b/>
                <w:szCs w:val="20"/>
              </w:rPr>
            </w:pPr>
            <w:r w:rsidRPr="000908F3">
              <w:rPr>
                <w:rFonts w:ascii="Times New Roman" w:eastAsia="Times New Roman" w:hAnsi="Times New Roman" w:cs="Times New Roman"/>
                <w:b/>
                <w:color w:val="000000"/>
                <w:szCs w:val="20"/>
              </w:rPr>
              <w:t>Диапазон</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b/>
                <w:szCs w:val="20"/>
              </w:rPr>
            </w:pPr>
            <w:r w:rsidRPr="000908F3">
              <w:rPr>
                <w:rFonts w:ascii="Times New Roman" w:eastAsia="Times New Roman" w:hAnsi="Times New Roman" w:cs="Times New Roman"/>
                <w:b/>
                <w:color w:val="000000"/>
                <w:szCs w:val="20"/>
              </w:rPr>
              <w:t>Тип используемого сигнала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b/>
                <w:szCs w:val="20"/>
              </w:rPr>
            </w:pPr>
            <w:r w:rsidRPr="000908F3">
              <w:rPr>
                <w:rFonts w:ascii="Times New Roman" w:eastAsia="Times New Roman" w:hAnsi="Times New Roman" w:cs="Times New Roman"/>
                <w:b/>
                <w:color w:val="000000"/>
                <w:szCs w:val="20"/>
              </w:rPr>
              <w:t>Несущая</w:t>
            </w:r>
            <w:r w:rsidRPr="000908F3">
              <w:rPr>
                <w:rFonts w:ascii="Times New Roman" w:eastAsia="Times New Roman" w:hAnsi="Times New Roman" w:cs="Times New Roman"/>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b/>
                <w:szCs w:val="20"/>
              </w:rPr>
            </w:pPr>
            <w:r w:rsidRPr="000908F3">
              <w:rPr>
                <w:rFonts w:ascii="Times New Roman" w:eastAsia="Times New Roman" w:hAnsi="Times New Roman" w:cs="Times New Roman"/>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b/>
                <w:szCs w:val="20"/>
              </w:rPr>
            </w:pPr>
            <w:r w:rsidRPr="000908F3">
              <w:rPr>
                <w:rFonts w:ascii="Times New Roman" w:eastAsia="Times New Roman" w:hAnsi="Times New Roman" w:cs="Times New Roman"/>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b/>
                <w:szCs w:val="20"/>
              </w:rPr>
            </w:pPr>
            <w:r w:rsidRPr="000908F3">
              <w:rPr>
                <w:rFonts w:ascii="Times New Roman" w:eastAsia="Times New Roman" w:hAnsi="Times New Roman" w:cs="Times New Roman"/>
                <w:b/>
                <w:color w:val="000000"/>
                <w:szCs w:val="20"/>
              </w:rPr>
              <w:t>Период ДК, мс</w:t>
            </w:r>
          </w:p>
        </w:tc>
        <w:tc>
          <w:tcPr>
            <w:tcW w:w="1843" w:type="dxa"/>
            <w:tcBorders>
              <w:top w:val="single" w:sz="4" w:space="0" w:color="00000A"/>
              <w:left w:val="single" w:sz="4" w:space="0" w:color="00000A"/>
              <w:bottom w:val="single" w:sz="4" w:space="0" w:color="00000A"/>
              <w:right w:val="single" w:sz="4" w:space="0" w:color="00000A"/>
            </w:tcBorders>
            <w:vAlign w:val="center"/>
          </w:tcPr>
          <w:p w:rsidR="000908F3" w:rsidRPr="000908F3" w:rsidRDefault="000908F3" w:rsidP="005F59AE">
            <w:pPr>
              <w:jc w:val="center"/>
              <w:rPr>
                <w:rFonts w:ascii="Times New Roman" w:eastAsia="Times New Roman" w:hAnsi="Times New Roman" w:cs="Times New Roman"/>
                <w:b/>
                <w:color w:val="000000"/>
                <w:szCs w:val="20"/>
              </w:rPr>
            </w:pPr>
            <w:r w:rsidRPr="000908F3">
              <w:rPr>
                <w:rFonts w:ascii="Times New Roman" w:eastAsia="Times New Roman" w:hAnsi="Times New Roman" w:cs="Times New Roman"/>
                <w:b/>
                <w:color w:val="000000"/>
                <w:szCs w:val="20"/>
              </w:rPr>
              <w:t xml:space="preserve">Длительность символа ДК, </w:t>
            </w:r>
            <w:proofErr w:type="spellStart"/>
            <w:r w:rsidRPr="000908F3">
              <w:rPr>
                <w:rFonts w:ascii="Times New Roman" w:eastAsia="Times New Roman" w:hAnsi="Times New Roman" w:cs="Times New Roman"/>
                <w:b/>
                <w:color w:val="000000"/>
                <w:szCs w:val="20"/>
              </w:rPr>
              <w:t>мкс</w:t>
            </w:r>
            <w:proofErr w:type="spellEnd"/>
          </w:p>
        </w:tc>
      </w:tr>
      <w:tr w:rsidR="000908F3" w:rsidTr="000908F3">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L1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E1bd</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xml:space="preserve">BOC (1;1) </w:t>
            </w:r>
            <w:r w:rsidRPr="000908F3">
              <w:rPr>
                <w:rFonts w:ascii="Times New Roman" w:eastAsia="Times New Roman" w:hAnsi="Times New Roman" w:cs="Times New Roman"/>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1</w:t>
            </w:r>
          </w:p>
        </w:tc>
      </w:tr>
      <w:tr w:rsidR="000908F3" w:rsidTr="000908F3">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E1cp</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xml:space="preserve">BOC (1;1) </w:t>
            </w:r>
            <w:r w:rsidRPr="000908F3">
              <w:rPr>
                <w:rFonts w:ascii="Times New Roman" w:eastAsia="Times New Roman" w:hAnsi="Times New Roman" w:cs="Times New Roman"/>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1</w:t>
            </w:r>
          </w:p>
        </w:tc>
      </w:tr>
      <w:tr w:rsidR="000908F3" w:rsidTr="000908F3">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L3</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xml:space="preserve">E5b </w:t>
            </w:r>
            <w:proofErr w:type="spellStart"/>
            <w:r w:rsidRPr="000908F3">
              <w:rPr>
                <w:rFonts w:ascii="Times New Roman" w:eastAsia="Times New Roman" w:hAnsi="Times New Roman" w:cs="Times New Roman"/>
                <w:color w:val="000000"/>
                <w:sz w:val="28"/>
                <w:szCs w:val="20"/>
              </w:rPr>
              <w:t>Id</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xml:space="preserve">BPSK(10) </w:t>
            </w:r>
            <w:r w:rsidRPr="000908F3">
              <w:rPr>
                <w:rFonts w:ascii="Times New Roman" w:eastAsia="Times New Roman" w:hAnsi="Times New Roman" w:cs="Times New Roman"/>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0,1</w:t>
            </w:r>
          </w:p>
        </w:tc>
      </w:tr>
      <w:tr w:rsidR="000908F3" w:rsidTr="000908F3">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xml:space="preserve">E5b </w:t>
            </w:r>
            <w:proofErr w:type="spellStart"/>
            <w:r w:rsidRPr="000908F3">
              <w:rPr>
                <w:rFonts w:ascii="Times New Roman" w:eastAsia="Times New Roman" w:hAnsi="Times New Roman" w:cs="Times New Roman"/>
                <w:color w:val="000000"/>
                <w:sz w:val="28"/>
                <w:szCs w:val="20"/>
              </w:rPr>
              <w:t>Qp</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xml:space="preserve">BPSK(10) </w:t>
            </w:r>
            <w:r w:rsidRPr="000908F3">
              <w:rPr>
                <w:rFonts w:ascii="Times New Roman" w:eastAsia="Times New Roman" w:hAnsi="Times New Roman" w:cs="Times New Roman"/>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rsidR="000908F3" w:rsidRPr="000908F3" w:rsidRDefault="000908F3" w:rsidP="005F59AE">
            <w:pPr>
              <w:jc w:val="center"/>
              <w:rPr>
                <w:rFonts w:ascii="Times New Roman" w:eastAsia="Times New Roman" w:hAnsi="Times New Roman" w:cs="Times New Roman"/>
                <w:color w:val="000000"/>
                <w:sz w:val="28"/>
                <w:szCs w:val="20"/>
              </w:rPr>
            </w:pPr>
            <w:r w:rsidRPr="000908F3">
              <w:rPr>
                <w:rFonts w:ascii="Times New Roman" w:eastAsia="Times New Roman" w:hAnsi="Times New Roman" w:cs="Times New Roman"/>
                <w:color w:val="000000"/>
                <w:sz w:val="28"/>
                <w:szCs w:val="20"/>
              </w:rPr>
              <w:t>~ 0,1</w:t>
            </w:r>
          </w:p>
        </w:tc>
      </w:tr>
    </w:tbl>
    <w:p w:rsidR="00B1274C" w:rsidRDefault="00B1274C" w:rsidP="00454752">
      <w:pPr>
        <w:spacing w:after="80" w:line="360" w:lineRule="auto"/>
        <w:ind w:right="57"/>
        <w:rPr>
          <w:rFonts w:ascii="Times New Roman" w:hAnsi="Times New Roman"/>
          <w:sz w:val="28"/>
          <w:szCs w:val="28"/>
        </w:rPr>
      </w:pPr>
    </w:p>
    <w:p w:rsidR="00982646" w:rsidRDefault="00C97898" w:rsidP="00982646">
      <w:pPr>
        <w:spacing w:after="80" w:line="360" w:lineRule="auto"/>
        <w:ind w:right="57"/>
        <w:rPr>
          <w:rFonts w:ascii="Times New Roman" w:eastAsia="Times New Roman" w:hAnsi="Times New Roman" w:cs="Times New Roman"/>
          <w:sz w:val="28"/>
        </w:rPr>
      </w:pPr>
      <w:r>
        <w:rPr>
          <w:rFonts w:ascii="Times New Roman" w:hAnsi="Times New Roman"/>
          <w:sz w:val="28"/>
          <w:szCs w:val="28"/>
        </w:rPr>
        <w:t>Таблица 4.6</w:t>
      </w:r>
      <w:r w:rsidR="00982646">
        <w:rPr>
          <w:rFonts w:ascii="Times New Roman" w:hAnsi="Times New Roman"/>
          <w:sz w:val="28"/>
          <w:szCs w:val="28"/>
        </w:rPr>
        <w:t xml:space="preserve"> </w:t>
      </w:r>
      <w:r w:rsidR="00982646" w:rsidRPr="00FD7A89">
        <w:rPr>
          <w:rFonts w:ascii="Times New Roman" w:eastAsia="Times New Roman" w:hAnsi="Times New Roman" w:cs="Times New Roman"/>
          <w:sz w:val="28"/>
        </w:rPr>
        <w:t>Основные свойства сигналов ГНСС</w:t>
      </w:r>
      <w:r w:rsidR="00982646">
        <w:rPr>
          <w:rFonts w:ascii="Times New Roman" w:eastAsia="Times New Roman" w:hAnsi="Times New Roman" w:cs="Times New Roman"/>
          <w:sz w:val="28"/>
        </w:rPr>
        <w:t xml:space="preserve"> </w:t>
      </w:r>
      <w:proofErr w:type="spellStart"/>
      <w:r w:rsidR="00982646">
        <w:rPr>
          <w:rFonts w:ascii="Times New Roman" w:eastAsia="Times New Roman" w:hAnsi="Times New Roman" w:cs="Times New Roman"/>
          <w:sz w:val="28"/>
          <w:lang w:val="en-US"/>
        </w:rPr>
        <w:t>Beidou</w:t>
      </w:r>
      <w:proofErr w:type="spellEnd"/>
      <w:r w:rsidR="00982646" w:rsidRPr="00FD7A89">
        <w:rPr>
          <w:rFonts w:ascii="Times New Roman" w:eastAsia="Times New Roman" w:hAnsi="Times New Roman" w:cs="Times New Roman"/>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229"/>
        <w:gridCol w:w="1298"/>
        <w:gridCol w:w="1725"/>
        <w:gridCol w:w="1134"/>
        <w:gridCol w:w="1134"/>
        <w:gridCol w:w="1843"/>
      </w:tblGrid>
      <w:tr w:rsidR="00982646" w:rsidTr="00982646">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b/>
                <w:szCs w:val="20"/>
              </w:rPr>
            </w:pPr>
            <w:r w:rsidRPr="00982646">
              <w:rPr>
                <w:rFonts w:ascii="Times New Roman" w:eastAsia="Times New Roman" w:hAnsi="Times New Roman" w:cs="Times New Roman"/>
                <w:b/>
                <w:color w:val="000000"/>
                <w:szCs w:val="20"/>
              </w:rPr>
              <w:t>Диапазон</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b/>
                <w:szCs w:val="20"/>
              </w:rPr>
            </w:pPr>
            <w:r w:rsidRPr="00982646">
              <w:rPr>
                <w:rFonts w:ascii="Times New Roman" w:eastAsia="Times New Roman" w:hAnsi="Times New Roman" w:cs="Times New Roman"/>
                <w:b/>
                <w:color w:val="000000"/>
                <w:szCs w:val="20"/>
              </w:rPr>
              <w:t>Тип используемого сигнала</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b/>
                <w:szCs w:val="20"/>
              </w:rPr>
            </w:pPr>
            <w:r w:rsidRPr="00982646">
              <w:rPr>
                <w:rFonts w:ascii="Times New Roman" w:eastAsia="Times New Roman" w:hAnsi="Times New Roman" w:cs="Times New Roman"/>
                <w:b/>
                <w:color w:val="000000"/>
                <w:szCs w:val="20"/>
              </w:rPr>
              <w:t>Несущая</w:t>
            </w:r>
            <w:r w:rsidRPr="00982646">
              <w:rPr>
                <w:rFonts w:ascii="Times New Roman" w:eastAsia="Times New Roman" w:hAnsi="Times New Roman" w:cs="Times New Roman"/>
                <w:b/>
                <w:color w:val="000000"/>
                <w:szCs w:val="20"/>
              </w:rPr>
              <w:br/>
              <w:t>частота, МГц</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b/>
                <w:szCs w:val="20"/>
              </w:rPr>
            </w:pPr>
            <w:r w:rsidRPr="00982646">
              <w:rPr>
                <w:rFonts w:ascii="Times New Roman" w:eastAsia="Times New Roman" w:hAnsi="Times New Roman" w:cs="Times New Roman"/>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b/>
                <w:szCs w:val="20"/>
              </w:rPr>
            </w:pPr>
            <w:r w:rsidRPr="00982646">
              <w:rPr>
                <w:rFonts w:ascii="Times New Roman" w:eastAsia="Times New Roman" w:hAnsi="Times New Roman" w:cs="Times New Roman"/>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b/>
                <w:szCs w:val="20"/>
              </w:rPr>
            </w:pPr>
            <w:r w:rsidRPr="00982646">
              <w:rPr>
                <w:rFonts w:ascii="Times New Roman" w:eastAsia="Times New Roman" w:hAnsi="Times New Roman" w:cs="Times New Roman"/>
                <w:b/>
                <w:color w:val="000000"/>
                <w:szCs w:val="20"/>
              </w:rPr>
              <w:t>Период ДК, мс</w:t>
            </w:r>
          </w:p>
        </w:tc>
        <w:tc>
          <w:tcPr>
            <w:tcW w:w="1843" w:type="dxa"/>
            <w:tcBorders>
              <w:top w:val="single" w:sz="4" w:space="0" w:color="00000A"/>
              <w:left w:val="single" w:sz="4" w:space="0" w:color="00000A"/>
              <w:bottom w:val="single" w:sz="4" w:space="0" w:color="00000A"/>
              <w:right w:val="single" w:sz="4" w:space="0" w:color="00000A"/>
            </w:tcBorders>
            <w:vAlign w:val="center"/>
          </w:tcPr>
          <w:p w:rsidR="00982646" w:rsidRPr="00982646" w:rsidRDefault="00982646" w:rsidP="005F59AE">
            <w:pPr>
              <w:jc w:val="center"/>
              <w:rPr>
                <w:rFonts w:ascii="Times New Roman" w:eastAsia="Times New Roman" w:hAnsi="Times New Roman" w:cs="Times New Roman"/>
                <w:b/>
                <w:color w:val="000000"/>
                <w:szCs w:val="20"/>
              </w:rPr>
            </w:pPr>
            <w:r w:rsidRPr="00982646">
              <w:rPr>
                <w:rFonts w:ascii="Times New Roman" w:eastAsia="Times New Roman" w:hAnsi="Times New Roman" w:cs="Times New Roman"/>
                <w:b/>
                <w:color w:val="000000"/>
                <w:szCs w:val="20"/>
              </w:rPr>
              <w:t xml:space="preserve">Длительность символа ДК, </w:t>
            </w:r>
            <w:proofErr w:type="spellStart"/>
            <w:r w:rsidRPr="00982646">
              <w:rPr>
                <w:rFonts w:ascii="Times New Roman" w:eastAsia="Times New Roman" w:hAnsi="Times New Roman" w:cs="Times New Roman"/>
                <w:b/>
                <w:color w:val="000000"/>
                <w:szCs w:val="20"/>
              </w:rPr>
              <w:t>мкс</w:t>
            </w:r>
            <w:proofErr w:type="spellEnd"/>
          </w:p>
        </w:tc>
      </w:tr>
      <w:tr w:rsidR="00982646" w:rsidTr="00982646">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L1</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B1I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1561,098</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 xml:space="preserve">BPSK(2) </w:t>
            </w:r>
            <w:r w:rsidRPr="00982646">
              <w:rPr>
                <w:rFonts w:ascii="Times New Roman" w:eastAsia="Times New Roman" w:hAnsi="Times New Roman" w:cs="Times New Roman"/>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 0,5</w:t>
            </w:r>
          </w:p>
        </w:tc>
      </w:tr>
      <w:tr w:rsidR="00982646" w:rsidTr="00982646">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L3</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B2I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1207,140</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 xml:space="preserve">BPSK(2) </w:t>
            </w:r>
            <w:r w:rsidRPr="00982646">
              <w:rPr>
                <w:rFonts w:ascii="Times New Roman" w:eastAsia="Times New Roman" w:hAnsi="Times New Roman" w:cs="Times New Roman"/>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rsidR="00982646" w:rsidRPr="00982646" w:rsidRDefault="00982646" w:rsidP="005F59AE">
            <w:pPr>
              <w:jc w:val="center"/>
              <w:rPr>
                <w:rFonts w:ascii="Times New Roman" w:eastAsia="Times New Roman" w:hAnsi="Times New Roman" w:cs="Times New Roman"/>
                <w:color w:val="000000"/>
                <w:sz w:val="28"/>
                <w:szCs w:val="20"/>
              </w:rPr>
            </w:pPr>
            <w:r w:rsidRPr="00982646">
              <w:rPr>
                <w:rFonts w:ascii="Times New Roman" w:eastAsia="Times New Roman" w:hAnsi="Times New Roman" w:cs="Times New Roman"/>
                <w:color w:val="000000"/>
                <w:sz w:val="28"/>
                <w:szCs w:val="20"/>
              </w:rPr>
              <w:t>~ 0,5</w:t>
            </w:r>
          </w:p>
        </w:tc>
      </w:tr>
    </w:tbl>
    <w:p w:rsidR="00982646" w:rsidRDefault="00982646" w:rsidP="00454752">
      <w:pPr>
        <w:spacing w:after="80" w:line="360" w:lineRule="auto"/>
        <w:ind w:right="57"/>
        <w:rPr>
          <w:rFonts w:ascii="Times New Roman" w:hAnsi="Times New Roman"/>
          <w:sz w:val="28"/>
          <w:szCs w:val="28"/>
        </w:rPr>
      </w:pPr>
    </w:p>
    <w:p w:rsidR="00982646" w:rsidRDefault="000F69AE" w:rsidP="00D37D23">
      <w:pPr>
        <w:spacing w:after="80" w:line="360" w:lineRule="auto"/>
        <w:ind w:left="170" w:right="57" w:firstLine="709"/>
        <w:rPr>
          <w:rFonts w:ascii="Times New Roman" w:hAnsi="Times New Roman"/>
          <w:b/>
          <w:sz w:val="28"/>
          <w:szCs w:val="28"/>
        </w:rPr>
      </w:pPr>
      <w:r w:rsidRPr="000F69AE">
        <w:rPr>
          <w:rFonts w:ascii="Times New Roman" w:hAnsi="Times New Roman"/>
          <w:b/>
          <w:sz w:val="28"/>
          <w:szCs w:val="28"/>
        </w:rPr>
        <w:t xml:space="preserve">4.4 </w:t>
      </w:r>
      <w:r>
        <w:rPr>
          <w:rFonts w:ascii="Times New Roman" w:hAnsi="Times New Roman"/>
          <w:b/>
          <w:sz w:val="28"/>
          <w:szCs w:val="28"/>
        </w:rPr>
        <w:t xml:space="preserve">Диапазон поиска сигналов по частоте и по задержке </w:t>
      </w:r>
    </w:p>
    <w:p w:rsidR="000F69AE" w:rsidRPr="000F69AE" w:rsidRDefault="000F69AE" w:rsidP="00D37D23">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t>Для поиска по частоте максимальный диапазон поиска определяется:</w:t>
      </w:r>
    </w:p>
    <w:p w:rsidR="000F69AE" w:rsidRPr="000F69AE" w:rsidRDefault="000F69AE" w:rsidP="00D37D23">
      <w:pPr>
        <w:pStyle w:val="aa"/>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t>параметрами движения КА относительно НКА ГНСС</w:t>
      </w:r>
      <w:r w:rsidR="00C97898">
        <w:rPr>
          <w:rFonts w:ascii="Times New Roman" w:eastAsia="Times New Roman" w:hAnsi="Times New Roman" w:cs="Times New Roman"/>
          <w:sz w:val="28"/>
        </w:rPr>
        <w:t>, представленные в таблице 4.7</w:t>
      </w:r>
      <w:r w:rsidRPr="000F69AE">
        <w:rPr>
          <w:rFonts w:ascii="Times New Roman" w:eastAsia="Times New Roman" w:hAnsi="Times New Roman" w:cs="Times New Roman"/>
          <w:sz w:val="28"/>
        </w:rPr>
        <w:t xml:space="preserve"> (скорость изменения расстояния между КА и НКА) (зависит от высоты и наклонения орбиты КА и НКА; от величины ускорения КА при маневрах) </w:t>
      </w:r>
    </w:p>
    <w:p w:rsidR="000F69AE" w:rsidRPr="000F69AE" w:rsidRDefault="000F69AE" w:rsidP="00D37D23">
      <w:pPr>
        <w:pStyle w:val="aa"/>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t>частотой несущих используемых сигналов ГНСС;</w:t>
      </w:r>
    </w:p>
    <w:p w:rsidR="000F69AE" w:rsidRPr="000F69AE" w:rsidRDefault="000F69AE" w:rsidP="00D37D23">
      <w:pPr>
        <w:pStyle w:val="aa"/>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32"/>
          <w:szCs w:val="28"/>
        </w:rPr>
      </w:pPr>
      <w:r w:rsidRPr="000F69AE">
        <w:rPr>
          <w:rFonts w:ascii="Times New Roman" w:eastAsia="Times New Roman" w:hAnsi="Times New Roman" w:cs="Times New Roman"/>
          <w:sz w:val="28"/>
        </w:rPr>
        <w:t xml:space="preserve">отклонением частоты опорного генератора от номинального </w:t>
      </w:r>
      <w:r w:rsidRPr="000F69AE">
        <w:rPr>
          <w:rFonts w:ascii="Times New Roman" w:eastAsia="Times New Roman" w:hAnsi="Times New Roman" w:cs="Times New Roman"/>
          <w:sz w:val="28"/>
        </w:rPr>
        <w:lastRenderedPageBreak/>
        <w:t>значения (качество генератора; условия эксплуатации).</w:t>
      </w:r>
    </w:p>
    <w:p w:rsidR="000F69AE" w:rsidRDefault="00C97898" w:rsidP="00454752">
      <w:pPr>
        <w:spacing w:after="80" w:line="360" w:lineRule="auto"/>
        <w:ind w:right="57"/>
        <w:rPr>
          <w:rFonts w:ascii="Times New Roman" w:hAnsi="Times New Roman"/>
          <w:sz w:val="28"/>
          <w:szCs w:val="28"/>
        </w:rPr>
      </w:pPr>
      <w:r>
        <w:rPr>
          <w:rFonts w:ascii="Times New Roman" w:hAnsi="Times New Roman"/>
          <w:sz w:val="28"/>
          <w:szCs w:val="28"/>
        </w:rPr>
        <w:t>Таблица 4.7</w:t>
      </w:r>
      <w:r w:rsidR="000F69AE">
        <w:rPr>
          <w:rFonts w:ascii="Times New Roman" w:hAnsi="Times New Roman"/>
          <w:sz w:val="28"/>
          <w:szCs w:val="28"/>
        </w:rPr>
        <w:t xml:space="preserve"> Максимальные параметры динамики по сигналам</w:t>
      </w:r>
    </w:p>
    <w:tbl>
      <w:tblPr>
        <w:tblW w:w="9181"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701"/>
        <w:gridCol w:w="1739"/>
        <w:gridCol w:w="1814"/>
        <w:gridCol w:w="1693"/>
      </w:tblGrid>
      <w:tr w:rsidR="000F69AE" w:rsidRPr="000F69AE" w:rsidTr="005F59AE">
        <w:tc>
          <w:tcPr>
            <w:tcW w:w="2234" w:type="dxa"/>
            <w:tcBorders>
              <w:bottom w:val="nil"/>
            </w:tcBorders>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0F69AE">
              <w:rPr>
                <w:rFonts w:ascii="Times New Roman" w:eastAsia="Times New Roman" w:hAnsi="Times New Roman" w:cs="Times New Roman"/>
                <w:b/>
                <w:sz w:val="28"/>
                <w:szCs w:val="28"/>
              </w:rPr>
              <w:t>Параметр</w:t>
            </w:r>
          </w:p>
        </w:tc>
        <w:tc>
          <w:tcPr>
            <w:tcW w:w="6947" w:type="dxa"/>
            <w:gridSpan w:val="4"/>
            <w:tcBorders>
              <w:bottom w:val="single" w:sz="4" w:space="0" w:color="000000"/>
            </w:tcBorders>
            <w:shd w:val="clear" w:color="auto" w:fill="auto"/>
            <w:tcMar>
              <w:left w:w="88" w:type="dxa"/>
            </w:tcMar>
            <w:vAlign w:val="cente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0F69AE">
              <w:rPr>
                <w:rFonts w:ascii="Times New Roman" w:eastAsia="Times New Roman" w:hAnsi="Times New Roman" w:cs="Times New Roman"/>
                <w:b/>
                <w:sz w:val="28"/>
                <w:szCs w:val="28"/>
              </w:rPr>
              <w:t>Значение</w:t>
            </w:r>
          </w:p>
        </w:tc>
      </w:tr>
      <w:tr w:rsidR="000F69AE" w:rsidRPr="000F69AE" w:rsidTr="005F59AE">
        <w:tc>
          <w:tcPr>
            <w:tcW w:w="2234" w:type="dxa"/>
            <w:tcBorders>
              <w:bottom w:val="nil"/>
            </w:tcBorders>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1701" w:type="dxa"/>
            <w:tcBorders>
              <w:top w:val="single" w:sz="4" w:space="0" w:color="000000"/>
              <w:bottom w:val="nil"/>
            </w:tcBorders>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5246" w:type="dxa"/>
            <w:gridSpan w:val="3"/>
            <w:tcBorders>
              <w:top w:val="single" w:sz="4" w:space="0" w:color="000000"/>
            </w:tcBorders>
            <w:shd w:val="clear" w:color="auto" w:fill="auto"/>
            <w:tcMar>
              <w:left w:w="88" w:type="dxa"/>
            </w:tcMar>
            <w:vAlign w:val="cente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0F69AE">
              <w:rPr>
                <w:rFonts w:ascii="Times New Roman" w:eastAsia="Times New Roman" w:hAnsi="Times New Roman" w:cs="Times New Roman"/>
                <w:b/>
                <w:sz w:val="28"/>
                <w:szCs w:val="28"/>
              </w:rPr>
              <w:t>Тип орбиты</w:t>
            </w:r>
          </w:p>
        </w:tc>
      </w:tr>
      <w:tr w:rsidR="000F69AE" w:rsidRPr="000F69AE" w:rsidTr="005F59AE">
        <w:tc>
          <w:tcPr>
            <w:tcW w:w="2234" w:type="dxa"/>
            <w:tcBorders>
              <w:top w:val="nil"/>
            </w:tcBorders>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1701" w:type="dxa"/>
            <w:tcBorders>
              <w:top w:val="nil"/>
            </w:tcBorders>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b/>
                <w:sz w:val="28"/>
                <w:szCs w:val="28"/>
              </w:rPr>
              <w:t>НКО 1</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0F69AE">
              <w:rPr>
                <w:rFonts w:ascii="Times New Roman" w:eastAsia="Times New Roman" w:hAnsi="Times New Roman" w:cs="Times New Roman"/>
                <w:b/>
                <w:sz w:val="28"/>
                <w:szCs w:val="28"/>
              </w:rPr>
              <w:t>НКО 2</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0F69AE">
              <w:rPr>
                <w:rFonts w:ascii="Times New Roman" w:eastAsia="Times New Roman" w:hAnsi="Times New Roman" w:cs="Times New Roman"/>
                <w:b/>
                <w:sz w:val="28"/>
                <w:szCs w:val="28"/>
              </w:rPr>
              <w:t>НКО 3</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ГНСС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ГЛОНАСС</w:t>
            </w: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Скорость, м/с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8750</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8409</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8106</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Ускорение, м/с</w:t>
            </w:r>
            <w:r w:rsidRPr="000F69AE">
              <w:rPr>
                <w:rFonts w:ascii="Times New Roman" w:eastAsia="Times New Roman" w:hAnsi="Times New Roman" w:cs="Times New Roman"/>
                <w:sz w:val="28"/>
                <w:szCs w:val="28"/>
                <w:vertAlign w:val="superscript"/>
              </w:rPr>
              <w:t>2</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15,7</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14,6</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12,9</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Рывок, м/с</w:t>
            </w:r>
            <w:r w:rsidRPr="000F69AE">
              <w:rPr>
                <w:rFonts w:ascii="Times New Roman" w:eastAsia="Times New Roman" w:hAnsi="Times New Roman" w:cs="Times New Roman"/>
                <w:sz w:val="28"/>
                <w:szCs w:val="28"/>
                <w:vertAlign w:val="superscript"/>
              </w:rPr>
              <w:t>3</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0,0209</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0,0189</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0,0155</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FF0000"/>
                <w:sz w:val="28"/>
                <w:szCs w:val="28"/>
                <w:highlight w:val="yellow"/>
              </w:rPr>
            </w:pP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ГНСС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GPS</w:t>
            </w: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Скорость, м/с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8673</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8281</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8132</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Ускорение, м/с</w:t>
            </w:r>
            <w:r w:rsidRPr="000F69AE">
              <w:rPr>
                <w:rFonts w:ascii="Times New Roman" w:eastAsia="Times New Roman" w:hAnsi="Times New Roman" w:cs="Times New Roman"/>
                <w:sz w:val="28"/>
                <w:szCs w:val="28"/>
                <w:vertAlign w:val="superscript"/>
              </w:rPr>
              <w:t>2</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15,2</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14,0</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12,9</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Рывок, м/с</w:t>
            </w:r>
            <w:r w:rsidRPr="000F69AE">
              <w:rPr>
                <w:rFonts w:ascii="Times New Roman" w:eastAsia="Times New Roman" w:hAnsi="Times New Roman" w:cs="Times New Roman"/>
                <w:sz w:val="28"/>
                <w:szCs w:val="28"/>
                <w:vertAlign w:val="superscript"/>
              </w:rPr>
              <w:t>3</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0,0200</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0,0177</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0,0153</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FF0000"/>
                <w:sz w:val="28"/>
                <w:szCs w:val="28"/>
                <w:highlight w:val="yellow"/>
              </w:rPr>
            </w:pP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ГНСС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lang w:val="en-US"/>
              </w:rPr>
            </w:pPr>
            <w:r w:rsidRPr="000F69AE">
              <w:rPr>
                <w:rFonts w:ascii="Times New Roman" w:eastAsia="Times New Roman" w:hAnsi="Times New Roman" w:cs="Times New Roman"/>
                <w:sz w:val="28"/>
                <w:szCs w:val="28"/>
              </w:rPr>
              <w:t>G</w:t>
            </w:r>
            <w:proofErr w:type="spellStart"/>
            <w:r w:rsidRPr="000F69AE">
              <w:rPr>
                <w:rFonts w:ascii="Times New Roman" w:eastAsia="Times New Roman" w:hAnsi="Times New Roman" w:cs="Times New Roman"/>
                <w:sz w:val="28"/>
                <w:szCs w:val="28"/>
                <w:lang w:val="en-US"/>
              </w:rPr>
              <w:t>alileo</w:t>
            </w:r>
            <w:proofErr w:type="spellEnd"/>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Скорость, м/с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8282</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7958</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7741</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Ускорение, м/с</w:t>
            </w:r>
            <w:r w:rsidRPr="000F69AE">
              <w:rPr>
                <w:rFonts w:ascii="Times New Roman" w:eastAsia="Times New Roman" w:hAnsi="Times New Roman" w:cs="Times New Roman"/>
                <w:sz w:val="28"/>
                <w:szCs w:val="28"/>
                <w:vertAlign w:val="superscript"/>
              </w:rPr>
              <w:t>2</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13,4</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12,5</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11,4</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Рывок, м/с</w:t>
            </w:r>
            <w:r w:rsidRPr="000F69AE">
              <w:rPr>
                <w:rFonts w:ascii="Times New Roman" w:eastAsia="Times New Roman" w:hAnsi="Times New Roman" w:cs="Times New Roman"/>
                <w:sz w:val="28"/>
                <w:szCs w:val="28"/>
                <w:vertAlign w:val="superscript"/>
              </w:rPr>
              <w:t>3</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0,0166</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0,0150</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0F69AE">
              <w:rPr>
                <w:rFonts w:ascii="Times New Roman" w:eastAsia="Times New Roman" w:hAnsi="Times New Roman" w:cs="Times New Roman"/>
                <w:sz w:val="28"/>
                <w:szCs w:val="28"/>
              </w:rPr>
              <w:t>0,0127</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FF0000"/>
                <w:sz w:val="28"/>
                <w:szCs w:val="28"/>
                <w:highlight w:val="yellow"/>
              </w:rPr>
            </w:pP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ГНСС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roofErr w:type="spellStart"/>
            <w:r w:rsidRPr="000F69AE">
              <w:rPr>
                <w:rFonts w:ascii="Times New Roman" w:eastAsia="Times New Roman" w:hAnsi="Times New Roman" w:cs="Times New Roman"/>
                <w:sz w:val="28"/>
                <w:szCs w:val="28"/>
              </w:rPr>
              <w:t>Beidou</w:t>
            </w:r>
            <w:proofErr w:type="spellEnd"/>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Скорость, м/с</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8514</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8129</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7982</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Ускорение, м/с</w:t>
            </w:r>
            <w:r w:rsidRPr="000F69AE">
              <w:rPr>
                <w:rFonts w:ascii="Times New Roman" w:eastAsia="Times New Roman" w:hAnsi="Times New Roman" w:cs="Times New Roman"/>
                <w:sz w:val="28"/>
                <w:szCs w:val="28"/>
                <w:vertAlign w:val="superscript"/>
              </w:rPr>
              <w:t>2</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14,5</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13,4</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12,3</w:t>
            </w:r>
          </w:p>
        </w:tc>
      </w:tr>
      <w:tr w:rsidR="000F69AE" w:rsidRPr="000F69AE" w:rsidTr="005F59AE">
        <w:tc>
          <w:tcPr>
            <w:tcW w:w="223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Рывок, м/с</w:t>
            </w:r>
            <w:r w:rsidRPr="000F69AE">
              <w:rPr>
                <w:rFonts w:ascii="Times New Roman" w:eastAsia="Times New Roman" w:hAnsi="Times New Roman" w:cs="Times New Roman"/>
                <w:sz w:val="28"/>
                <w:szCs w:val="28"/>
                <w:vertAlign w:val="superscript"/>
              </w:rPr>
              <w:t>3</w:t>
            </w:r>
          </w:p>
        </w:tc>
        <w:tc>
          <w:tcPr>
            <w:tcW w:w="1701"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739"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0,0184</w:t>
            </w:r>
          </w:p>
        </w:tc>
        <w:tc>
          <w:tcPr>
            <w:tcW w:w="1814"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0,0162</w:t>
            </w:r>
          </w:p>
        </w:tc>
        <w:tc>
          <w:tcPr>
            <w:tcW w:w="1693" w:type="dxa"/>
            <w:shd w:val="clear" w:color="auto" w:fill="auto"/>
            <w:tcMar>
              <w:left w:w="88" w:type="dxa"/>
            </w:tcMar>
          </w:tcPr>
          <w:p w:rsidR="000F69AE" w:rsidRPr="000F69AE" w:rsidRDefault="000F69AE" w:rsidP="000F69AE">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F69AE">
              <w:rPr>
                <w:rFonts w:ascii="Times New Roman" w:eastAsia="Times New Roman" w:hAnsi="Times New Roman" w:cs="Times New Roman"/>
                <w:sz w:val="28"/>
                <w:szCs w:val="28"/>
              </w:rPr>
              <w:t>0,0140</w:t>
            </w:r>
          </w:p>
        </w:tc>
      </w:tr>
    </w:tbl>
    <w:p w:rsidR="000F69AE" w:rsidRDefault="000F69AE" w:rsidP="00454752">
      <w:pPr>
        <w:spacing w:after="80" w:line="360" w:lineRule="auto"/>
        <w:ind w:right="57"/>
        <w:rPr>
          <w:rFonts w:ascii="Times New Roman" w:hAnsi="Times New Roman"/>
          <w:sz w:val="28"/>
          <w:szCs w:val="28"/>
        </w:rPr>
      </w:pPr>
    </w:p>
    <w:p w:rsidR="000F69AE" w:rsidRDefault="00C97898" w:rsidP="00D37D23">
      <w:pPr>
        <w:spacing w:after="80" w:line="360" w:lineRule="auto"/>
        <w:ind w:left="170" w:right="57" w:firstLine="709"/>
        <w:jc w:val="both"/>
        <w:rPr>
          <w:rFonts w:ascii="Times New Roman" w:hAnsi="Times New Roman"/>
          <w:sz w:val="28"/>
          <w:szCs w:val="28"/>
        </w:rPr>
      </w:pPr>
      <w:r>
        <w:rPr>
          <w:rFonts w:ascii="Times New Roman" w:hAnsi="Times New Roman"/>
          <w:sz w:val="28"/>
          <w:szCs w:val="28"/>
        </w:rPr>
        <w:t>В представленной таблице 4.7</w:t>
      </w:r>
      <w:r w:rsidR="000F69AE">
        <w:rPr>
          <w:rFonts w:ascii="Times New Roman" w:hAnsi="Times New Roman"/>
          <w:sz w:val="28"/>
          <w:szCs w:val="28"/>
        </w:rPr>
        <w:t>:</w:t>
      </w:r>
    </w:p>
    <w:p w:rsidR="005F59AE" w:rsidRDefault="005F59AE" w:rsidP="00D37D23">
      <w:pPr>
        <w:pStyle w:val="aa"/>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1 – МНП расположен на КА с низкой круговой орбитой 200 км, угол наклона орбиты 98 градусов;</w:t>
      </w:r>
    </w:p>
    <w:p w:rsidR="005F59AE" w:rsidRPr="005F59AE" w:rsidRDefault="005F59AE" w:rsidP="00D37D23">
      <w:pPr>
        <w:pStyle w:val="aa"/>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2 – МНП расположен на КА с низкой круговой орбитой 200 км, угол наклона орбиты 64 градусов;</w:t>
      </w:r>
    </w:p>
    <w:p w:rsidR="005F59AE" w:rsidRPr="005F59AE" w:rsidRDefault="005F59AE" w:rsidP="00D37D23">
      <w:pPr>
        <w:pStyle w:val="aa"/>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3 – МНП расположен на КА с низкой круговой орбитой 600 км, угол наклона орбиты 64 градусов;</w:t>
      </w:r>
    </w:p>
    <w:p w:rsidR="005F59AE" w:rsidRDefault="005F59AE" w:rsidP="00D37D23">
      <w:pPr>
        <w:pStyle w:val="aa"/>
        <w:spacing w:after="80" w:line="360" w:lineRule="auto"/>
        <w:ind w:left="170" w:right="57" w:firstLine="709"/>
        <w:jc w:val="both"/>
        <w:rPr>
          <w:rFonts w:ascii="Times New Roman" w:hAnsi="Times New Roman"/>
          <w:sz w:val="28"/>
          <w:szCs w:val="28"/>
        </w:rPr>
      </w:pPr>
      <w:r>
        <w:rPr>
          <w:rFonts w:ascii="Times New Roman" w:hAnsi="Times New Roman"/>
          <w:sz w:val="28"/>
          <w:szCs w:val="28"/>
        </w:rPr>
        <w:t>Далее с помощью соотношения между скоростью и доплеровский смешением можно найти значение последнего. Полученные расчеты, в соответствии с формулой 1</w:t>
      </w:r>
      <w:r w:rsidR="00F05D3F">
        <w:rPr>
          <w:rFonts w:ascii="Times New Roman" w:hAnsi="Times New Roman"/>
          <w:sz w:val="28"/>
          <w:szCs w:val="28"/>
        </w:rPr>
        <w:t xml:space="preserve"> (глав</w:t>
      </w:r>
      <w:r w:rsidR="00C97898">
        <w:rPr>
          <w:rFonts w:ascii="Times New Roman" w:hAnsi="Times New Roman"/>
          <w:sz w:val="28"/>
          <w:szCs w:val="28"/>
        </w:rPr>
        <w:t>а 1), представлены в таблице 4.8</w:t>
      </w:r>
      <w:r w:rsidR="00F05D3F">
        <w:rPr>
          <w:rFonts w:ascii="Times New Roman" w:hAnsi="Times New Roman"/>
          <w:sz w:val="28"/>
          <w:szCs w:val="28"/>
        </w:rPr>
        <w:t>.</w:t>
      </w:r>
    </w:p>
    <w:p w:rsidR="00C97898" w:rsidRDefault="00C97898" w:rsidP="00F05D3F">
      <w:pPr>
        <w:spacing w:after="80" w:line="360" w:lineRule="auto"/>
        <w:ind w:left="142" w:right="57"/>
        <w:rPr>
          <w:rFonts w:ascii="Times New Roman" w:hAnsi="Times New Roman"/>
          <w:sz w:val="28"/>
          <w:szCs w:val="28"/>
        </w:rPr>
      </w:pPr>
    </w:p>
    <w:p w:rsidR="00F05D3F" w:rsidRDefault="00C97898" w:rsidP="00F05D3F">
      <w:pPr>
        <w:spacing w:after="80" w:line="360" w:lineRule="auto"/>
        <w:ind w:left="142" w:right="57"/>
        <w:rPr>
          <w:rFonts w:ascii="Times New Roman" w:hAnsi="Times New Roman"/>
          <w:sz w:val="28"/>
          <w:szCs w:val="28"/>
        </w:rPr>
      </w:pPr>
      <w:r>
        <w:rPr>
          <w:rFonts w:ascii="Times New Roman" w:hAnsi="Times New Roman"/>
          <w:sz w:val="28"/>
          <w:szCs w:val="28"/>
        </w:rPr>
        <w:lastRenderedPageBreak/>
        <w:t>Таблица 4.8</w:t>
      </w:r>
      <w:r w:rsidR="00F05D3F">
        <w:rPr>
          <w:rFonts w:ascii="Times New Roman" w:hAnsi="Times New Roman"/>
          <w:sz w:val="28"/>
          <w:szCs w:val="28"/>
        </w:rPr>
        <w:t xml:space="preserve"> Максимальный доплеровский сдвиг за счет динамики по сигналу</w:t>
      </w:r>
    </w:p>
    <w:tbl>
      <w:tblPr>
        <w:tblW w:w="9322"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0"/>
        <w:gridCol w:w="2833"/>
        <w:gridCol w:w="1842"/>
        <w:gridCol w:w="1843"/>
        <w:gridCol w:w="1134"/>
      </w:tblGrid>
      <w:tr w:rsidR="00F05D3F" w:rsidTr="00070A13">
        <w:tc>
          <w:tcPr>
            <w:tcW w:w="1670" w:type="dxa"/>
            <w:tcBorders>
              <w:bottom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Сигнал</w:t>
            </w:r>
          </w:p>
        </w:tc>
        <w:tc>
          <w:tcPr>
            <w:tcW w:w="2833" w:type="dxa"/>
            <w:tcBorders>
              <w:bottom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Несущая частота, МГц</w:t>
            </w:r>
          </w:p>
        </w:tc>
        <w:tc>
          <w:tcPr>
            <w:tcW w:w="4819" w:type="dxa"/>
            <w:gridSpan w:val="3"/>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Максимальный доплеровский сдвиг, кГц</w:t>
            </w:r>
          </w:p>
        </w:tc>
      </w:tr>
      <w:tr w:rsidR="00F05D3F" w:rsidTr="00070A13">
        <w:tc>
          <w:tcPr>
            <w:tcW w:w="1670" w:type="dxa"/>
            <w:tcBorders>
              <w:top w:val="nil"/>
              <w:bottom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2833" w:type="dxa"/>
            <w:tcBorders>
              <w:top w:val="nil"/>
              <w:bottom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4819" w:type="dxa"/>
            <w:gridSpan w:val="3"/>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Тип  орбиты</w:t>
            </w:r>
          </w:p>
        </w:tc>
      </w:tr>
      <w:tr w:rsidR="00F05D3F" w:rsidTr="00070A13">
        <w:tc>
          <w:tcPr>
            <w:tcW w:w="1670" w:type="dxa"/>
            <w:tcBorders>
              <w:top w:val="nil"/>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2833" w:type="dxa"/>
            <w:tcBorders>
              <w:top w:val="nil"/>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1842"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F05D3F">
              <w:rPr>
                <w:rFonts w:ascii="Times New Roman" w:eastAsia="Times New Roman" w:hAnsi="Times New Roman" w:cs="Times New Roman"/>
                <w:b/>
                <w:sz w:val="28"/>
                <w:szCs w:val="28"/>
              </w:rPr>
              <w:t>НКО 1</w:t>
            </w:r>
          </w:p>
        </w:tc>
        <w:tc>
          <w:tcPr>
            <w:tcW w:w="1843"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НКО 2</w:t>
            </w:r>
          </w:p>
        </w:tc>
        <w:tc>
          <w:tcPr>
            <w:tcW w:w="1134"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НКО 3</w:t>
            </w:r>
          </w:p>
        </w:tc>
      </w:tr>
      <w:tr w:rsidR="00B55AF8" w:rsidTr="00070A13">
        <w:tc>
          <w:tcPr>
            <w:tcW w:w="1670" w:type="dxa"/>
            <w:tcBorders>
              <w:top w:val="nil"/>
              <w:bottom w:val="single" w:sz="4" w:space="0" w:color="000000"/>
            </w:tcBorders>
            <w:shd w:val="clear" w:color="auto" w:fill="auto"/>
            <w:tcMar>
              <w:left w:w="88" w:type="dxa"/>
            </w:tcMar>
          </w:tcPr>
          <w:p w:rsidR="00B55AF8" w:rsidRPr="00F05D3F" w:rsidRDefault="00B55AF8"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2833" w:type="dxa"/>
            <w:tcBorders>
              <w:top w:val="nil"/>
              <w:bottom w:val="single" w:sz="4" w:space="0" w:color="000000"/>
            </w:tcBorders>
            <w:shd w:val="clear" w:color="auto" w:fill="auto"/>
            <w:tcMar>
              <w:left w:w="88" w:type="dxa"/>
            </w:tcMar>
          </w:tcPr>
          <w:p w:rsidR="00B55AF8" w:rsidRPr="00F05D3F" w:rsidRDefault="00B55AF8"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1842" w:type="dxa"/>
            <w:tcBorders>
              <w:bottom w:val="single" w:sz="4" w:space="0" w:color="000000"/>
            </w:tcBorders>
            <w:shd w:val="clear" w:color="auto" w:fill="auto"/>
            <w:tcMar>
              <w:left w:w="88" w:type="dxa"/>
            </w:tcMar>
          </w:tcPr>
          <w:p w:rsidR="00B55AF8" w:rsidRPr="00F05D3F" w:rsidRDefault="00B55AF8"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p>
        </w:tc>
        <w:tc>
          <w:tcPr>
            <w:tcW w:w="1843" w:type="dxa"/>
            <w:tcBorders>
              <w:bottom w:val="single" w:sz="4" w:space="0" w:color="000000"/>
            </w:tcBorders>
            <w:shd w:val="clear" w:color="auto" w:fill="auto"/>
            <w:tcMar>
              <w:left w:w="88" w:type="dxa"/>
            </w:tcMar>
          </w:tcPr>
          <w:p w:rsidR="00B55AF8" w:rsidRPr="00F05D3F" w:rsidRDefault="00B55AF8"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p>
        </w:tc>
        <w:tc>
          <w:tcPr>
            <w:tcW w:w="1134" w:type="dxa"/>
            <w:tcBorders>
              <w:bottom w:val="single" w:sz="4" w:space="0" w:color="000000"/>
            </w:tcBorders>
            <w:shd w:val="clear" w:color="auto" w:fill="auto"/>
            <w:tcMar>
              <w:left w:w="88" w:type="dxa"/>
            </w:tcMar>
          </w:tcPr>
          <w:p w:rsidR="00B55AF8" w:rsidRPr="00F05D3F" w:rsidRDefault="00B55AF8"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p>
        </w:tc>
      </w:tr>
      <w:tr w:rsidR="00F05D3F" w:rsidTr="00070A13">
        <w:tc>
          <w:tcPr>
            <w:tcW w:w="1670" w:type="dxa"/>
            <w:tcBorders>
              <w:right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ГЛОНАСС</w:t>
            </w:r>
          </w:p>
        </w:tc>
        <w:tc>
          <w:tcPr>
            <w:tcW w:w="2833" w:type="dxa"/>
            <w:tcBorders>
              <w:left w:val="nil"/>
              <w:right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842" w:type="dxa"/>
            <w:tcBorders>
              <w:left w:val="nil"/>
              <w:right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843" w:type="dxa"/>
            <w:tcBorders>
              <w:left w:val="nil"/>
              <w:right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134" w:type="dxa"/>
            <w:tcBorders>
              <w:left w:val="nil"/>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r>
      <w:tr w:rsidR="00F05D3F" w:rsidTr="00070A13">
        <w:tc>
          <w:tcPr>
            <w:tcW w:w="1670"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L1OF</w:t>
            </w:r>
          </w:p>
        </w:tc>
        <w:tc>
          <w:tcPr>
            <w:tcW w:w="2833"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1602 + 6 * 0,5625</w:t>
            </w:r>
          </w:p>
        </w:tc>
        <w:tc>
          <w:tcPr>
            <w:tcW w:w="1842"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46,82</w:t>
            </w:r>
          </w:p>
        </w:tc>
        <w:tc>
          <w:tcPr>
            <w:tcW w:w="1843"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44,99</w:t>
            </w:r>
          </w:p>
        </w:tc>
        <w:tc>
          <w:tcPr>
            <w:tcW w:w="1134"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43,37</w:t>
            </w:r>
          </w:p>
        </w:tc>
      </w:tr>
      <w:tr w:rsidR="00F05D3F" w:rsidTr="00070A13">
        <w:tc>
          <w:tcPr>
            <w:tcW w:w="1670"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L2OF</w:t>
            </w:r>
          </w:p>
        </w:tc>
        <w:tc>
          <w:tcPr>
            <w:tcW w:w="2833"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hAnsi="Times New Roman" w:cs="Times New Roman"/>
                <w:sz w:val="28"/>
                <w:szCs w:val="28"/>
              </w:rPr>
            </w:pPr>
            <w:r w:rsidRPr="00F05D3F">
              <w:rPr>
                <w:rFonts w:ascii="Times New Roman" w:eastAsia="Times New Roman" w:hAnsi="Times New Roman" w:cs="Times New Roman"/>
                <w:sz w:val="28"/>
                <w:szCs w:val="28"/>
              </w:rPr>
              <w:t>1246+ 6*0,4375</w:t>
            </w:r>
          </w:p>
        </w:tc>
        <w:tc>
          <w:tcPr>
            <w:tcW w:w="1842"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36,41</w:t>
            </w:r>
          </w:p>
        </w:tc>
        <w:tc>
          <w:tcPr>
            <w:tcW w:w="1843"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34,99</w:t>
            </w:r>
          </w:p>
        </w:tc>
        <w:tc>
          <w:tcPr>
            <w:tcW w:w="1134"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33,73</w:t>
            </w:r>
          </w:p>
        </w:tc>
      </w:tr>
      <w:tr w:rsidR="00F05D3F" w:rsidTr="00070A13">
        <w:tc>
          <w:tcPr>
            <w:tcW w:w="1670"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L1OC</w:t>
            </w:r>
          </w:p>
        </w:tc>
        <w:tc>
          <w:tcPr>
            <w:tcW w:w="2833"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hAnsi="Times New Roman" w:cs="Times New Roman"/>
                <w:sz w:val="28"/>
                <w:szCs w:val="28"/>
              </w:rPr>
            </w:pPr>
            <w:r w:rsidRPr="00F05D3F">
              <w:rPr>
                <w:rFonts w:ascii="Times New Roman" w:eastAsia="Times New Roman" w:hAnsi="Times New Roman" w:cs="Times New Roman"/>
                <w:sz w:val="28"/>
                <w:szCs w:val="28"/>
              </w:rPr>
              <w:t>1600,995</w:t>
            </w:r>
          </w:p>
        </w:tc>
        <w:tc>
          <w:tcPr>
            <w:tcW w:w="1842"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46,69</w:t>
            </w:r>
          </w:p>
        </w:tc>
        <w:tc>
          <w:tcPr>
            <w:tcW w:w="1843"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44,87</w:t>
            </w:r>
          </w:p>
        </w:tc>
        <w:tc>
          <w:tcPr>
            <w:tcW w:w="1134"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43,25</w:t>
            </w:r>
          </w:p>
        </w:tc>
      </w:tr>
      <w:tr w:rsidR="00F05D3F" w:rsidTr="00070A13">
        <w:tc>
          <w:tcPr>
            <w:tcW w:w="1670"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L2OC</w:t>
            </w:r>
          </w:p>
        </w:tc>
        <w:tc>
          <w:tcPr>
            <w:tcW w:w="2833"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hAnsi="Times New Roman" w:cs="Times New Roman"/>
                <w:sz w:val="28"/>
                <w:szCs w:val="28"/>
              </w:rPr>
            </w:pPr>
            <w:r w:rsidRPr="00F05D3F">
              <w:rPr>
                <w:rFonts w:ascii="Times New Roman" w:eastAsia="Times New Roman" w:hAnsi="Times New Roman" w:cs="Times New Roman"/>
                <w:sz w:val="28"/>
                <w:szCs w:val="28"/>
              </w:rPr>
              <w:t>1248,06</w:t>
            </w:r>
          </w:p>
        </w:tc>
        <w:tc>
          <w:tcPr>
            <w:tcW w:w="1842"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36,40</w:t>
            </w:r>
          </w:p>
        </w:tc>
        <w:tc>
          <w:tcPr>
            <w:tcW w:w="1843"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34,98</w:t>
            </w:r>
          </w:p>
        </w:tc>
        <w:tc>
          <w:tcPr>
            <w:tcW w:w="1134"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33,72</w:t>
            </w:r>
          </w:p>
        </w:tc>
      </w:tr>
      <w:tr w:rsidR="00F05D3F" w:rsidTr="00070A13">
        <w:tc>
          <w:tcPr>
            <w:tcW w:w="1670" w:type="dxa"/>
            <w:tcBorders>
              <w:right w:val="nil"/>
            </w:tcBorders>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F05D3F">
              <w:rPr>
                <w:rFonts w:ascii="Times New Roman" w:eastAsia="Times New Roman" w:hAnsi="Times New Roman" w:cs="Times New Roman"/>
                <w:b/>
                <w:sz w:val="28"/>
                <w:szCs w:val="28"/>
              </w:rPr>
              <w:t>GPS</w:t>
            </w:r>
          </w:p>
        </w:tc>
        <w:tc>
          <w:tcPr>
            <w:tcW w:w="2833" w:type="dxa"/>
            <w:tcBorders>
              <w:left w:val="nil"/>
              <w:right w:val="nil"/>
            </w:tcBorders>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1842" w:type="dxa"/>
            <w:tcBorders>
              <w:left w:val="nil"/>
              <w:right w:val="nil"/>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p>
        </w:tc>
        <w:tc>
          <w:tcPr>
            <w:tcW w:w="1843" w:type="dxa"/>
            <w:tcBorders>
              <w:left w:val="nil"/>
              <w:right w:val="nil"/>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p>
        </w:tc>
        <w:tc>
          <w:tcPr>
            <w:tcW w:w="1134" w:type="dxa"/>
            <w:tcBorders>
              <w:left w:val="nil"/>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p>
        </w:tc>
      </w:tr>
      <w:tr w:rsidR="00F05D3F" w:rsidTr="00070A13">
        <w:tc>
          <w:tcPr>
            <w:tcW w:w="1670" w:type="dxa"/>
            <w:shd w:val="clear" w:color="auto" w:fill="auto"/>
            <w:tcMar>
              <w:left w:w="88" w:type="dxa"/>
            </w:tcMar>
          </w:tcPr>
          <w:p w:rsidR="00F05D3F" w:rsidRPr="00F05D3F"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00F05D3F" w:rsidRPr="00F05D3F">
              <w:rPr>
                <w:rFonts w:ascii="Times New Roman" w:eastAsia="Times New Roman" w:hAnsi="Times New Roman" w:cs="Times New Roman"/>
                <w:sz w:val="28"/>
                <w:szCs w:val="28"/>
              </w:rPr>
              <w:t>CA</w:t>
            </w:r>
          </w:p>
        </w:tc>
        <w:tc>
          <w:tcPr>
            <w:tcW w:w="2833" w:type="dxa"/>
            <w:shd w:val="clear" w:color="auto" w:fill="auto"/>
            <w:tcMar>
              <w:left w:w="88" w:type="dxa"/>
            </w:tcMar>
            <w:vAlign w:val="cente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F05D3F">
              <w:rPr>
                <w:rFonts w:ascii="Times New Roman" w:eastAsia="Times New Roman" w:hAnsi="Times New Roman" w:cs="Times New Roman"/>
                <w:sz w:val="28"/>
                <w:szCs w:val="28"/>
              </w:rPr>
              <w:t>1575,42</w:t>
            </w:r>
          </w:p>
        </w:tc>
        <w:tc>
          <w:tcPr>
            <w:tcW w:w="1842"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45,54</w:t>
            </w:r>
          </w:p>
        </w:tc>
        <w:tc>
          <w:tcPr>
            <w:tcW w:w="1843"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43,48</w:t>
            </w:r>
          </w:p>
        </w:tc>
        <w:tc>
          <w:tcPr>
            <w:tcW w:w="1134"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42,70</w:t>
            </w:r>
          </w:p>
        </w:tc>
      </w:tr>
      <w:tr w:rsidR="00F05D3F" w:rsidTr="00070A13">
        <w:tc>
          <w:tcPr>
            <w:tcW w:w="1670"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L2C</w:t>
            </w:r>
          </w:p>
        </w:tc>
        <w:tc>
          <w:tcPr>
            <w:tcW w:w="2833" w:type="dxa"/>
            <w:tcBorders>
              <w:bottom w:val="single" w:sz="4" w:space="0" w:color="000000"/>
            </w:tcBorders>
            <w:shd w:val="clear" w:color="auto" w:fill="auto"/>
            <w:tcMar>
              <w:left w:w="88" w:type="dxa"/>
            </w:tcMar>
            <w:vAlign w:val="cente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F05D3F">
              <w:rPr>
                <w:rFonts w:ascii="Times New Roman" w:eastAsia="Times New Roman" w:hAnsi="Times New Roman" w:cs="Times New Roman"/>
                <w:sz w:val="28"/>
                <w:szCs w:val="28"/>
              </w:rPr>
              <w:t>1227,6</w:t>
            </w:r>
          </w:p>
        </w:tc>
        <w:tc>
          <w:tcPr>
            <w:tcW w:w="1842"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35,48</w:t>
            </w:r>
          </w:p>
        </w:tc>
        <w:tc>
          <w:tcPr>
            <w:tcW w:w="1843"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33,88</w:t>
            </w:r>
          </w:p>
        </w:tc>
        <w:tc>
          <w:tcPr>
            <w:tcW w:w="1134"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33,27</w:t>
            </w:r>
          </w:p>
        </w:tc>
      </w:tr>
      <w:tr w:rsidR="00F05D3F" w:rsidTr="00070A13">
        <w:tc>
          <w:tcPr>
            <w:tcW w:w="1670" w:type="dxa"/>
            <w:tcBorders>
              <w:right w:val="nil"/>
            </w:tcBorders>
            <w:shd w:val="clear" w:color="auto" w:fill="auto"/>
            <w:tcMar>
              <w:left w:w="88" w:type="dxa"/>
            </w:tcMar>
          </w:tcPr>
          <w:p w:rsidR="00F05D3F" w:rsidRPr="0064754C" w:rsidRDefault="0064754C"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G</w:t>
            </w:r>
            <w:proofErr w:type="spellStart"/>
            <w:r>
              <w:rPr>
                <w:rFonts w:ascii="Times New Roman" w:eastAsia="Times New Roman" w:hAnsi="Times New Roman" w:cs="Times New Roman"/>
                <w:b/>
                <w:sz w:val="28"/>
                <w:szCs w:val="28"/>
                <w:lang w:val="en-US"/>
              </w:rPr>
              <w:t>alileo</w:t>
            </w:r>
            <w:proofErr w:type="spellEnd"/>
          </w:p>
        </w:tc>
        <w:tc>
          <w:tcPr>
            <w:tcW w:w="2833" w:type="dxa"/>
            <w:tcBorders>
              <w:left w:val="nil"/>
              <w:right w:val="nil"/>
            </w:tcBorders>
            <w:shd w:val="clear" w:color="auto" w:fill="auto"/>
            <w:tcMar>
              <w:left w:w="88" w:type="dxa"/>
            </w:tcMar>
            <w:vAlign w:val="cente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842" w:type="dxa"/>
            <w:tcBorders>
              <w:left w:val="nil"/>
              <w:right w:val="nil"/>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p>
        </w:tc>
        <w:tc>
          <w:tcPr>
            <w:tcW w:w="1843" w:type="dxa"/>
            <w:tcBorders>
              <w:left w:val="nil"/>
              <w:right w:val="nil"/>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p>
        </w:tc>
        <w:tc>
          <w:tcPr>
            <w:tcW w:w="1134" w:type="dxa"/>
            <w:tcBorders>
              <w:left w:val="nil"/>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p>
        </w:tc>
      </w:tr>
      <w:tr w:rsidR="00F05D3F" w:rsidTr="00070A13">
        <w:tc>
          <w:tcPr>
            <w:tcW w:w="1670" w:type="dxa"/>
            <w:shd w:val="clear" w:color="auto" w:fill="auto"/>
            <w:tcMar>
              <w:left w:w="88" w:type="dxa"/>
            </w:tcMar>
          </w:tcPr>
          <w:p w:rsidR="00F05D3F" w:rsidRPr="00F05D3F" w:rsidRDefault="000D5EF3"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00F05D3F" w:rsidRPr="00F05D3F">
              <w:rPr>
                <w:rFonts w:ascii="Times New Roman" w:eastAsia="Times New Roman" w:hAnsi="Times New Roman" w:cs="Times New Roman"/>
                <w:sz w:val="28"/>
                <w:szCs w:val="28"/>
              </w:rPr>
              <w:t>E1BC</w:t>
            </w:r>
          </w:p>
        </w:tc>
        <w:tc>
          <w:tcPr>
            <w:tcW w:w="2833" w:type="dxa"/>
            <w:shd w:val="clear" w:color="auto" w:fill="auto"/>
            <w:tcMar>
              <w:left w:w="88" w:type="dxa"/>
            </w:tcMar>
            <w:vAlign w:val="cente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F05D3F">
              <w:rPr>
                <w:rFonts w:ascii="Times New Roman" w:eastAsia="Times New Roman" w:hAnsi="Times New Roman" w:cs="Times New Roman"/>
                <w:sz w:val="28"/>
                <w:szCs w:val="28"/>
              </w:rPr>
              <w:t>1575,42</w:t>
            </w:r>
          </w:p>
        </w:tc>
        <w:tc>
          <w:tcPr>
            <w:tcW w:w="1842"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43,49</w:t>
            </w:r>
          </w:p>
        </w:tc>
        <w:tc>
          <w:tcPr>
            <w:tcW w:w="1843"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41,79</w:t>
            </w:r>
          </w:p>
        </w:tc>
        <w:tc>
          <w:tcPr>
            <w:tcW w:w="1134" w:type="dxa"/>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40,65</w:t>
            </w:r>
          </w:p>
        </w:tc>
      </w:tr>
      <w:tr w:rsidR="00F05D3F" w:rsidTr="00070A13">
        <w:tc>
          <w:tcPr>
            <w:tcW w:w="1670" w:type="dxa"/>
            <w:tcBorders>
              <w:bottom w:val="single" w:sz="4" w:space="0" w:color="000000"/>
            </w:tcBorders>
            <w:shd w:val="clear" w:color="auto" w:fill="auto"/>
            <w:tcMar>
              <w:left w:w="88" w:type="dxa"/>
            </w:tcMar>
          </w:tcPr>
          <w:p w:rsidR="00F05D3F" w:rsidRPr="00F05D3F"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00F05D3F" w:rsidRPr="00F05D3F">
              <w:rPr>
                <w:rFonts w:ascii="Times New Roman" w:eastAsia="Times New Roman" w:hAnsi="Times New Roman" w:cs="Times New Roman"/>
                <w:sz w:val="28"/>
                <w:szCs w:val="28"/>
              </w:rPr>
              <w:t>E5B</w:t>
            </w:r>
          </w:p>
        </w:tc>
        <w:tc>
          <w:tcPr>
            <w:tcW w:w="2833" w:type="dxa"/>
            <w:tcBorders>
              <w:bottom w:val="single" w:sz="4" w:space="0" w:color="000000"/>
            </w:tcBorders>
            <w:shd w:val="clear" w:color="auto" w:fill="auto"/>
            <w:tcMar>
              <w:left w:w="88" w:type="dxa"/>
            </w:tcMar>
            <w:vAlign w:val="cente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F05D3F">
              <w:rPr>
                <w:rFonts w:ascii="Times New Roman" w:eastAsia="Times New Roman" w:hAnsi="Times New Roman" w:cs="Times New Roman"/>
                <w:sz w:val="28"/>
                <w:szCs w:val="28"/>
              </w:rPr>
              <w:t>1207,14</w:t>
            </w:r>
          </w:p>
        </w:tc>
        <w:tc>
          <w:tcPr>
            <w:tcW w:w="1842"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33,32</w:t>
            </w:r>
          </w:p>
        </w:tc>
        <w:tc>
          <w:tcPr>
            <w:tcW w:w="1843"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32,02</w:t>
            </w:r>
          </w:p>
        </w:tc>
        <w:tc>
          <w:tcPr>
            <w:tcW w:w="1134" w:type="dxa"/>
            <w:tcBorders>
              <w:bottom w:val="single" w:sz="4" w:space="0" w:color="000000"/>
            </w:tcBorders>
            <w:shd w:val="clear" w:color="auto" w:fill="auto"/>
            <w:tcMar>
              <w:left w:w="88" w:type="dxa"/>
            </w:tcMar>
          </w:tcPr>
          <w:p w:rsidR="00F05D3F" w:rsidRPr="00F05D3F" w:rsidRDefault="00F05D3F"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31,14</w:t>
            </w:r>
          </w:p>
        </w:tc>
      </w:tr>
      <w:tr w:rsidR="00F05D3F" w:rsidTr="00070A13">
        <w:tc>
          <w:tcPr>
            <w:tcW w:w="1670" w:type="dxa"/>
            <w:tcBorders>
              <w:right w:val="nil"/>
            </w:tcBorders>
            <w:shd w:val="clear" w:color="auto" w:fill="auto"/>
            <w:tcMar>
              <w:left w:w="88" w:type="dxa"/>
            </w:tcMar>
          </w:tcPr>
          <w:p w:rsidR="00F05D3F" w:rsidRPr="00F05D3F" w:rsidRDefault="0064754C" w:rsidP="00B55AF8">
            <w:pPr>
              <w:keepNext/>
              <w:pBdr>
                <w:top w:val="nil"/>
                <w:left w:val="nil"/>
                <w:bottom w:val="nil"/>
                <w:right w:val="nil"/>
                <w:between w:val="nil"/>
              </w:pBdr>
              <w:tabs>
                <w:tab w:val="left" w:pos="357"/>
                <w:tab w:val="left" w:pos="709"/>
                <w:tab w:val="left" w:pos="1066"/>
                <w:tab w:val="left" w:pos="1440"/>
              </w:tabs>
              <w:ind w:left="299" w:hanging="29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Beidou</w:t>
            </w:r>
            <w:proofErr w:type="spellEnd"/>
          </w:p>
        </w:tc>
        <w:tc>
          <w:tcPr>
            <w:tcW w:w="2833" w:type="dxa"/>
            <w:tcBorders>
              <w:left w:val="nil"/>
              <w:right w:val="nil"/>
            </w:tcBorders>
            <w:shd w:val="clear" w:color="auto" w:fill="auto"/>
            <w:tcMar>
              <w:left w:w="88" w:type="dxa"/>
            </w:tcMar>
            <w:vAlign w:val="cente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842" w:type="dxa"/>
            <w:tcBorders>
              <w:left w:val="nil"/>
              <w:right w:val="nil"/>
            </w:tcBorders>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1843" w:type="dxa"/>
            <w:tcBorders>
              <w:left w:val="nil"/>
              <w:right w:val="nil"/>
            </w:tcBorders>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1134" w:type="dxa"/>
            <w:tcBorders>
              <w:left w:val="nil"/>
            </w:tcBorders>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r>
      <w:tr w:rsidR="00F05D3F" w:rsidTr="00070A13">
        <w:tc>
          <w:tcPr>
            <w:tcW w:w="1670" w:type="dxa"/>
            <w:shd w:val="clear" w:color="auto" w:fill="auto"/>
            <w:tcMar>
              <w:left w:w="88" w:type="dxa"/>
            </w:tcMar>
          </w:tcPr>
          <w:p w:rsidR="00F05D3F" w:rsidRPr="00F05D3F" w:rsidRDefault="00F05D3F" w:rsidP="000D5EF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L1</w:t>
            </w:r>
            <w:r w:rsidR="000D5EF3">
              <w:rPr>
                <w:rFonts w:ascii="Times New Roman" w:eastAsia="Times New Roman" w:hAnsi="Times New Roman" w:cs="Times New Roman"/>
                <w:sz w:val="28"/>
                <w:szCs w:val="28"/>
              </w:rPr>
              <w:t xml:space="preserve"> </w:t>
            </w:r>
            <w:r w:rsidRPr="00F05D3F">
              <w:rPr>
                <w:rFonts w:ascii="Times New Roman" w:eastAsia="Times New Roman" w:hAnsi="Times New Roman" w:cs="Times New Roman"/>
                <w:sz w:val="28"/>
                <w:szCs w:val="28"/>
              </w:rPr>
              <w:t>B1I</w:t>
            </w:r>
          </w:p>
        </w:tc>
        <w:tc>
          <w:tcPr>
            <w:tcW w:w="2833" w:type="dxa"/>
            <w:shd w:val="clear" w:color="auto" w:fill="auto"/>
            <w:tcMar>
              <w:left w:w="88" w:type="dxa"/>
            </w:tcMar>
            <w:vAlign w:val="cente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F05D3F">
              <w:rPr>
                <w:rFonts w:ascii="Times New Roman" w:eastAsia="Times New Roman" w:hAnsi="Times New Roman" w:cs="Times New Roman"/>
                <w:sz w:val="28"/>
                <w:szCs w:val="28"/>
              </w:rPr>
              <w:t>1561,098</w:t>
            </w:r>
          </w:p>
        </w:tc>
        <w:tc>
          <w:tcPr>
            <w:tcW w:w="1842" w:type="dxa"/>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44,30</w:t>
            </w:r>
          </w:p>
        </w:tc>
        <w:tc>
          <w:tcPr>
            <w:tcW w:w="1843" w:type="dxa"/>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42,30</w:t>
            </w:r>
          </w:p>
        </w:tc>
        <w:tc>
          <w:tcPr>
            <w:tcW w:w="1134" w:type="dxa"/>
            <w:shd w:val="clear" w:color="auto" w:fill="auto"/>
            <w:tcMar>
              <w:left w:w="88" w:type="dxa"/>
            </w:tcMar>
          </w:tcPr>
          <w:p w:rsidR="00F05D3F" w:rsidRPr="00F05D3F" w:rsidRDefault="00F05D3F"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41,53</w:t>
            </w:r>
          </w:p>
        </w:tc>
      </w:tr>
      <w:tr w:rsidR="00F05D3F" w:rsidTr="00070A13">
        <w:tc>
          <w:tcPr>
            <w:tcW w:w="1670" w:type="dxa"/>
            <w:shd w:val="clear" w:color="auto" w:fill="auto"/>
            <w:tcMar>
              <w:left w:w="88" w:type="dxa"/>
            </w:tcMar>
          </w:tcPr>
          <w:p w:rsidR="00F05D3F" w:rsidRPr="00F05D3F"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00F05D3F" w:rsidRPr="00F05D3F">
              <w:rPr>
                <w:rFonts w:ascii="Times New Roman" w:eastAsia="Times New Roman" w:hAnsi="Times New Roman" w:cs="Times New Roman"/>
                <w:sz w:val="28"/>
                <w:szCs w:val="28"/>
              </w:rPr>
              <w:t>B2I</w:t>
            </w:r>
          </w:p>
        </w:tc>
        <w:tc>
          <w:tcPr>
            <w:tcW w:w="2833" w:type="dxa"/>
            <w:shd w:val="clear" w:color="auto" w:fill="auto"/>
            <w:tcMar>
              <w:left w:w="88" w:type="dxa"/>
            </w:tcMar>
            <w:vAlign w:val="cente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hAnsi="Times New Roman" w:cs="Times New Roman"/>
                <w:sz w:val="28"/>
                <w:szCs w:val="28"/>
              </w:rPr>
            </w:pPr>
            <w:r w:rsidRPr="00F05D3F">
              <w:rPr>
                <w:rFonts w:ascii="Times New Roman" w:eastAsia="Times New Roman" w:hAnsi="Times New Roman" w:cs="Times New Roman"/>
                <w:sz w:val="28"/>
                <w:szCs w:val="28"/>
              </w:rPr>
              <w:t>1207,14</w:t>
            </w:r>
          </w:p>
        </w:tc>
        <w:tc>
          <w:tcPr>
            <w:tcW w:w="1842"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34,26</w:t>
            </w:r>
          </w:p>
        </w:tc>
        <w:tc>
          <w:tcPr>
            <w:tcW w:w="1843"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32,71</w:t>
            </w:r>
          </w:p>
        </w:tc>
        <w:tc>
          <w:tcPr>
            <w:tcW w:w="1134" w:type="dxa"/>
            <w:shd w:val="clear" w:color="auto" w:fill="auto"/>
            <w:tcMar>
              <w:left w:w="88" w:type="dxa"/>
            </w:tcMar>
          </w:tcPr>
          <w:p w:rsidR="00F05D3F" w:rsidRPr="00F05D3F" w:rsidRDefault="00F05D3F"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F05D3F">
              <w:rPr>
                <w:rFonts w:ascii="Times New Roman" w:eastAsia="Times New Roman" w:hAnsi="Times New Roman" w:cs="Times New Roman"/>
                <w:sz w:val="28"/>
                <w:szCs w:val="28"/>
              </w:rPr>
              <w:t>32,12</w:t>
            </w:r>
          </w:p>
        </w:tc>
      </w:tr>
    </w:tbl>
    <w:p w:rsidR="00F05D3F" w:rsidRDefault="00F05D3F" w:rsidP="00F05D3F">
      <w:pPr>
        <w:spacing w:after="80" w:line="360" w:lineRule="auto"/>
        <w:ind w:left="142" w:right="57"/>
        <w:rPr>
          <w:rFonts w:ascii="Times New Roman" w:hAnsi="Times New Roman"/>
          <w:sz w:val="28"/>
          <w:szCs w:val="28"/>
        </w:rPr>
      </w:pPr>
    </w:p>
    <w:p w:rsidR="00DC57D9" w:rsidRDefault="00DC57D9" w:rsidP="00DC57D9">
      <w:pPr>
        <w:spacing w:after="80" w:line="360" w:lineRule="auto"/>
        <w:ind w:left="142" w:right="57"/>
        <w:jc w:val="both"/>
        <w:rPr>
          <w:rFonts w:ascii="Times New Roman" w:hAnsi="Times New Roman"/>
          <w:sz w:val="28"/>
          <w:szCs w:val="28"/>
        </w:rPr>
      </w:pPr>
      <w:r>
        <w:rPr>
          <w:rFonts w:ascii="Times New Roman" w:hAnsi="Times New Roman"/>
          <w:sz w:val="28"/>
          <w:szCs w:val="28"/>
        </w:rPr>
        <w:tab/>
        <w:t>В качестве опорного генератора используются высокостабильные генераторы с относительным отклонением частоты в процессе длительной эксплуатации на космическом аппарате не более 5*10</w:t>
      </w:r>
      <w:r>
        <w:rPr>
          <w:rFonts w:ascii="Times New Roman" w:hAnsi="Times New Roman"/>
          <w:sz w:val="28"/>
          <w:szCs w:val="28"/>
          <w:vertAlign w:val="superscript"/>
        </w:rPr>
        <w:t>-6</w:t>
      </w:r>
      <w:r>
        <w:rPr>
          <w:rFonts w:ascii="Times New Roman" w:hAnsi="Times New Roman"/>
          <w:sz w:val="28"/>
          <w:szCs w:val="28"/>
        </w:rPr>
        <w:t xml:space="preserve">. В данном случае, для максимальной несущей частоты сигналов </w:t>
      </w:r>
      <w:r>
        <w:rPr>
          <w:rFonts w:ascii="Times New Roman" w:hAnsi="Times New Roman"/>
          <w:sz w:val="28"/>
          <w:szCs w:val="28"/>
          <w:lang w:val="en-US"/>
        </w:rPr>
        <w:t>L</w:t>
      </w:r>
      <w:r w:rsidRPr="00DC57D9">
        <w:rPr>
          <w:rFonts w:ascii="Times New Roman" w:hAnsi="Times New Roman"/>
          <w:sz w:val="28"/>
          <w:szCs w:val="28"/>
        </w:rPr>
        <w:t>1</w:t>
      </w:r>
      <w:proofErr w:type="spellStart"/>
      <w:r>
        <w:rPr>
          <w:rFonts w:ascii="Times New Roman" w:hAnsi="Times New Roman"/>
          <w:sz w:val="28"/>
          <w:szCs w:val="28"/>
          <w:lang w:val="en-US"/>
        </w:rPr>
        <w:t>xF</w:t>
      </w:r>
      <w:proofErr w:type="spellEnd"/>
      <w:r>
        <w:rPr>
          <w:rFonts w:ascii="Times New Roman" w:hAnsi="Times New Roman"/>
          <w:sz w:val="28"/>
          <w:szCs w:val="28"/>
        </w:rPr>
        <w:t>, это приводит к дополнительному расширению диапазона поиска по частоте пропорционально несущей частоте на 8 кГц.</w:t>
      </w:r>
    </w:p>
    <w:p w:rsidR="00DC57D9" w:rsidRDefault="00DC57D9" w:rsidP="00DC57D9">
      <w:pPr>
        <w:spacing w:after="80" w:line="360" w:lineRule="auto"/>
        <w:ind w:left="142" w:right="57"/>
        <w:jc w:val="both"/>
        <w:rPr>
          <w:rFonts w:ascii="Times New Roman" w:hAnsi="Times New Roman"/>
          <w:sz w:val="28"/>
          <w:szCs w:val="28"/>
        </w:rPr>
      </w:pPr>
      <w:r>
        <w:rPr>
          <w:rFonts w:ascii="Times New Roman" w:hAnsi="Times New Roman"/>
          <w:sz w:val="28"/>
          <w:szCs w:val="28"/>
        </w:rPr>
        <w:tab/>
        <w:t xml:space="preserve">При фиксированном шаге анализа по частоте количество шагов в зоне анализа примерно одинаково для всех сигналов одного частотного </w:t>
      </w:r>
      <w:r>
        <w:rPr>
          <w:rFonts w:ascii="Times New Roman" w:hAnsi="Times New Roman"/>
          <w:sz w:val="28"/>
          <w:szCs w:val="28"/>
        </w:rPr>
        <w:lastRenderedPageBreak/>
        <w:t>диапазона (</w:t>
      </w:r>
      <w:r>
        <w:rPr>
          <w:rFonts w:ascii="Times New Roman" w:hAnsi="Times New Roman"/>
          <w:sz w:val="28"/>
          <w:szCs w:val="28"/>
          <w:lang w:val="en-US"/>
        </w:rPr>
        <w:t>L</w:t>
      </w:r>
      <w:r w:rsidRPr="00DC57D9">
        <w:rPr>
          <w:rFonts w:ascii="Times New Roman" w:hAnsi="Times New Roman"/>
          <w:sz w:val="28"/>
          <w:szCs w:val="28"/>
        </w:rPr>
        <w:t xml:space="preserve">1, </w:t>
      </w:r>
      <w:r>
        <w:rPr>
          <w:rFonts w:ascii="Times New Roman" w:hAnsi="Times New Roman"/>
          <w:sz w:val="28"/>
          <w:szCs w:val="28"/>
          <w:lang w:val="en-US"/>
        </w:rPr>
        <w:t>L</w:t>
      </w:r>
      <w:r>
        <w:rPr>
          <w:rFonts w:ascii="Times New Roman" w:hAnsi="Times New Roman"/>
          <w:sz w:val="28"/>
          <w:szCs w:val="28"/>
        </w:rPr>
        <w:t xml:space="preserve">2 и </w:t>
      </w:r>
      <w:r>
        <w:rPr>
          <w:rFonts w:ascii="Times New Roman" w:hAnsi="Times New Roman"/>
          <w:sz w:val="28"/>
          <w:szCs w:val="28"/>
          <w:lang w:val="en-US"/>
        </w:rPr>
        <w:t>L</w:t>
      </w:r>
      <w:r w:rsidRPr="00DC57D9">
        <w:rPr>
          <w:rFonts w:ascii="Times New Roman" w:hAnsi="Times New Roman"/>
          <w:sz w:val="28"/>
          <w:szCs w:val="28"/>
        </w:rPr>
        <w:t xml:space="preserve">3) </w:t>
      </w:r>
      <w:r>
        <w:rPr>
          <w:rFonts w:ascii="Times New Roman" w:hAnsi="Times New Roman"/>
          <w:sz w:val="28"/>
          <w:szCs w:val="28"/>
        </w:rPr>
        <w:t>ГНСС. Для шага анализа по частоте 500 Гц количество шагов анализа по частоте с учетом всех факторов (динамика по сигналу и смещение частоты опорного ген</w:t>
      </w:r>
      <w:r w:rsidR="00C97898">
        <w:rPr>
          <w:rFonts w:ascii="Times New Roman" w:hAnsi="Times New Roman"/>
          <w:sz w:val="28"/>
          <w:szCs w:val="28"/>
        </w:rPr>
        <w:t>ератора) приведено в таблице 4.9</w:t>
      </w:r>
      <w:r>
        <w:rPr>
          <w:rFonts w:ascii="Times New Roman" w:hAnsi="Times New Roman"/>
          <w:sz w:val="28"/>
          <w:szCs w:val="28"/>
        </w:rPr>
        <w:t>.</w:t>
      </w:r>
    </w:p>
    <w:p w:rsidR="000D5EF3" w:rsidRDefault="000D5EF3" w:rsidP="00DC57D9">
      <w:pPr>
        <w:spacing w:after="80" w:line="360" w:lineRule="auto"/>
        <w:ind w:left="142" w:right="57"/>
        <w:jc w:val="both"/>
        <w:rPr>
          <w:rFonts w:ascii="Times New Roman" w:hAnsi="Times New Roman"/>
          <w:sz w:val="28"/>
          <w:szCs w:val="28"/>
        </w:rPr>
      </w:pPr>
      <w:r>
        <w:rPr>
          <w:rFonts w:ascii="Times New Roman" w:hAnsi="Times New Roman"/>
          <w:sz w:val="28"/>
          <w:szCs w:val="28"/>
        </w:rPr>
        <w:t>Таблица 4.</w:t>
      </w:r>
      <w:r w:rsidR="00C97898">
        <w:rPr>
          <w:rFonts w:ascii="Times New Roman" w:hAnsi="Times New Roman"/>
          <w:sz w:val="28"/>
          <w:szCs w:val="28"/>
        </w:rPr>
        <w:t>9</w:t>
      </w:r>
      <w:r>
        <w:rPr>
          <w:rFonts w:ascii="Times New Roman" w:hAnsi="Times New Roman"/>
          <w:sz w:val="28"/>
          <w:szCs w:val="28"/>
        </w:rPr>
        <w:t xml:space="preserve"> Количество шагов анализа по частоте </w:t>
      </w:r>
    </w:p>
    <w:tbl>
      <w:tblPr>
        <w:tblW w:w="946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371"/>
        <w:gridCol w:w="2306"/>
        <w:gridCol w:w="2088"/>
        <w:gridCol w:w="1699"/>
      </w:tblGrid>
      <w:tr w:rsidR="000D5EF3" w:rsidTr="000D5EF3">
        <w:tc>
          <w:tcPr>
            <w:tcW w:w="3371" w:type="dxa"/>
            <w:shd w:val="clear" w:color="auto" w:fill="auto"/>
            <w:tcMar>
              <w:left w:w="88" w:type="dxa"/>
            </w:tcMar>
          </w:tcPr>
          <w:p w:rsidR="000D5EF3" w:rsidRDefault="000D5EF3"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rPr>
            </w:pPr>
          </w:p>
        </w:tc>
        <w:tc>
          <w:tcPr>
            <w:tcW w:w="6093" w:type="dxa"/>
            <w:gridSpan w:val="3"/>
            <w:shd w:val="clear" w:color="auto" w:fill="auto"/>
            <w:tcMar>
              <w:left w:w="88" w:type="dxa"/>
            </w:tcMar>
          </w:tcPr>
          <w:p w:rsidR="000D5EF3" w:rsidRDefault="000D5EF3"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Pr>
                <w:rFonts w:ascii="Times New Roman" w:eastAsia="Times New Roman" w:hAnsi="Times New Roman" w:cs="Times New Roman"/>
                <w:b/>
              </w:rPr>
              <w:t xml:space="preserve">Количество </w:t>
            </w:r>
            <w:r>
              <w:rPr>
                <w:rFonts w:ascii="Times New Roman" w:eastAsia="Times New Roman" w:hAnsi="Times New Roman" w:cs="Times New Roman"/>
                <w:b/>
                <w:color w:val="000000"/>
              </w:rPr>
              <w:t>шагов а</w:t>
            </w:r>
            <w:r>
              <w:rPr>
                <w:rFonts w:ascii="Times New Roman" w:eastAsia="Times New Roman" w:hAnsi="Times New Roman" w:cs="Times New Roman"/>
                <w:b/>
              </w:rPr>
              <w:t>нализа по частоте</w:t>
            </w:r>
          </w:p>
        </w:tc>
      </w:tr>
      <w:tr w:rsidR="000D5EF3" w:rsidTr="000D5EF3">
        <w:tc>
          <w:tcPr>
            <w:tcW w:w="3371" w:type="dxa"/>
            <w:shd w:val="clear" w:color="auto" w:fill="auto"/>
            <w:tcMar>
              <w:left w:w="88" w:type="dxa"/>
            </w:tcMar>
          </w:tcPr>
          <w:p w:rsidR="000D5EF3" w:rsidRPr="000D5EF3" w:rsidRDefault="000D5EF3"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p>
        </w:tc>
        <w:tc>
          <w:tcPr>
            <w:tcW w:w="6093" w:type="dxa"/>
            <w:gridSpan w:val="3"/>
            <w:shd w:val="clear" w:color="auto" w:fill="auto"/>
            <w:tcMar>
              <w:left w:w="88" w:type="dxa"/>
            </w:tcMar>
          </w:tcPr>
          <w:p w:rsidR="000D5EF3" w:rsidRPr="000D5EF3" w:rsidRDefault="000D5EF3"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b/>
                <w:sz w:val="28"/>
                <w:szCs w:val="28"/>
              </w:rPr>
              <w:t>Тип  орбиты</w:t>
            </w:r>
          </w:p>
        </w:tc>
      </w:tr>
      <w:tr w:rsidR="000D5EF3" w:rsidTr="000D5EF3">
        <w:tc>
          <w:tcPr>
            <w:tcW w:w="3371" w:type="dxa"/>
            <w:shd w:val="clear" w:color="auto" w:fill="auto"/>
            <w:tcMar>
              <w:left w:w="88" w:type="dxa"/>
            </w:tcMar>
          </w:tcPr>
          <w:p w:rsidR="000D5EF3" w:rsidRPr="000D5EF3" w:rsidRDefault="000D5EF3"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b/>
                <w:sz w:val="28"/>
                <w:szCs w:val="28"/>
              </w:rPr>
            </w:pPr>
            <w:r w:rsidRPr="000D5EF3">
              <w:rPr>
                <w:rFonts w:ascii="Times New Roman" w:eastAsia="Times New Roman" w:hAnsi="Times New Roman" w:cs="Times New Roman"/>
                <w:b/>
                <w:sz w:val="28"/>
                <w:szCs w:val="28"/>
              </w:rPr>
              <w:t>Сигнал</w:t>
            </w:r>
          </w:p>
        </w:tc>
        <w:tc>
          <w:tcPr>
            <w:tcW w:w="2306" w:type="dxa"/>
            <w:shd w:val="clear" w:color="auto" w:fill="auto"/>
            <w:tcMar>
              <w:left w:w="88" w:type="dxa"/>
            </w:tcMar>
          </w:tcPr>
          <w:p w:rsidR="000D5EF3" w:rsidRPr="000D5EF3" w:rsidRDefault="000D5EF3"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b/>
                <w:sz w:val="28"/>
                <w:szCs w:val="28"/>
              </w:rPr>
              <w:t>НКО 1</w:t>
            </w:r>
          </w:p>
        </w:tc>
        <w:tc>
          <w:tcPr>
            <w:tcW w:w="2088" w:type="dxa"/>
            <w:shd w:val="clear" w:color="auto" w:fill="auto"/>
            <w:tcMar>
              <w:left w:w="88" w:type="dxa"/>
            </w:tcMar>
          </w:tcPr>
          <w:p w:rsidR="000D5EF3" w:rsidRPr="000D5EF3" w:rsidRDefault="000D5EF3"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0D5EF3">
              <w:rPr>
                <w:rFonts w:ascii="Times New Roman" w:eastAsia="Times New Roman" w:hAnsi="Times New Roman" w:cs="Times New Roman"/>
                <w:b/>
                <w:sz w:val="28"/>
                <w:szCs w:val="28"/>
              </w:rPr>
              <w:t>НКО 2</w:t>
            </w:r>
          </w:p>
        </w:tc>
        <w:tc>
          <w:tcPr>
            <w:tcW w:w="1699" w:type="dxa"/>
            <w:shd w:val="clear" w:color="auto" w:fill="auto"/>
            <w:tcMar>
              <w:left w:w="88" w:type="dxa"/>
            </w:tcMar>
          </w:tcPr>
          <w:p w:rsidR="000D5EF3" w:rsidRPr="000D5EF3" w:rsidRDefault="000D5EF3"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sz w:val="28"/>
                <w:szCs w:val="28"/>
              </w:rPr>
            </w:pPr>
            <w:r w:rsidRPr="000D5EF3">
              <w:rPr>
                <w:rFonts w:ascii="Times New Roman" w:eastAsia="Times New Roman" w:hAnsi="Times New Roman" w:cs="Times New Roman"/>
                <w:b/>
                <w:sz w:val="28"/>
                <w:szCs w:val="28"/>
              </w:rPr>
              <w:t>НКО 3</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b/>
                <w:sz w:val="28"/>
                <w:szCs w:val="28"/>
              </w:rPr>
              <w:t>ГЛОНАСС</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L1OF</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highlight w:val="white"/>
              </w:rPr>
              <w:t>220</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212</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206</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L2OF</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178</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172</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167</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L1OC</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219</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212</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206</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L2OC</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178</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172</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167</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b/>
                <w:sz w:val="28"/>
                <w:szCs w:val="28"/>
              </w:rPr>
              <w:t>GPS</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0D5EF3">
              <w:rPr>
                <w:rFonts w:ascii="Times New Roman" w:eastAsia="Times New Roman" w:hAnsi="Times New Roman" w:cs="Times New Roman"/>
                <w:sz w:val="28"/>
                <w:szCs w:val="28"/>
              </w:rPr>
              <w:t>CA</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215</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206</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203</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L2C</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174</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168</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166</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r>
      <w:tr w:rsidR="000D5EF3" w:rsidTr="000D5EF3">
        <w:trPr>
          <w:trHeight w:val="333"/>
        </w:trPr>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b/>
                <w:sz w:val="28"/>
                <w:szCs w:val="28"/>
              </w:rPr>
              <w:t>GALILEO</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0D5EF3">
              <w:rPr>
                <w:rFonts w:ascii="Times New Roman" w:eastAsia="Times New Roman" w:hAnsi="Times New Roman" w:cs="Times New Roman"/>
                <w:sz w:val="28"/>
                <w:szCs w:val="28"/>
              </w:rPr>
              <w:t>E1BC</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206</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200</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195</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Pr="000D5EF3">
              <w:rPr>
                <w:rFonts w:ascii="Times New Roman" w:eastAsia="Times New Roman" w:hAnsi="Times New Roman" w:cs="Times New Roman"/>
                <w:sz w:val="28"/>
                <w:szCs w:val="28"/>
              </w:rPr>
              <w:t>E5B</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166</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161</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0D5EF3">
              <w:rPr>
                <w:rFonts w:ascii="Times New Roman" w:eastAsia="Times New Roman" w:hAnsi="Times New Roman" w:cs="Times New Roman"/>
                <w:sz w:val="28"/>
                <w:szCs w:val="28"/>
                <w:highlight w:val="white"/>
              </w:rPr>
              <w:t>157</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sidRPr="000D5EF3">
              <w:rPr>
                <w:rFonts w:ascii="Times New Roman" w:eastAsia="Times New Roman" w:hAnsi="Times New Roman" w:cs="Times New Roman"/>
                <w:b/>
                <w:sz w:val="28"/>
                <w:szCs w:val="28"/>
              </w:rPr>
              <w:t>BEIDOU</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yellow"/>
              </w:rPr>
            </w:pP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0D5EF3">
              <w:rPr>
                <w:rFonts w:ascii="Times New Roman" w:eastAsia="Times New Roman" w:hAnsi="Times New Roman" w:cs="Times New Roman"/>
                <w:sz w:val="28"/>
                <w:szCs w:val="28"/>
              </w:rPr>
              <w:t>B1I</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209</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201</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198</w:t>
            </w:r>
          </w:p>
        </w:tc>
      </w:tr>
      <w:tr w:rsidR="000D5EF3" w:rsidTr="000D5EF3">
        <w:tc>
          <w:tcPr>
            <w:tcW w:w="3371"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Pr="000D5EF3">
              <w:rPr>
                <w:rFonts w:ascii="Times New Roman" w:eastAsia="Times New Roman" w:hAnsi="Times New Roman" w:cs="Times New Roman"/>
                <w:sz w:val="28"/>
                <w:szCs w:val="28"/>
              </w:rPr>
              <w:t>B2I</w:t>
            </w:r>
          </w:p>
        </w:tc>
        <w:tc>
          <w:tcPr>
            <w:tcW w:w="2306"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162</w:t>
            </w:r>
          </w:p>
        </w:tc>
        <w:tc>
          <w:tcPr>
            <w:tcW w:w="2088"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155</w:t>
            </w:r>
          </w:p>
        </w:tc>
        <w:tc>
          <w:tcPr>
            <w:tcW w:w="1699" w:type="dxa"/>
            <w:shd w:val="clear" w:color="auto" w:fill="auto"/>
            <w:tcMar>
              <w:left w:w="88" w:type="dxa"/>
            </w:tcMar>
          </w:tcPr>
          <w:p w:rsidR="000D5EF3" w:rsidRPr="000D5EF3" w:rsidRDefault="000D5EF3"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0D5EF3">
              <w:rPr>
                <w:rFonts w:ascii="Times New Roman" w:eastAsia="Times New Roman" w:hAnsi="Times New Roman" w:cs="Times New Roman"/>
                <w:sz w:val="28"/>
                <w:szCs w:val="28"/>
              </w:rPr>
              <w:t>153</w:t>
            </w:r>
          </w:p>
        </w:tc>
      </w:tr>
    </w:tbl>
    <w:p w:rsidR="000D5EF3" w:rsidRDefault="000D5EF3" w:rsidP="00DC57D9">
      <w:pPr>
        <w:spacing w:after="80" w:line="360" w:lineRule="auto"/>
        <w:ind w:left="142" w:right="57"/>
        <w:jc w:val="both"/>
        <w:rPr>
          <w:rFonts w:ascii="Times New Roman" w:hAnsi="Times New Roman"/>
          <w:sz w:val="28"/>
          <w:szCs w:val="28"/>
        </w:rPr>
      </w:pPr>
    </w:p>
    <w:p w:rsidR="003816A7" w:rsidRPr="003816A7" w:rsidRDefault="003816A7" w:rsidP="003816A7">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32"/>
          <w:szCs w:val="28"/>
        </w:rPr>
      </w:pPr>
      <w:r w:rsidRPr="003816A7">
        <w:rPr>
          <w:rFonts w:ascii="Times New Roman" w:eastAsia="Times New Roman" w:hAnsi="Times New Roman" w:cs="Times New Roman"/>
          <w:sz w:val="28"/>
        </w:rPr>
        <w:t>Для поиска по задержке максимальный диапазон поиска определяется в общем случае неопределенностью по времени и по задержке сигнала. Максимальная неопределенность по времени для периодического ДК определяется периодом его повторения. Период ДК для используемых периодическ</w:t>
      </w:r>
      <w:r>
        <w:rPr>
          <w:rFonts w:ascii="Times New Roman" w:eastAsia="Times New Roman" w:hAnsi="Times New Roman" w:cs="Times New Roman"/>
          <w:sz w:val="28"/>
        </w:rPr>
        <w:t>их сигналов приведен в таблице 4.10</w:t>
      </w:r>
      <w:r w:rsidRPr="003816A7">
        <w:rPr>
          <w:rFonts w:ascii="Times New Roman" w:eastAsia="Times New Roman" w:hAnsi="Times New Roman" w:cs="Times New Roman"/>
          <w:sz w:val="28"/>
        </w:rPr>
        <w:t xml:space="preserve">. </w:t>
      </w:r>
    </w:p>
    <w:p w:rsidR="003816A7" w:rsidRPr="003816A7" w:rsidRDefault="003816A7" w:rsidP="003816A7">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32"/>
          <w:szCs w:val="28"/>
        </w:rPr>
      </w:pPr>
      <w:r w:rsidRPr="003816A7">
        <w:rPr>
          <w:rFonts w:ascii="Times New Roman" w:eastAsia="Times New Roman" w:hAnsi="Times New Roman" w:cs="Times New Roman"/>
          <w:sz w:val="28"/>
        </w:rPr>
        <w:t xml:space="preserve">Шаг </w:t>
      </w:r>
      <w:r w:rsidRPr="003816A7">
        <w:rPr>
          <w:rFonts w:ascii="Times New Roman" w:eastAsia="Times New Roman" w:hAnsi="Times New Roman" w:cs="Times New Roman"/>
          <w:color w:val="000000"/>
          <w:sz w:val="28"/>
        </w:rPr>
        <w:t xml:space="preserve">анализа по задержке </w:t>
      </w:r>
      <w:r w:rsidRPr="003816A7">
        <w:rPr>
          <w:rFonts w:ascii="Times New Roman" w:eastAsia="Times New Roman" w:hAnsi="Times New Roman" w:cs="Times New Roman"/>
          <w:sz w:val="28"/>
        </w:rPr>
        <w:t>определяется длительностью элемента ДК в принимаемом радиосигнале сигнале ― с учетом вида используемой модуляции. Шаг по времени составляет 0,5 элемента ДК. Используемая для формирования полного сигнала модуляция изменяет длину элементов ДК по сравнению с длиной символа в генераторе ДК (этот параметр обычно задается в ИКД на</w:t>
      </w:r>
      <w:r>
        <w:rPr>
          <w:rFonts w:ascii="Times New Roman" w:eastAsia="Times New Roman" w:hAnsi="Times New Roman" w:cs="Times New Roman"/>
          <w:sz w:val="28"/>
        </w:rPr>
        <w:t xml:space="preserve"> ГНСС). Коэффициент изменения </w:t>
      </w:r>
      <w:r>
        <w:rPr>
          <w:rFonts w:ascii="Times New Roman" w:eastAsia="Times New Roman" w:hAnsi="Times New Roman" w:cs="Times New Roman"/>
          <w:sz w:val="28"/>
          <w:lang w:val="en-US"/>
        </w:rPr>
        <w:t>K</w:t>
      </w:r>
      <w:r>
        <w:rPr>
          <w:rFonts w:ascii="Times New Roman" w:eastAsia="Times New Roman" w:hAnsi="Times New Roman" w:cs="Times New Roman"/>
          <w:sz w:val="28"/>
          <w:vertAlign w:val="subscript"/>
          <w:lang w:val="en-US"/>
        </w:rPr>
        <w:t>m</w:t>
      </w:r>
      <w:r w:rsidRPr="003816A7">
        <w:rPr>
          <w:rFonts w:ascii="Times New Roman" w:eastAsia="Times New Roman" w:hAnsi="Times New Roman" w:cs="Times New Roman"/>
          <w:sz w:val="28"/>
        </w:rPr>
        <w:t xml:space="preserve"> составляет:</w:t>
      </w:r>
    </w:p>
    <w:p w:rsidR="003816A7" w:rsidRPr="003816A7" w:rsidRDefault="003816A7" w:rsidP="003816A7">
      <w:pPr>
        <w:pStyle w:val="aa"/>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для модуляции BPSK К</w:t>
      </w:r>
      <w:r>
        <w:rPr>
          <w:rFonts w:ascii="Times New Roman" w:eastAsia="Times New Roman" w:hAnsi="Times New Roman" w:cs="Times New Roman"/>
          <w:sz w:val="28"/>
          <w:vertAlign w:val="subscript"/>
          <w:lang w:val="en-US"/>
        </w:rPr>
        <w:t>m</w:t>
      </w:r>
      <w:r>
        <w:rPr>
          <w:rFonts w:ascii="Times New Roman" w:eastAsia="Times New Roman" w:hAnsi="Times New Roman" w:cs="Times New Roman"/>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1;</w:t>
      </w:r>
    </w:p>
    <w:p w:rsidR="003816A7" w:rsidRPr="003816A7" w:rsidRDefault="003816A7" w:rsidP="003816A7">
      <w:pPr>
        <w:pStyle w:val="aa"/>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color w:val="000000"/>
          <w:sz w:val="32"/>
          <w:szCs w:val="28"/>
        </w:rPr>
      </w:pPr>
      <w:r>
        <w:rPr>
          <w:rFonts w:ascii="Times New Roman" w:eastAsia="Times New Roman" w:hAnsi="Times New Roman" w:cs="Times New Roman"/>
          <w:color w:val="000000"/>
          <w:sz w:val="28"/>
        </w:rPr>
        <w:t>для модуляции BOC (1,1) К</w:t>
      </w:r>
      <w:r>
        <w:rPr>
          <w:rFonts w:ascii="Times New Roman" w:eastAsia="Times New Roman" w:hAnsi="Times New Roman" w:cs="Times New Roman"/>
          <w:color w:val="000000"/>
          <w:sz w:val="28"/>
          <w:vertAlign w:val="subscript"/>
          <w:lang w:val="en-US"/>
        </w:rPr>
        <w:t>m</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2;</w:t>
      </w:r>
    </w:p>
    <w:p w:rsidR="003816A7" w:rsidRPr="003816A7" w:rsidRDefault="003816A7" w:rsidP="003816A7">
      <w:pPr>
        <w:pStyle w:val="aa"/>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3816A7">
        <w:rPr>
          <w:rFonts w:ascii="Times New Roman" w:eastAsia="Times New Roman" w:hAnsi="Times New Roman" w:cs="Times New Roman"/>
          <w:color w:val="000000"/>
          <w:sz w:val="28"/>
        </w:rPr>
        <w:t xml:space="preserve">для временного мультиплексирования двух компонент </w:t>
      </w:r>
      <w:r>
        <w:rPr>
          <w:rFonts w:ascii="Times New Roman" w:eastAsia="Times New Roman" w:hAnsi="Times New Roman" w:cs="Times New Roman"/>
          <w:color w:val="000000"/>
          <w:sz w:val="28"/>
          <w:lang w:val="en-US"/>
        </w:rPr>
        <w:t>K</w:t>
      </w:r>
      <w:r>
        <w:rPr>
          <w:rFonts w:ascii="Times New Roman" w:eastAsia="Times New Roman" w:hAnsi="Times New Roman" w:cs="Times New Roman"/>
          <w:color w:val="000000"/>
          <w:sz w:val="28"/>
          <w:vertAlign w:val="subscript"/>
          <w:lang w:val="en-US"/>
        </w:rPr>
        <w:t>m</w:t>
      </w:r>
      <w:r w:rsidRPr="003816A7">
        <w:rPr>
          <w:rFonts w:ascii="Times New Roman" w:eastAsia="Times New Roman" w:hAnsi="Times New Roman" w:cs="Times New Roman"/>
          <w:color w:val="000000"/>
          <w:sz w:val="28"/>
        </w:rPr>
        <w:t xml:space="preserve"> </w:t>
      </w:r>
      <w:r w:rsidRPr="003816A7">
        <w:rPr>
          <w:rFonts w:ascii="Times New Roman" w:eastAsia="Times New Roman" w:hAnsi="Times New Roman" w:cs="Times New Roman"/>
          <w:color w:val="000000"/>
          <w:sz w:val="28"/>
        </w:rPr>
        <w:t>=</w:t>
      </w:r>
      <w:r w:rsidRPr="003816A7">
        <w:rPr>
          <w:rFonts w:ascii="Times New Roman" w:eastAsia="Times New Roman" w:hAnsi="Times New Roman" w:cs="Times New Roman"/>
          <w:color w:val="000000"/>
          <w:sz w:val="28"/>
        </w:rPr>
        <w:t xml:space="preserve"> </w:t>
      </w:r>
      <w:r w:rsidRPr="003816A7">
        <w:rPr>
          <w:rFonts w:ascii="Times New Roman" w:eastAsia="Times New Roman" w:hAnsi="Times New Roman" w:cs="Times New Roman"/>
          <w:color w:val="000000"/>
          <w:sz w:val="28"/>
        </w:rPr>
        <w:t>2.</w:t>
      </w:r>
    </w:p>
    <w:p w:rsidR="003816A7" w:rsidRPr="004A56E6" w:rsidRDefault="004A56E6" w:rsidP="003816A7">
      <w:pPr>
        <w:pBdr>
          <w:top w:val="nil"/>
          <w:left w:val="nil"/>
          <w:bottom w:val="nil"/>
          <w:right w:val="nil"/>
          <w:between w:val="nil"/>
        </w:pBdr>
        <w:tabs>
          <w:tab w:val="left" w:pos="357"/>
          <w:tab w:val="left" w:pos="709"/>
          <w:tab w:val="left" w:pos="1066"/>
          <w:tab w:val="left" w:pos="1440"/>
        </w:tabs>
        <w:spacing w:after="80" w:line="360" w:lineRule="auto"/>
        <w:ind w:left="170" w:right="57"/>
        <w:jc w:val="both"/>
        <w:rPr>
          <w:rFonts w:ascii="Times New Roman" w:eastAsia="Times New Roman" w:hAnsi="Times New Roman" w:cs="Times New Roman"/>
          <w:sz w:val="28"/>
        </w:rPr>
      </w:pPr>
      <w:r>
        <w:rPr>
          <w:rFonts w:ascii="Times New Roman" w:eastAsia="Times New Roman" w:hAnsi="Times New Roman" w:cs="Times New Roman"/>
          <w:sz w:val="28"/>
        </w:rPr>
        <w:t>Таблица 4.10 Количество точек анализа по задержке на одной частотной позиции</w:t>
      </w:r>
    </w:p>
    <w:tbl>
      <w:tblPr>
        <w:tblW w:w="9567"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
        <w:gridCol w:w="1358"/>
        <w:gridCol w:w="1181"/>
        <w:gridCol w:w="1272"/>
        <w:gridCol w:w="1091"/>
        <w:gridCol w:w="1522"/>
        <w:gridCol w:w="1574"/>
      </w:tblGrid>
      <w:tr w:rsidR="004A56E6" w:rsidTr="00070A13">
        <w:tc>
          <w:tcPr>
            <w:tcW w:w="1569" w:type="dxa"/>
            <w:shd w:val="clear" w:color="auto" w:fill="auto"/>
            <w:tcMar>
              <w:left w:w="88" w:type="dxa"/>
            </w:tcMar>
            <w:vAlign w:val="center"/>
          </w:tcPr>
          <w:p w:rsidR="004A56E6" w:rsidRPr="004A56E6" w:rsidRDefault="004A56E6" w:rsidP="00070A13">
            <w:pPr>
              <w:keepNext/>
              <w:jc w:val="center"/>
              <w:rPr>
                <w:rFonts w:ascii="Times New Roman" w:eastAsia="Times New Roman" w:hAnsi="Times New Roman" w:cs="Times New Roman"/>
                <w:b/>
                <w:sz w:val="28"/>
                <w:szCs w:val="28"/>
              </w:rPr>
            </w:pPr>
            <w:r w:rsidRPr="004A56E6">
              <w:rPr>
                <w:rFonts w:ascii="Times New Roman" w:eastAsia="Times New Roman" w:hAnsi="Times New Roman" w:cs="Times New Roman"/>
                <w:b/>
                <w:sz w:val="28"/>
                <w:szCs w:val="28"/>
              </w:rPr>
              <w:t>ГНСС</w:t>
            </w:r>
          </w:p>
        </w:tc>
        <w:tc>
          <w:tcPr>
            <w:tcW w:w="1358" w:type="dxa"/>
            <w:shd w:val="clear" w:color="auto" w:fill="auto"/>
            <w:tcMar>
              <w:left w:w="88" w:type="dxa"/>
            </w:tcMar>
            <w:vAlign w:val="center"/>
          </w:tcPr>
          <w:p w:rsidR="004A56E6" w:rsidRPr="004A56E6" w:rsidRDefault="004A56E6" w:rsidP="00070A13">
            <w:pPr>
              <w:keepNext/>
              <w:jc w:val="center"/>
              <w:rPr>
                <w:rFonts w:ascii="Times New Roman" w:eastAsia="Times New Roman" w:hAnsi="Times New Roman" w:cs="Times New Roman"/>
                <w:b/>
                <w:sz w:val="28"/>
                <w:szCs w:val="28"/>
              </w:rPr>
            </w:pPr>
            <w:r w:rsidRPr="004A56E6">
              <w:rPr>
                <w:rFonts w:ascii="Times New Roman" w:eastAsia="Times New Roman" w:hAnsi="Times New Roman" w:cs="Times New Roman"/>
                <w:b/>
                <w:sz w:val="28"/>
                <w:szCs w:val="28"/>
              </w:rPr>
              <w:t>Сигнал</w:t>
            </w:r>
          </w:p>
        </w:tc>
        <w:tc>
          <w:tcPr>
            <w:tcW w:w="1181" w:type="dxa"/>
            <w:tcBorders>
              <w:right w:val="nil"/>
            </w:tcBorders>
            <w:shd w:val="clear" w:color="auto" w:fill="auto"/>
            <w:tcMar>
              <w:left w:w="88" w:type="dxa"/>
            </w:tcMar>
            <w:vAlign w:val="center"/>
          </w:tcPr>
          <w:p w:rsidR="004A56E6" w:rsidRPr="004A56E6" w:rsidRDefault="004A56E6" w:rsidP="00070A13">
            <w:pPr>
              <w:keepNext/>
              <w:jc w:val="center"/>
              <w:rPr>
                <w:rFonts w:ascii="Times New Roman" w:eastAsia="Times New Roman" w:hAnsi="Times New Roman" w:cs="Times New Roman"/>
                <w:b/>
                <w:sz w:val="28"/>
                <w:szCs w:val="28"/>
              </w:rPr>
            </w:pPr>
            <w:r w:rsidRPr="004A56E6">
              <w:rPr>
                <w:rFonts w:ascii="Times New Roman" w:eastAsia="Times New Roman" w:hAnsi="Times New Roman" w:cs="Times New Roman"/>
                <w:b/>
                <w:sz w:val="28"/>
                <w:szCs w:val="28"/>
              </w:rPr>
              <w:t>Длина кода, символы</w:t>
            </w:r>
          </w:p>
        </w:tc>
        <w:tc>
          <w:tcPr>
            <w:tcW w:w="1272" w:type="dxa"/>
            <w:shd w:val="clear" w:color="auto" w:fill="auto"/>
            <w:tcMar>
              <w:left w:w="88" w:type="dxa"/>
            </w:tcMar>
            <w:vAlign w:val="center"/>
          </w:tcPr>
          <w:p w:rsidR="004A56E6" w:rsidRPr="004A56E6" w:rsidRDefault="004A56E6" w:rsidP="00070A13">
            <w:pPr>
              <w:keepNext/>
              <w:jc w:val="center"/>
              <w:rPr>
                <w:rFonts w:ascii="Times New Roman" w:eastAsia="Times New Roman" w:hAnsi="Times New Roman" w:cs="Times New Roman"/>
                <w:sz w:val="28"/>
                <w:szCs w:val="28"/>
              </w:rPr>
            </w:pPr>
            <w:r w:rsidRPr="004A56E6">
              <w:rPr>
                <w:rFonts w:ascii="Times New Roman" w:eastAsia="Times New Roman" w:hAnsi="Times New Roman" w:cs="Times New Roman"/>
                <w:b/>
                <w:sz w:val="28"/>
                <w:szCs w:val="28"/>
              </w:rPr>
              <w:t>Км</w:t>
            </w:r>
          </w:p>
        </w:tc>
        <w:tc>
          <w:tcPr>
            <w:tcW w:w="1091" w:type="dxa"/>
            <w:shd w:val="clear" w:color="auto" w:fill="auto"/>
            <w:vAlign w:val="center"/>
          </w:tcPr>
          <w:p w:rsidR="004A56E6" w:rsidRPr="004A56E6" w:rsidRDefault="004A56E6" w:rsidP="00070A13">
            <w:pPr>
              <w:keepNext/>
              <w:jc w:val="center"/>
              <w:rPr>
                <w:rFonts w:ascii="Times New Roman" w:eastAsia="Times New Roman" w:hAnsi="Times New Roman" w:cs="Times New Roman"/>
                <w:b/>
                <w:sz w:val="28"/>
                <w:szCs w:val="28"/>
              </w:rPr>
            </w:pPr>
            <w:r w:rsidRPr="004A56E6">
              <w:rPr>
                <w:rFonts w:ascii="Times New Roman" w:eastAsia="Times New Roman" w:hAnsi="Times New Roman" w:cs="Times New Roman"/>
                <w:b/>
                <w:sz w:val="28"/>
                <w:szCs w:val="28"/>
              </w:rPr>
              <w:t>Км общ</w:t>
            </w:r>
          </w:p>
        </w:tc>
        <w:tc>
          <w:tcPr>
            <w:tcW w:w="1522" w:type="dxa"/>
            <w:shd w:val="clear" w:color="auto" w:fill="auto"/>
            <w:tcMar>
              <w:left w:w="88" w:type="dxa"/>
            </w:tcMar>
            <w:vAlign w:val="center"/>
          </w:tcPr>
          <w:p w:rsidR="004A56E6" w:rsidRPr="004A56E6" w:rsidRDefault="004A56E6" w:rsidP="00070A13">
            <w:pPr>
              <w:keepNext/>
              <w:jc w:val="center"/>
              <w:rPr>
                <w:rFonts w:ascii="Times New Roman" w:eastAsia="Times New Roman" w:hAnsi="Times New Roman" w:cs="Times New Roman"/>
                <w:b/>
                <w:sz w:val="28"/>
                <w:szCs w:val="28"/>
              </w:rPr>
            </w:pPr>
            <w:r w:rsidRPr="004A56E6">
              <w:rPr>
                <w:rFonts w:ascii="Times New Roman" w:eastAsia="Times New Roman" w:hAnsi="Times New Roman" w:cs="Times New Roman"/>
                <w:b/>
                <w:sz w:val="28"/>
                <w:szCs w:val="28"/>
              </w:rPr>
              <w:t>Длина кода, элементы</w:t>
            </w:r>
          </w:p>
        </w:tc>
        <w:tc>
          <w:tcPr>
            <w:tcW w:w="1574" w:type="dxa"/>
            <w:shd w:val="clear" w:color="auto" w:fill="auto"/>
            <w:tcMar>
              <w:left w:w="88" w:type="dxa"/>
            </w:tcMar>
            <w:vAlign w:val="center"/>
          </w:tcPr>
          <w:p w:rsidR="004A56E6" w:rsidRPr="004A56E6" w:rsidRDefault="004A56E6" w:rsidP="00070A13">
            <w:pPr>
              <w:keepNext/>
              <w:jc w:val="center"/>
              <w:rPr>
                <w:rFonts w:ascii="Times New Roman" w:eastAsia="Times New Roman" w:hAnsi="Times New Roman" w:cs="Times New Roman"/>
                <w:b/>
                <w:sz w:val="28"/>
                <w:szCs w:val="28"/>
              </w:rPr>
            </w:pPr>
            <w:r w:rsidRPr="004A56E6">
              <w:rPr>
                <w:rFonts w:ascii="Times New Roman" w:eastAsia="Times New Roman" w:hAnsi="Times New Roman" w:cs="Times New Roman"/>
                <w:b/>
                <w:sz w:val="28"/>
                <w:szCs w:val="28"/>
              </w:rPr>
              <w:t>Общее количество точек  анализа</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ГЛОНАСС</w:t>
            </w: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L1OF</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511</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1</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511</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1022</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L1OCd</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1023</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r w:rsidRPr="004A56E6">
              <w:rPr>
                <w:rFonts w:ascii="Times New Roman" w:eastAsia="Times New Roman" w:hAnsi="Times New Roman" w:cs="Times New Roman"/>
                <w:sz w:val="28"/>
                <w:szCs w:val="28"/>
                <w:highlight w:val="white"/>
              </w:rPr>
              <w:t>*</w:t>
            </w:r>
            <w:r w:rsidRPr="004A56E6">
              <w:rPr>
                <w:rFonts w:ascii="Times New Roman" w:eastAsia="Times New Roman" w:hAnsi="Times New Roman" w:cs="Times New Roman"/>
                <w:sz w:val="28"/>
                <w:szCs w:val="28"/>
                <w:highlight w:val="white"/>
              </w:rPr>
              <w:br/>
            </w: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м_time</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2</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2046</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4092</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L1OCp</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4092</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м_boc</w:t>
            </w:r>
            <w:proofErr w:type="spellEnd"/>
            <w:r w:rsidRPr="004A56E6">
              <w:rPr>
                <w:rFonts w:ascii="Times New Roman" w:eastAsia="Times New Roman" w:hAnsi="Times New Roman" w:cs="Times New Roman"/>
                <w:sz w:val="28"/>
                <w:szCs w:val="28"/>
                <w:highlight w:val="white"/>
              </w:rPr>
              <w:t>*</w:t>
            </w:r>
            <w:r w:rsidRPr="004A56E6">
              <w:rPr>
                <w:rFonts w:ascii="Times New Roman" w:eastAsia="Times New Roman" w:hAnsi="Times New Roman" w:cs="Times New Roman"/>
                <w:sz w:val="28"/>
                <w:szCs w:val="28"/>
                <w:highlight w:val="white"/>
              </w:rPr>
              <w:br/>
            </w: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м_time</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4</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16368</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32736</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L2OF</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511</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1</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511</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1022</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L2OCd</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1023</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r w:rsidRPr="004A56E6">
              <w:rPr>
                <w:rFonts w:ascii="Times New Roman" w:eastAsia="Times New Roman" w:hAnsi="Times New Roman" w:cs="Times New Roman"/>
                <w:sz w:val="28"/>
                <w:szCs w:val="28"/>
                <w:highlight w:val="white"/>
              </w:rPr>
              <w:t>*</w:t>
            </w:r>
            <w:r w:rsidRPr="004A56E6">
              <w:rPr>
                <w:rFonts w:ascii="Times New Roman" w:eastAsia="Times New Roman" w:hAnsi="Times New Roman" w:cs="Times New Roman"/>
                <w:sz w:val="28"/>
                <w:szCs w:val="28"/>
                <w:highlight w:val="white"/>
              </w:rPr>
              <w:br/>
            </w: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м_time</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2</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2046</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4092</w:t>
            </w:r>
          </w:p>
        </w:tc>
      </w:tr>
      <w:tr w:rsidR="004A56E6" w:rsidTr="00070A13">
        <w:tc>
          <w:tcPr>
            <w:tcW w:w="1569" w:type="dxa"/>
            <w:tcBorders>
              <w:top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L2OCp</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4092</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м_boc</w:t>
            </w:r>
            <w:proofErr w:type="spellEnd"/>
            <w:r w:rsidRPr="004A56E6">
              <w:rPr>
                <w:rFonts w:ascii="Times New Roman" w:eastAsia="Times New Roman" w:hAnsi="Times New Roman" w:cs="Times New Roman"/>
                <w:sz w:val="28"/>
                <w:szCs w:val="28"/>
                <w:highlight w:val="white"/>
              </w:rPr>
              <w:t>*</w:t>
            </w:r>
            <w:r w:rsidRPr="004A56E6">
              <w:rPr>
                <w:rFonts w:ascii="Times New Roman" w:eastAsia="Times New Roman" w:hAnsi="Times New Roman" w:cs="Times New Roman"/>
                <w:sz w:val="28"/>
                <w:szCs w:val="28"/>
                <w:highlight w:val="white"/>
              </w:rPr>
              <w:br/>
            </w: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м_time</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4</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16368</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32736</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GPS</w:t>
            </w: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4A56E6">
              <w:rPr>
                <w:rFonts w:ascii="Times New Roman" w:eastAsia="Times New Roman" w:hAnsi="Times New Roman" w:cs="Times New Roman"/>
                <w:sz w:val="28"/>
                <w:szCs w:val="28"/>
              </w:rPr>
              <w:t>CA</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1023</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1</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1023</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2046</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L2CMd</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10230</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r w:rsidRPr="004A56E6">
              <w:rPr>
                <w:rFonts w:ascii="Times New Roman" w:eastAsia="Times New Roman" w:hAnsi="Times New Roman" w:cs="Times New Roman"/>
                <w:sz w:val="28"/>
                <w:szCs w:val="28"/>
                <w:highlight w:val="white"/>
              </w:rPr>
              <w:t>*</w:t>
            </w:r>
            <w:r w:rsidRPr="004A56E6">
              <w:rPr>
                <w:rFonts w:ascii="Times New Roman" w:eastAsia="Times New Roman" w:hAnsi="Times New Roman" w:cs="Times New Roman"/>
                <w:sz w:val="28"/>
                <w:szCs w:val="28"/>
                <w:highlight w:val="white"/>
              </w:rPr>
              <w:br/>
            </w: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м_time</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2</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20460</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40920</w:t>
            </w:r>
          </w:p>
        </w:tc>
      </w:tr>
      <w:tr w:rsidR="004A56E6" w:rsidTr="00070A13">
        <w:tc>
          <w:tcPr>
            <w:tcW w:w="1569" w:type="dxa"/>
            <w:tcBorders>
              <w:top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L2CLp</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767250</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r w:rsidRPr="004A56E6">
              <w:rPr>
                <w:rFonts w:ascii="Times New Roman" w:eastAsia="Times New Roman" w:hAnsi="Times New Roman" w:cs="Times New Roman"/>
                <w:sz w:val="28"/>
                <w:szCs w:val="28"/>
                <w:highlight w:val="white"/>
              </w:rPr>
              <w:t>*</w:t>
            </w:r>
            <w:r w:rsidRPr="004A56E6">
              <w:rPr>
                <w:rFonts w:ascii="Times New Roman" w:eastAsia="Times New Roman" w:hAnsi="Times New Roman" w:cs="Times New Roman"/>
                <w:sz w:val="28"/>
                <w:szCs w:val="28"/>
                <w:highlight w:val="white"/>
              </w:rPr>
              <w:br/>
            </w: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м_time</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2</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1534500</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3069000</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GALILEO</w:t>
            </w: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4A56E6">
              <w:rPr>
                <w:rFonts w:ascii="Times New Roman" w:eastAsia="Times New Roman" w:hAnsi="Times New Roman" w:cs="Times New Roman"/>
                <w:sz w:val="28"/>
                <w:szCs w:val="28"/>
              </w:rPr>
              <w:t>E1Bd</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4092</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м_boc</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2</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8184</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16368</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4A56E6">
              <w:rPr>
                <w:rFonts w:ascii="Times New Roman" w:eastAsia="Times New Roman" w:hAnsi="Times New Roman" w:cs="Times New Roman"/>
                <w:sz w:val="28"/>
                <w:szCs w:val="28"/>
              </w:rPr>
              <w:t>E1Cp</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4092</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м_boc</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2</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8184</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16368</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Pr="004A56E6">
              <w:rPr>
                <w:rFonts w:ascii="Times New Roman" w:eastAsia="Times New Roman" w:hAnsi="Times New Roman" w:cs="Times New Roman"/>
                <w:sz w:val="28"/>
                <w:szCs w:val="28"/>
              </w:rPr>
              <w:t>E5Bd</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10230</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rPr>
              <w:t>К</w:t>
            </w:r>
            <w:r w:rsidRPr="004A56E6">
              <w:rPr>
                <w:rFonts w:ascii="Times New Roman" w:eastAsia="Times New Roman" w:hAnsi="Times New Roman" w:cs="Times New Roman"/>
                <w:sz w:val="28"/>
                <w:szCs w:val="28"/>
                <w:vertAlign w:val="subscript"/>
              </w:rPr>
              <w:t>м_bpsk</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rPr>
              <w:t>1</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10230</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20460</w:t>
            </w:r>
          </w:p>
        </w:tc>
      </w:tr>
      <w:tr w:rsidR="004A56E6" w:rsidTr="00070A13">
        <w:tc>
          <w:tcPr>
            <w:tcW w:w="1569" w:type="dxa"/>
            <w:tcBorders>
              <w:top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Pr="004A56E6">
              <w:rPr>
                <w:rFonts w:ascii="Times New Roman" w:eastAsia="Times New Roman" w:hAnsi="Times New Roman" w:cs="Times New Roman"/>
                <w:sz w:val="28"/>
                <w:szCs w:val="28"/>
              </w:rPr>
              <w:t>E5Bp</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10230</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rPr>
              <w:t>К</w:t>
            </w:r>
            <w:r w:rsidRPr="004A56E6">
              <w:rPr>
                <w:rFonts w:ascii="Times New Roman" w:eastAsia="Times New Roman" w:hAnsi="Times New Roman" w:cs="Times New Roman"/>
                <w:sz w:val="28"/>
                <w:szCs w:val="28"/>
                <w:vertAlign w:val="subscript"/>
              </w:rPr>
              <w:t>м_bpsk</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rPr>
              <w:t>1</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10230</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20460</w:t>
            </w:r>
          </w:p>
        </w:tc>
      </w:tr>
      <w:tr w:rsidR="004A56E6" w:rsidTr="00070A13">
        <w:tc>
          <w:tcPr>
            <w:tcW w:w="1569" w:type="dxa"/>
            <w:tcBorders>
              <w:top w:val="nil"/>
              <w:bottom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sidRPr="004A56E6">
              <w:rPr>
                <w:rFonts w:ascii="Times New Roman" w:eastAsia="Times New Roman" w:hAnsi="Times New Roman" w:cs="Times New Roman"/>
                <w:sz w:val="28"/>
                <w:szCs w:val="28"/>
              </w:rPr>
              <w:t>BEIDOU</w:t>
            </w: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4A56E6">
              <w:rPr>
                <w:rFonts w:ascii="Times New Roman" w:eastAsia="Times New Roman" w:hAnsi="Times New Roman" w:cs="Times New Roman"/>
                <w:sz w:val="28"/>
                <w:szCs w:val="28"/>
              </w:rPr>
              <w:t>B1I</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2046</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1</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2046</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4092</w:t>
            </w:r>
          </w:p>
        </w:tc>
      </w:tr>
      <w:tr w:rsidR="004A56E6" w:rsidTr="00070A13">
        <w:tc>
          <w:tcPr>
            <w:tcW w:w="1569" w:type="dxa"/>
            <w:tcBorders>
              <w:top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p>
        </w:tc>
        <w:tc>
          <w:tcPr>
            <w:tcW w:w="1358"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Pr="004A56E6">
              <w:rPr>
                <w:rFonts w:ascii="Times New Roman" w:eastAsia="Times New Roman" w:hAnsi="Times New Roman" w:cs="Times New Roman"/>
                <w:sz w:val="28"/>
                <w:szCs w:val="28"/>
              </w:rPr>
              <w:t>B2I</w:t>
            </w:r>
          </w:p>
        </w:tc>
        <w:tc>
          <w:tcPr>
            <w:tcW w:w="1181" w:type="dxa"/>
            <w:tcBorders>
              <w:right w:val="nil"/>
            </w:tcBorders>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rPr>
              <w:t>2046</w:t>
            </w:r>
          </w:p>
        </w:tc>
        <w:tc>
          <w:tcPr>
            <w:tcW w:w="127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white"/>
              </w:rPr>
            </w:pPr>
            <w:proofErr w:type="spellStart"/>
            <w:r w:rsidRPr="004A56E6">
              <w:rPr>
                <w:rFonts w:ascii="Times New Roman" w:eastAsia="Times New Roman" w:hAnsi="Times New Roman" w:cs="Times New Roman"/>
                <w:sz w:val="28"/>
                <w:szCs w:val="28"/>
                <w:highlight w:val="white"/>
              </w:rPr>
              <w:t>К</w:t>
            </w:r>
            <w:r w:rsidRPr="004A56E6">
              <w:rPr>
                <w:rFonts w:ascii="Times New Roman" w:eastAsia="Times New Roman" w:hAnsi="Times New Roman" w:cs="Times New Roman"/>
                <w:sz w:val="28"/>
                <w:szCs w:val="28"/>
                <w:highlight w:val="white"/>
                <w:vertAlign w:val="subscript"/>
              </w:rPr>
              <w:t>м_bpsk</w:t>
            </w:r>
            <w:proofErr w:type="spellEnd"/>
          </w:p>
        </w:tc>
        <w:tc>
          <w:tcPr>
            <w:tcW w:w="1091" w:type="dxa"/>
            <w:shd w:val="clear" w:color="auto" w:fill="auto"/>
            <w:vAlign w:val="center"/>
          </w:tcPr>
          <w:p w:rsidR="004A56E6" w:rsidRPr="004A56E6" w:rsidRDefault="004A56E6" w:rsidP="00070A13">
            <w:pPr>
              <w:jc w:val="center"/>
              <w:rPr>
                <w:rFonts w:ascii="Times New Roman" w:eastAsia="Times New Roman" w:hAnsi="Times New Roman" w:cs="Times New Roman"/>
                <w:sz w:val="28"/>
                <w:szCs w:val="28"/>
                <w:highlight w:val="white"/>
              </w:rPr>
            </w:pPr>
            <w:r w:rsidRPr="004A56E6">
              <w:rPr>
                <w:rFonts w:ascii="Times New Roman" w:eastAsia="Times New Roman" w:hAnsi="Times New Roman" w:cs="Times New Roman"/>
                <w:sz w:val="28"/>
                <w:szCs w:val="28"/>
                <w:highlight w:val="white"/>
              </w:rPr>
              <w:t>1</w:t>
            </w:r>
          </w:p>
        </w:tc>
        <w:tc>
          <w:tcPr>
            <w:tcW w:w="1522"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2046</w:t>
            </w:r>
          </w:p>
        </w:tc>
        <w:tc>
          <w:tcPr>
            <w:tcW w:w="1574" w:type="dxa"/>
            <w:shd w:val="clear" w:color="auto" w:fill="auto"/>
            <w:tcMar>
              <w:left w:w="88" w:type="dxa"/>
            </w:tcMar>
            <w:vAlign w:val="center"/>
          </w:tcPr>
          <w:p w:rsidR="004A56E6" w:rsidRPr="004A56E6" w:rsidRDefault="004A56E6" w:rsidP="00070A13">
            <w:pPr>
              <w:jc w:val="center"/>
              <w:rPr>
                <w:rFonts w:ascii="Times New Roman" w:eastAsia="Times New Roman" w:hAnsi="Times New Roman" w:cs="Times New Roman"/>
                <w:sz w:val="28"/>
                <w:szCs w:val="28"/>
                <w:highlight w:val="yellow"/>
              </w:rPr>
            </w:pPr>
            <w:r w:rsidRPr="004A56E6">
              <w:rPr>
                <w:rFonts w:ascii="Times New Roman" w:eastAsia="Times New Roman" w:hAnsi="Times New Roman" w:cs="Times New Roman"/>
                <w:sz w:val="28"/>
                <w:szCs w:val="28"/>
                <w:highlight w:val="white"/>
              </w:rPr>
              <w:t>4092</w:t>
            </w:r>
          </w:p>
        </w:tc>
      </w:tr>
    </w:tbl>
    <w:p w:rsidR="003816A7" w:rsidRDefault="003816A7" w:rsidP="00DC57D9">
      <w:pPr>
        <w:spacing w:after="80" w:line="360" w:lineRule="auto"/>
        <w:ind w:left="142" w:right="57"/>
        <w:jc w:val="both"/>
        <w:rPr>
          <w:rFonts w:ascii="Times New Roman" w:hAnsi="Times New Roman"/>
          <w:sz w:val="28"/>
          <w:szCs w:val="28"/>
        </w:rPr>
      </w:pPr>
    </w:p>
    <w:p w:rsidR="008E0343" w:rsidRDefault="0090261A" w:rsidP="00DC57D9">
      <w:pPr>
        <w:spacing w:after="80" w:line="360" w:lineRule="auto"/>
        <w:ind w:left="142" w:right="57"/>
        <w:jc w:val="both"/>
        <w:rPr>
          <w:rFonts w:ascii="Times New Roman" w:hAnsi="Times New Roman"/>
          <w:b/>
          <w:sz w:val="28"/>
          <w:szCs w:val="28"/>
        </w:rPr>
      </w:pPr>
      <w:r>
        <w:rPr>
          <w:rFonts w:ascii="Times New Roman" w:hAnsi="Times New Roman"/>
          <w:b/>
          <w:sz w:val="28"/>
          <w:szCs w:val="28"/>
        </w:rPr>
        <w:t>4.5 Аппаратные ресурсы средств поиска сигналов в МНП КН</w:t>
      </w:r>
    </w:p>
    <w:p w:rsidR="0090261A" w:rsidRPr="0090261A" w:rsidRDefault="0090261A" w:rsidP="0090261A">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szCs w:val="28"/>
        </w:rPr>
      </w:pPr>
      <w:r w:rsidRPr="0090261A">
        <w:rPr>
          <w:rFonts w:ascii="Times New Roman" w:eastAsia="Times New Roman" w:hAnsi="Times New Roman" w:cs="Times New Roman"/>
          <w:sz w:val="28"/>
          <w:szCs w:val="28"/>
        </w:rPr>
        <w:t>Продолжительность поиска сигналов зависит от времени анализа в каждой точке области поиска, количества используемых средств поиска, алгоритма поиска.</w:t>
      </w:r>
    </w:p>
    <w:p w:rsidR="0090261A" w:rsidRPr="0090261A" w:rsidRDefault="0090261A" w:rsidP="0090261A">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szCs w:val="28"/>
        </w:rPr>
      </w:pPr>
      <w:r w:rsidRPr="0090261A">
        <w:rPr>
          <w:rFonts w:ascii="Times New Roman" w:eastAsia="Times New Roman" w:hAnsi="Times New Roman" w:cs="Times New Roman"/>
          <w:sz w:val="28"/>
          <w:szCs w:val="28"/>
        </w:rPr>
        <w:t xml:space="preserve">В рассматриваемых МНП КН разработки фирмы АО КБ НАВИС для поиска могут использоваться средства каналов корреляционной обработки </w:t>
      </w:r>
      <w:r w:rsidRPr="0090261A">
        <w:rPr>
          <w:rFonts w:ascii="Times New Roman" w:eastAsia="Times New Roman" w:hAnsi="Times New Roman" w:cs="Times New Roman"/>
          <w:sz w:val="28"/>
          <w:szCs w:val="28"/>
        </w:rPr>
        <w:lastRenderedPageBreak/>
        <w:t>(ККО) и блоки быстрого поиска (ББП).</w:t>
      </w:r>
    </w:p>
    <w:p w:rsidR="0090261A" w:rsidRPr="0090261A" w:rsidRDefault="0090261A" w:rsidP="0090261A">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szCs w:val="28"/>
        </w:rPr>
      </w:pPr>
      <w:r w:rsidRPr="0090261A">
        <w:rPr>
          <w:rFonts w:ascii="Times New Roman" w:eastAsia="Times New Roman" w:hAnsi="Times New Roman" w:cs="Times New Roman"/>
          <w:sz w:val="28"/>
          <w:szCs w:val="28"/>
        </w:rPr>
        <w:t>Каждый ККО может обрабатывать все заданные сигналы и имеет в своем составе 3 коррелятора. Максимальное количество используемых ККО составляет 96.</w:t>
      </w:r>
    </w:p>
    <w:p w:rsidR="0090261A" w:rsidRPr="0090261A" w:rsidRDefault="0090261A" w:rsidP="0090261A">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szCs w:val="28"/>
        </w:rPr>
      </w:pPr>
      <w:r w:rsidRPr="0090261A">
        <w:rPr>
          <w:rFonts w:ascii="Times New Roman" w:eastAsia="Times New Roman" w:hAnsi="Times New Roman" w:cs="Times New Roman"/>
          <w:sz w:val="28"/>
          <w:szCs w:val="28"/>
        </w:rPr>
        <w:t xml:space="preserve">Каждый ББП является специализированным блоком для ускорения поиска сигналов ГНСС. Он имеет в своем составе 1024 коррелятора, разнесенных по задержке на половину элемента ДК. ББП автоматически проходит шагами диапазон по задержке на одной частотной позиции. По результатам обработки сигнала с заданным временем </w:t>
      </w:r>
      <w:proofErr w:type="spellStart"/>
      <w:r w:rsidRPr="0090261A">
        <w:rPr>
          <w:rFonts w:ascii="Times New Roman" w:eastAsia="Times New Roman" w:hAnsi="Times New Roman" w:cs="Times New Roman"/>
          <w:sz w:val="28"/>
          <w:szCs w:val="28"/>
        </w:rPr>
        <w:t>додетекторного</w:t>
      </w:r>
      <w:proofErr w:type="spellEnd"/>
      <w:r w:rsidRPr="0090261A">
        <w:rPr>
          <w:rFonts w:ascii="Times New Roman" w:eastAsia="Times New Roman" w:hAnsi="Times New Roman" w:cs="Times New Roman"/>
          <w:sz w:val="28"/>
          <w:szCs w:val="28"/>
        </w:rPr>
        <w:t xml:space="preserve"> и некогерентного накопления на одном шаге по задержке ББП фиксирует положение одного максимума (частота и задержка) и накопление в этой точке. Если на другой позиции по частоте и/или задержке максимум превышает ранее зафиксированное значение, то ББП заменяет ранее запомненные параметры. При обнаружении сигнала в результате анализа всей частотно-временной области определяется один максимум, превышающий порог обнаружения, который и передается для дальнейшей работы в ККО. Общее количество ББП в МНП КН составляет 4. </w:t>
      </w:r>
    </w:p>
    <w:p w:rsidR="0090261A" w:rsidRDefault="0090261A" w:rsidP="0090261A">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szCs w:val="28"/>
        </w:rPr>
      </w:pPr>
      <w:r w:rsidRPr="0090261A">
        <w:rPr>
          <w:rFonts w:ascii="Times New Roman" w:eastAsia="Times New Roman" w:hAnsi="Times New Roman" w:cs="Times New Roman"/>
          <w:sz w:val="28"/>
          <w:szCs w:val="28"/>
        </w:rPr>
        <w:t>Вследствие большого преимущества в количестве анализаторов у ББП для прямого поиска сигналов при холодном старте используется именно он.</w:t>
      </w:r>
    </w:p>
    <w:p w:rsidR="002B44D8" w:rsidRDefault="002B44D8" w:rsidP="0090261A">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szCs w:val="28"/>
        </w:rPr>
      </w:pPr>
    </w:p>
    <w:p w:rsidR="002B44D8" w:rsidRDefault="002B44D8" w:rsidP="0090261A">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4.6 Поиск сигналов при использовании критерия максимума правдоподобия</w:t>
      </w:r>
    </w:p>
    <w:p w:rsidR="002B44D8" w:rsidRPr="002B44D8" w:rsidRDefault="002B44D8" w:rsidP="002B44D8">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szCs w:val="28"/>
        </w:rPr>
      </w:pPr>
      <w:r w:rsidRPr="002B44D8">
        <w:rPr>
          <w:rFonts w:ascii="Times New Roman" w:eastAsia="Times New Roman" w:hAnsi="Times New Roman" w:cs="Times New Roman"/>
          <w:sz w:val="28"/>
          <w:szCs w:val="28"/>
        </w:rPr>
        <w:t xml:space="preserve">При таком подходе выполняется анализ всей области поиска, а затем принимается решение об обнаружении сигнала и его положении по частоте и задержке. Сигнал считается обнаруженным, если накопления результатов корреляции в какой-либо точке превысили установленный порог обнаружения. При нескольких точках превышения выбирается точка с максимальным накоплением. Обнаруженный сигнал передается в ККО для </w:t>
      </w:r>
      <w:r w:rsidRPr="002B44D8">
        <w:rPr>
          <w:rFonts w:ascii="Times New Roman" w:eastAsia="Times New Roman" w:hAnsi="Times New Roman" w:cs="Times New Roman"/>
          <w:sz w:val="28"/>
          <w:szCs w:val="28"/>
        </w:rPr>
        <w:lastRenderedPageBreak/>
        <w:t xml:space="preserve">дальнейшей работы по нему. </w:t>
      </w:r>
    </w:p>
    <w:p w:rsidR="002B44D8" w:rsidRDefault="002B44D8" w:rsidP="002B44D8">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color w:val="000000"/>
          <w:sz w:val="28"/>
        </w:rPr>
      </w:pPr>
      <w:r w:rsidRPr="002B44D8">
        <w:rPr>
          <w:rFonts w:ascii="Times New Roman" w:eastAsia="Times New Roman" w:hAnsi="Times New Roman" w:cs="Times New Roman"/>
          <w:sz w:val="28"/>
          <w:szCs w:val="28"/>
        </w:rPr>
        <w:t xml:space="preserve">Для обнаружения сигналов с </w:t>
      </w:r>
      <w:proofErr w:type="spellStart"/>
      <w:r w:rsidRPr="002B44D8">
        <w:rPr>
          <w:rFonts w:ascii="Times New Roman" w:eastAsia="Times New Roman" w:hAnsi="Times New Roman" w:cs="Times New Roman"/>
          <w:sz w:val="28"/>
          <w:szCs w:val="28"/>
        </w:rPr>
        <w:t>энергопотенциалом</w:t>
      </w:r>
      <w:proofErr w:type="spellEnd"/>
      <w:r w:rsidRPr="002B44D8">
        <w:rPr>
          <w:rFonts w:ascii="Times New Roman" w:eastAsia="Times New Roman" w:hAnsi="Times New Roman" w:cs="Times New Roman"/>
          <w:sz w:val="28"/>
          <w:szCs w:val="28"/>
        </w:rPr>
        <w:t xml:space="preserve"> более 32</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дБГц</w:t>
      </w:r>
      <w:proofErr w:type="spellEnd"/>
      <w:r w:rsidRPr="002B44D8">
        <w:rPr>
          <w:rFonts w:ascii="Times New Roman" w:eastAsia="Times New Roman" w:hAnsi="Times New Roman" w:cs="Times New Roman"/>
          <w:sz w:val="28"/>
          <w:szCs w:val="28"/>
        </w:rPr>
        <w:t xml:space="preserve"> принято время некогерентного накопления 10 мс при времени </w:t>
      </w:r>
      <w:proofErr w:type="spellStart"/>
      <w:r w:rsidRPr="002B44D8">
        <w:rPr>
          <w:rFonts w:ascii="Times New Roman" w:eastAsia="Times New Roman" w:hAnsi="Times New Roman" w:cs="Times New Roman"/>
          <w:sz w:val="28"/>
          <w:szCs w:val="28"/>
        </w:rPr>
        <w:t>додетекторного</w:t>
      </w:r>
      <w:proofErr w:type="spellEnd"/>
      <w:r w:rsidRPr="002B44D8">
        <w:rPr>
          <w:rFonts w:ascii="Times New Roman" w:eastAsia="Times New Roman" w:hAnsi="Times New Roman" w:cs="Times New Roman"/>
          <w:sz w:val="28"/>
          <w:szCs w:val="28"/>
        </w:rPr>
        <w:t xml:space="preserve"> накопления 1 мс. Оценка продолжительности анализа заданной частотно-временной области для рабочи</w:t>
      </w:r>
      <w:r>
        <w:rPr>
          <w:rFonts w:ascii="Times New Roman" w:eastAsia="Times New Roman" w:hAnsi="Times New Roman" w:cs="Times New Roman"/>
          <w:sz w:val="28"/>
          <w:szCs w:val="28"/>
        </w:rPr>
        <w:t>х сигналов приведена в таблице 4.11</w:t>
      </w:r>
      <w:r w:rsidRPr="002B44D8">
        <w:rPr>
          <w:rFonts w:ascii="Times New Roman" w:eastAsia="Times New Roman" w:hAnsi="Times New Roman" w:cs="Times New Roman"/>
          <w:sz w:val="28"/>
          <w:szCs w:val="28"/>
        </w:rPr>
        <w:t xml:space="preserve">. Оценка не учитывает накладные расходы времени на программную поддержку перехода по частотным позициям. </w:t>
      </w:r>
      <w:r w:rsidRPr="002B44D8">
        <w:rPr>
          <w:rFonts w:ascii="Times New Roman" w:eastAsia="Times New Roman" w:hAnsi="Times New Roman" w:cs="Times New Roman"/>
          <w:color w:val="000000"/>
          <w:sz w:val="28"/>
          <w:szCs w:val="28"/>
        </w:rPr>
        <w:t>Сигналы выставлены в порядке возрастания времени анализа внутри системы.</w:t>
      </w:r>
      <w:r>
        <w:rPr>
          <w:rFonts w:ascii="Times New Roman" w:eastAsia="Times New Roman" w:hAnsi="Times New Roman" w:cs="Times New Roman"/>
          <w:color w:val="000000"/>
        </w:rPr>
        <w:t xml:space="preserve"> </w:t>
      </w:r>
      <w:r w:rsidR="00000A92">
        <w:rPr>
          <w:rFonts w:ascii="Times New Roman" w:eastAsia="Times New Roman" w:hAnsi="Times New Roman" w:cs="Times New Roman"/>
          <w:color w:val="000000"/>
          <w:sz w:val="28"/>
        </w:rPr>
        <w:t>Формула, по которой производился расчет времени, имеет вид:</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000A92" w:rsidTr="00000A92">
        <w:tc>
          <w:tcPr>
            <w:tcW w:w="9241" w:type="dxa"/>
            <w:vAlign w:val="center"/>
          </w:tcPr>
          <w:p w:rsidR="00000A92" w:rsidRPr="00000A92" w:rsidRDefault="00000A92" w:rsidP="006B4CFC">
            <w:pPr>
              <w:jc w:val="center"/>
              <w:rPr>
                <w:rFonts w:ascii="Times New Roman"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lang w:val="en-US"/>
                    </w:rPr>
                    <m:t>T</m:t>
                  </m:r>
                </m:e>
                <m:sub>
                  <m:r>
                    <w:rPr>
                      <w:rFonts w:ascii="Cambria Math" w:hAnsi="Cambria Math" w:cs="Times New Roman"/>
                      <w:sz w:val="28"/>
                    </w:rPr>
                    <m:t>F</m:t>
                  </m:r>
                </m:sub>
              </m:sSub>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N</m:t>
                      </m:r>
                    </m:e>
                    <m:sub>
                      <m:r>
                        <w:rPr>
                          <w:rFonts w:ascii="Cambria Math" w:hAnsi="Cambria Math" w:cs="Times New Roman"/>
                          <w:sz w:val="28"/>
                        </w:rPr>
                        <m:t>f</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N</m:t>
                      </m:r>
                    </m:e>
                    <m:sub>
                      <m:r>
                        <w:rPr>
                          <w:rFonts w:ascii="Cambria Math" w:hAnsi="Cambria Math" w:cs="Times New Roman"/>
                          <w:sz w:val="28"/>
                        </w:rPr>
                        <m:t>τ</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T</m:t>
                      </m:r>
                    </m:e>
                    <m:sub>
                      <m:r>
                        <w:rPr>
                          <w:rFonts w:ascii="Cambria Math" w:hAnsi="Cambria Math" w:cs="Times New Roman"/>
                          <w:sz w:val="28"/>
                        </w:rPr>
                        <m:t>нк</m:t>
                      </m:r>
                    </m:sub>
                  </m:sSub>
                </m:num>
                <m:den>
                  <m:sSub>
                    <m:sSubPr>
                      <m:ctrlPr>
                        <w:rPr>
                          <w:rFonts w:ascii="Cambria Math" w:hAnsi="Cambria Math" w:cs="Times New Roman"/>
                          <w:i/>
                          <w:sz w:val="28"/>
                        </w:rPr>
                      </m:ctrlPr>
                    </m:sSubPr>
                    <m:e>
                      <m:r>
                        <w:rPr>
                          <w:rFonts w:ascii="Cambria Math" w:hAnsi="Cambria Math" w:cs="Times New Roman"/>
                          <w:sz w:val="28"/>
                        </w:rPr>
                        <m:t>N</m:t>
                      </m:r>
                    </m:e>
                    <m:sub>
                      <m:r>
                        <w:rPr>
                          <w:rFonts w:ascii="Cambria Math" w:hAnsi="Cambria Math" w:cs="Times New Roman"/>
                          <w:sz w:val="28"/>
                        </w:rPr>
                        <m:t>corr</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N</m:t>
                      </m:r>
                    </m:e>
                    <m:sub>
                      <m:r>
                        <w:rPr>
                          <w:rFonts w:ascii="Cambria Math" w:hAnsi="Cambria Math" w:cs="Times New Roman"/>
                          <w:sz w:val="28"/>
                        </w:rPr>
                        <m:t>bbp</m:t>
                      </m:r>
                    </m:sub>
                  </m:sSub>
                </m:den>
              </m:f>
            </m:oMath>
            <w:r w:rsidRPr="00000A92">
              <w:rPr>
                <w:rFonts w:ascii="Times New Roman" w:eastAsiaTheme="minorEastAsia" w:hAnsi="Times New Roman" w:cs="Times New Roman"/>
                <w:sz w:val="28"/>
              </w:rPr>
              <w:t>,</w:t>
            </w:r>
          </w:p>
        </w:tc>
        <w:tc>
          <w:tcPr>
            <w:tcW w:w="680" w:type="dxa"/>
            <w:vAlign w:val="center"/>
          </w:tcPr>
          <w:p w:rsidR="00000A92" w:rsidRPr="00000A92" w:rsidRDefault="00000A92" w:rsidP="00000A92">
            <w:pPr>
              <w:pStyle w:val="aa"/>
              <w:widowControl/>
              <w:numPr>
                <w:ilvl w:val="0"/>
                <w:numId w:val="4"/>
              </w:numPr>
              <w:ind w:left="11" w:right="-396"/>
              <w:rPr>
                <w:rFonts w:ascii="Times New Roman" w:hAnsi="Times New Roman" w:cs="Times New Roman"/>
                <w:sz w:val="28"/>
              </w:rPr>
            </w:pPr>
          </w:p>
        </w:tc>
      </w:tr>
    </w:tbl>
    <w:p w:rsidR="00000A92" w:rsidRPr="00000A92" w:rsidRDefault="00000A92" w:rsidP="002B44D8">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color w:val="000000"/>
          <w:sz w:val="28"/>
        </w:rPr>
      </w:pPr>
    </w:p>
    <w:p w:rsidR="002B44D8" w:rsidRPr="00000A92" w:rsidRDefault="00000A92" w:rsidP="00CA18BF">
      <w:pPr>
        <w:pBdr>
          <w:top w:val="nil"/>
          <w:left w:val="nil"/>
          <w:bottom w:val="nil"/>
          <w:right w:val="nil"/>
          <w:between w:val="nil"/>
        </w:pBdr>
        <w:tabs>
          <w:tab w:val="left" w:pos="357"/>
          <w:tab w:val="left" w:pos="709"/>
          <w:tab w:val="left" w:pos="1066"/>
          <w:tab w:val="left" w:pos="1440"/>
        </w:tabs>
        <w:spacing w:after="80" w:line="360" w:lineRule="auto"/>
        <w:ind w:left="170" w:right="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m:oMath>
        <m:sSub>
          <m:sSubPr>
            <m:ctrlPr>
              <w:rPr>
                <w:rFonts w:ascii="Cambria Math" w:eastAsiaTheme="minorHAnsi" w:hAnsi="Cambria Math" w:cs="Times New Roman"/>
                <w:i/>
                <w:sz w:val="28"/>
                <w:szCs w:val="22"/>
                <w:lang w:eastAsia="en-US" w:bidi="ar-SA"/>
              </w:rPr>
            </m:ctrlPr>
          </m:sSubPr>
          <m:e>
            <m:r>
              <w:rPr>
                <w:rFonts w:ascii="Cambria Math" w:hAnsi="Cambria Math" w:cs="Times New Roman"/>
                <w:sz w:val="28"/>
              </w:rPr>
              <m:t>N</m:t>
            </m:r>
          </m:e>
          <m:sub>
            <m:r>
              <w:rPr>
                <w:rFonts w:ascii="Cambria Math" w:hAnsi="Cambria Math" w:cs="Times New Roman"/>
                <w:sz w:val="28"/>
              </w:rPr>
              <m:t>f</m:t>
            </m:r>
          </m:sub>
        </m:sSub>
      </m:oMath>
      <w:r>
        <w:rPr>
          <w:rFonts w:ascii="Times New Roman" w:eastAsia="Times New Roman" w:hAnsi="Times New Roman" w:cs="Times New Roman"/>
          <w:sz w:val="28"/>
          <w:szCs w:val="22"/>
          <w:lang w:eastAsia="en-US" w:bidi="ar-SA"/>
        </w:rPr>
        <w:t xml:space="preserve"> – количество шагов поиска по частоте, </w:t>
      </w:r>
      <m:oMath>
        <m:sSub>
          <m:sSubPr>
            <m:ctrlPr>
              <w:rPr>
                <w:rFonts w:ascii="Cambria Math" w:eastAsiaTheme="minorHAnsi" w:hAnsi="Cambria Math" w:cs="Times New Roman"/>
                <w:i/>
                <w:sz w:val="28"/>
                <w:szCs w:val="22"/>
                <w:lang w:eastAsia="en-US" w:bidi="ar-SA"/>
              </w:rPr>
            </m:ctrlPr>
          </m:sSubPr>
          <m:e>
            <m:r>
              <w:rPr>
                <w:rFonts w:ascii="Cambria Math" w:hAnsi="Cambria Math" w:cs="Times New Roman"/>
                <w:sz w:val="28"/>
              </w:rPr>
              <m:t>N</m:t>
            </m:r>
          </m:e>
          <m:sub>
            <m:r>
              <w:rPr>
                <w:rFonts w:ascii="Cambria Math" w:hAnsi="Cambria Math" w:cs="Times New Roman"/>
                <w:sz w:val="28"/>
              </w:rPr>
              <m:t>τ</m:t>
            </m:r>
          </m:sub>
        </m:sSub>
      </m:oMath>
      <w:r>
        <w:rPr>
          <w:rFonts w:ascii="Times New Roman" w:eastAsia="Times New Roman" w:hAnsi="Times New Roman" w:cs="Times New Roman"/>
          <w:sz w:val="28"/>
          <w:szCs w:val="22"/>
          <w:lang w:eastAsia="en-US" w:bidi="ar-SA"/>
        </w:rPr>
        <w:t xml:space="preserve"> – количество шагов поиска по задержке, </w:t>
      </w:r>
      <m:oMath>
        <m:sSub>
          <m:sSubPr>
            <m:ctrlPr>
              <w:rPr>
                <w:rFonts w:ascii="Cambria Math" w:eastAsiaTheme="minorHAnsi" w:hAnsi="Cambria Math" w:cs="Times New Roman"/>
                <w:i/>
                <w:sz w:val="28"/>
                <w:szCs w:val="22"/>
                <w:lang w:eastAsia="en-US" w:bidi="ar-SA"/>
              </w:rPr>
            </m:ctrlPr>
          </m:sSubPr>
          <m:e>
            <m:r>
              <w:rPr>
                <w:rFonts w:ascii="Cambria Math" w:hAnsi="Cambria Math" w:cs="Times New Roman"/>
                <w:sz w:val="28"/>
              </w:rPr>
              <m:t>T</m:t>
            </m:r>
          </m:e>
          <m:sub>
            <m:r>
              <w:rPr>
                <w:rFonts w:ascii="Cambria Math" w:hAnsi="Cambria Math" w:cs="Times New Roman"/>
                <w:sz w:val="28"/>
              </w:rPr>
              <m:t>нк</m:t>
            </m:r>
          </m:sub>
        </m:sSub>
      </m:oMath>
      <w:r>
        <w:rPr>
          <w:rFonts w:ascii="Times New Roman" w:eastAsia="Times New Roman" w:hAnsi="Times New Roman" w:cs="Times New Roman"/>
          <w:sz w:val="28"/>
          <w:szCs w:val="22"/>
          <w:lang w:eastAsia="en-US" w:bidi="ar-SA"/>
        </w:rPr>
        <w:t xml:space="preserve"> – время некогерентного накопления, </w:t>
      </w:r>
      <m:oMath>
        <m:sSub>
          <m:sSubPr>
            <m:ctrlPr>
              <w:rPr>
                <w:rFonts w:ascii="Cambria Math" w:eastAsiaTheme="minorHAnsi" w:hAnsi="Cambria Math" w:cs="Times New Roman"/>
                <w:i/>
                <w:sz w:val="28"/>
                <w:szCs w:val="22"/>
                <w:lang w:eastAsia="en-US" w:bidi="ar-SA"/>
              </w:rPr>
            </m:ctrlPr>
          </m:sSubPr>
          <m:e>
            <m:r>
              <w:rPr>
                <w:rFonts w:ascii="Cambria Math" w:hAnsi="Cambria Math" w:cs="Times New Roman"/>
                <w:sz w:val="28"/>
              </w:rPr>
              <m:t>N</m:t>
            </m:r>
          </m:e>
          <m:sub>
            <m:r>
              <w:rPr>
                <w:rFonts w:ascii="Cambria Math" w:hAnsi="Cambria Math" w:cs="Times New Roman"/>
                <w:sz w:val="28"/>
              </w:rPr>
              <m:t>corr</m:t>
            </m:r>
          </m:sub>
        </m:sSub>
      </m:oMath>
      <w:r>
        <w:rPr>
          <w:rFonts w:ascii="Times New Roman" w:eastAsia="Times New Roman" w:hAnsi="Times New Roman" w:cs="Times New Roman"/>
          <w:sz w:val="28"/>
          <w:szCs w:val="22"/>
          <w:lang w:eastAsia="en-US" w:bidi="ar-SA"/>
        </w:rPr>
        <w:t xml:space="preserve"> – количество корреляторов в составе одного ББП, </w:t>
      </w:r>
      <m:oMath>
        <m:sSub>
          <m:sSubPr>
            <m:ctrlPr>
              <w:rPr>
                <w:rFonts w:ascii="Cambria Math" w:eastAsiaTheme="minorHAnsi" w:hAnsi="Cambria Math" w:cs="Times New Roman"/>
                <w:i/>
                <w:sz w:val="28"/>
                <w:szCs w:val="22"/>
                <w:lang w:eastAsia="en-US" w:bidi="ar-SA"/>
              </w:rPr>
            </m:ctrlPr>
          </m:sSubPr>
          <m:e>
            <m:r>
              <w:rPr>
                <w:rFonts w:ascii="Cambria Math" w:hAnsi="Cambria Math" w:cs="Times New Roman"/>
                <w:sz w:val="28"/>
              </w:rPr>
              <m:t>N</m:t>
            </m:r>
          </m:e>
          <m:sub>
            <m:r>
              <w:rPr>
                <w:rFonts w:ascii="Cambria Math" w:hAnsi="Cambria Math" w:cs="Times New Roman"/>
                <w:sz w:val="28"/>
              </w:rPr>
              <m:t>bbp</m:t>
            </m:r>
          </m:sub>
        </m:sSub>
      </m:oMath>
      <w:r>
        <w:rPr>
          <w:rFonts w:ascii="Times New Roman" w:eastAsia="Times New Roman" w:hAnsi="Times New Roman" w:cs="Times New Roman"/>
          <w:sz w:val="28"/>
          <w:szCs w:val="22"/>
          <w:lang w:eastAsia="en-US" w:bidi="ar-SA"/>
        </w:rPr>
        <w:t xml:space="preserve"> – количество ББП.</w:t>
      </w:r>
    </w:p>
    <w:p w:rsidR="0090261A" w:rsidRDefault="00E426E6" w:rsidP="00DC57D9">
      <w:pPr>
        <w:spacing w:after="80" w:line="360" w:lineRule="auto"/>
        <w:ind w:left="142" w:right="57"/>
        <w:jc w:val="both"/>
        <w:rPr>
          <w:rFonts w:ascii="Times New Roman" w:hAnsi="Times New Roman"/>
          <w:sz w:val="28"/>
          <w:szCs w:val="28"/>
        </w:rPr>
      </w:pPr>
      <w:r>
        <w:rPr>
          <w:rFonts w:ascii="Times New Roman" w:hAnsi="Times New Roman"/>
          <w:sz w:val="28"/>
          <w:szCs w:val="28"/>
        </w:rPr>
        <w:t>Таблица 4.11 Продолжительность анализа заданной частотно-временной области различных сигналов ГНСС</w:t>
      </w:r>
    </w:p>
    <w:tbl>
      <w:tblPr>
        <w:tblW w:w="947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8"/>
        <w:gridCol w:w="1130"/>
        <w:gridCol w:w="1279"/>
        <w:gridCol w:w="1276"/>
        <w:gridCol w:w="1418"/>
        <w:gridCol w:w="1417"/>
        <w:gridCol w:w="1276"/>
      </w:tblGrid>
      <w:tr w:rsidR="00E426E6" w:rsidTr="00E426E6">
        <w:tc>
          <w:tcPr>
            <w:tcW w:w="1678" w:type="dxa"/>
            <w:vAlign w:val="center"/>
          </w:tcPr>
          <w:p w:rsidR="00E426E6" w:rsidRPr="00E426E6" w:rsidRDefault="00E426E6" w:rsidP="00070A13">
            <w:pPr>
              <w:keepNext/>
              <w:jc w:val="center"/>
              <w:rPr>
                <w:rFonts w:ascii="Times New Roman" w:eastAsia="Times New Roman" w:hAnsi="Times New Roman" w:cs="Times New Roman"/>
                <w:sz w:val="28"/>
                <w:szCs w:val="28"/>
              </w:rPr>
            </w:pPr>
            <w:r w:rsidRPr="00E426E6">
              <w:rPr>
                <w:rFonts w:ascii="Times New Roman" w:eastAsia="Times New Roman" w:hAnsi="Times New Roman" w:cs="Times New Roman"/>
                <w:b/>
                <w:sz w:val="28"/>
                <w:szCs w:val="28"/>
              </w:rPr>
              <w:t>ГНСС</w:t>
            </w:r>
          </w:p>
        </w:tc>
        <w:tc>
          <w:tcPr>
            <w:tcW w:w="1130" w:type="dxa"/>
            <w:vAlign w:val="center"/>
          </w:tcPr>
          <w:p w:rsidR="00E426E6" w:rsidRPr="00E426E6" w:rsidRDefault="00E426E6" w:rsidP="00070A13">
            <w:pPr>
              <w:keepNext/>
              <w:jc w:val="center"/>
              <w:rPr>
                <w:rFonts w:ascii="Times New Roman" w:eastAsia="Times New Roman" w:hAnsi="Times New Roman" w:cs="Times New Roman"/>
                <w:sz w:val="28"/>
                <w:szCs w:val="28"/>
              </w:rPr>
            </w:pPr>
            <w:r w:rsidRPr="00E426E6">
              <w:rPr>
                <w:rFonts w:ascii="Times New Roman" w:eastAsia="Times New Roman" w:hAnsi="Times New Roman" w:cs="Times New Roman"/>
                <w:b/>
                <w:sz w:val="28"/>
                <w:szCs w:val="28"/>
              </w:rPr>
              <w:t>Сигнал</w:t>
            </w:r>
          </w:p>
        </w:tc>
        <w:tc>
          <w:tcPr>
            <w:tcW w:w="2555" w:type="dxa"/>
            <w:gridSpan w:val="2"/>
            <w:vAlign w:val="center"/>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E426E6">
              <w:rPr>
                <w:rFonts w:ascii="Times New Roman" w:eastAsia="Times New Roman" w:hAnsi="Times New Roman" w:cs="Times New Roman"/>
                <w:b/>
                <w:sz w:val="28"/>
                <w:szCs w:val="28"/>
              </w:rPr>
              <w:t xml:space="preserve">Количество шагов ББП при </w:t>
            </w:r>
          </w:p>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E426E6">
              <w:rPr>
                <w:rFonts w:ascii="Times New Roman" w:eastAsia="Times New Roman" w:hAnsi="Times New Roman" w:cs="Times New Roman"/>
                <w:b/>
                <w:sz w:val="28"/>
                <w:szCs w:val="28"/>
              </w:rPr>
              <w:t>анализе</w:t>
            </w:r>
          </w:p>
        </w:tc>
        <w:tc>
          <w:tcPr>
            <w:tcW w:w="1418" w:type="dxa"/>
            <w:vAlign w:val="center"/>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E426E6">
              <w:rPr>
                <w:rFonts w:ascii="Times New Roman" w:eastAsia="Times New Roman" w:hAnsi="Times New Roman" w:cs="Times New Roman"/>
                <w:b/>
                <w:color w:val="000000"/>
                <w:sz w:val="28"/>
                <w:szCs w:val="28"/>
              </w:rPr>
              <w:t>Время поиска сигнала одного НКА, с</w:t>
            </w:r>
          </w:p>
        </w:tc>
        <w:tc>
          <w:tcPr>
            <w:tcW w:w="1417" w:type="dxa"/>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color w:val="FF0000"/>
                <w:sz w:val="28"/>
                <w:szCs w:val="28"/>
              </w:rPr>
            </w:pPr>
            <w:r w:rsidRPr="00E426E6">
              <w:rPr>
                <w:rFonts w:ascii="Times New Roman" w:eastAsia="Times New Roman" w:hAnsi="Times New Roman" w:cs="Times New Roman"/>
                <w:b/>
                <w:color w:val="000000"/>
                <w:sz w:val="28"/>
                <w:szCs w:val="28"/>
              </w:rPr>
              <w:t>Время поиска сигналов всех НКА для одного ББП, с</w:t>
            </w:r>
          </w:p>
        </w:tc>
        <w:tc>
          <w:tcPr>
            <w:tcW w:w="1276" w:type="dxa"/>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b/>
                <w:color w:val="000000"/>
                <w:sz w:val="28"/>
                <w:szCs w:val="28"/>
              </w:rPr>
            </w:pPr>
            <w:r w:rsidRPr="00E426E6">
              <w:rPr>
                <w:rFonts w:ascii="Times New Roman" w:eastAsia="Times New Roman" w:hAnsi="Times New Roman" w:cs="Times New Roman"/>
                <w:b/>
                <w:color w:val="000000"/>
                <w:sz w:val="28"/>
                <w:szCs w:val="28"/>
              </w:rPr>
              <w:t>Время поиска сигналов всех НКА для 4-х ББП, с</w:t>
            </w:r>
          </w:p>
        </w:tc>
      </w:tr>
      <w:tr w:rsidR="00E426E6" w:rsidTr="00E426E6">
        <w:tc>
          <w:tcPr>
            <w:tcW w:w="1678" w:type="dxa"/>
            <w:vAlign w:val="center"/>
          </w:tcPr>
          <w:p w:rsidR="00E426E6" w:rsidRPr="00E426E6" w:rsidRDefault="00E426E6" w:rsidP="00070A13">
            <w:pPr>
              <w:keepNext/>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keepNext/>
              <w:jc w:val="center"/>
              <w:rPr>
                <w:rFonts w:ascii="Times New Roman" w:eastAsia="Times New Roman" w:hAnsi="Times New Roman" w:cs="Times New Roman"/>
                <w:sz w:val="28"/>
                <w:szCs w:val="28"/>
              </w:rPr>
            </w:pPr>
          </w:p>
        </w:tc>
        <w:tc>
          <w:tcPr>
            <w:tcW w:w="1279" w:type="dxa"/>
            <w:vAlign w:val="center"/>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E426E6">
              <w:rPr>
                <w:rFonts w:ascii="Times New Roman" w:eastAsia="Times New Roman" w:hAnsi="Times New Roman" w:cs="Times New Roman"/>
                <w:b/>
                <w:sz w:val="28"/>
                <w:szCs w:val="28"/>
              </w:rPr>
              <w:t>По частоте</w:t>
            </w:r>
          </w:p>
        </w:tc>
        <w:tc>
          <w:tcPr>
            <w:tcW w:w="1276" w:type="dxa"/>
            <w:vAlign w:val="center"/>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rPr>
            </w:pPr>
            <w:r w:rsidRPr="00E426E6">
              <w:rPr>
                <w:rFonts w:ascii="Times New Roman" w:eastAsia="Times New Roman" w:hAnsi="Times New Roman" w:cs="Times New Roman"/>
                <w:b/>
                <w:sz w:val="28"/>
                <w:szCs w:val="28"/>
              </w:rPr>
              <w:t>По задержке</w:t>
            </w:r>
          </w:p>
        </w:tc>
        <w:tc>
          <w:tcPr>
            <w:tcW w:w="1418" w:type="dxa"/>
            <w:vAlign w:val="center"/>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szCs w:val="28"/>
              </w:rPr>
            </w:pPr>
          </w:p>
        </w:tc>
        <w:tc>
          <w:tcPr>
            <w:tcW w:w="1417" w:type="dxa"/>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szCs w:val="28"/>
              </w:rPr>
            </w:pPr>
          </w:p>
        </w:tc>
        <w:tc>
          <w:tcPr>
            <w:tcW w:w="1276" w:type="dxa"/>
          </w:tcPr>
          <w:p w:rsidR="00E426E6" w:rsidRPr="00E426E6" w:rsidRDefault="00E426E6" w:rsidP="00070A13">
            <w:pPr>
              <w:keepNext/>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szCs w:val="28"/>
              </w:rPr>
            </w:pP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ГЛОНАСС</w:t>
            </w:r>
          </w:p>
        </w:tc>
        <w:tc>
          <w:tcPr>
            <w:tcW w:w="1130"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L2OF</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yellow"/>
              </w:rPr>
            </w:pPr>
            <w:r w:rsidRPr="00E426E6">
              <w:rPr>
                <w:rFonts w:ascii="Times New Roman" w:eastAsia="Times New Roman" w:hAnsi="Times New Roman" w:cs="Times New Roman"/>
                <w:sz w:val="28"/>
                <w:szCs w:val="28"/>
                <w:highlight w:val="white"/>
              </w:rPr>
              <w:t>178</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0,998</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1,78</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24,87</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6,22</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L1OF</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yellow"/>
              </w:rPr>
            </w:pPr>
            <w:r w:rsidRPr="00E426E6">
              <w:rPr>
                <w:rFonts w:ascii="Times New Roman" w:eastAsia="Times New Roman" w:hAnsi="Times New Roman" w:cs="Times New Roman"/>
                <w:sz w:val="28"/>
                <w:szCs w:val="28"/>
                <w:highlight w:val="white"/>
              </w:rPr>
              <w:t>220</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0,998</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2,20</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30,74</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7,68</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L2OCd</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yellow"/>
              </w:rPr>
            </w:pPr>
            <w:r w:rsidRPr="00E426E6">
              <w:rPr>
                <w:rFonts w:ascii="Times New Roman" w:eastAsia="Times New Roman" w:hAnsi="Times New Roman" w:cs="Times New Roman"/>
                <w:sz w:val="28"/>
                <w:szCs w:val="28"/>
                <w:highlight w:val="white"/>
              </w:rPr>
              <w:t>178</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highlight w:val="white"/>
              </w:rPr>
              <w:t>3,996</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7,11</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170,71</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42,67</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L1OCd</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yellow"/>
              </w:rPr>
            </w:pPr>
            <w:r w:rsidRPr="00E426E6">
              <w:rPr>
                <w:rFonts w:ascii="Times New Roman" w:eastAsia="Times New Roman" w:hAnsi="Times New Roman" w:cs="Times New Roman"/>
                <w:sz w:val="28"/>
                <w:szCs w:val="28"/>
                <w:highlight w:val="white"/>
              </w:rPr>
              <w:t>219</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highlight w:val="white"/>
              </w:rPr>
              <w:t>3,996</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8,75</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210,03</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52,50</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L2OCp</w:t>
            </w:r>
          </w:p>
        </w:tc>
        <w:tc>
          <w:tcPr>
            <w:tcW w:w="1279"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178</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31,968</w:t>
            </w:r>
          </w:p>
        </w:tc>
        <w:tc>
          <w:tcPr>
            <w:tcW w:w="141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56,90</w:t>
            </w:r>
          </w:p>
        </w:tc>
        <w:tc>
          <w:tcPr>
            <w:tcW w:w="1417"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1365,71</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341,42</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L1OCp</w:t>
            </w:r>
          </w:p>
        </w:tc>
        <w:tc>
          <w:tcPr>
            <w:tcW w:w="1279"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219</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31,968</w:t>
            </w:r>
          </w:p>
        </w:tc>
        <w:tc>
          <w:tcPr>
            <w:tcW w:w="141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70,01</w:t>
            </w:r>
          </w:p>
        </w:tc>
        <w:tc>
          <w:tcPr>
            <w:tcW w:w="1417"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1680,28</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420,07</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lastRenderedPageBreak/>
              <w:t>GPS</w:t>
            </w:r>
          </w:p>
        </w:tc>
        <w:tc>
          <w:tcPr>
            <w:tcW w:w="1130" w:type="dxa"/>
            <w:vAlign w:val="center"/>
          </w:tcPr>
          <w:p w:rsidR="00E426E6" w:rsidRPr="00E426E6" w:rsidRDefault="006E0281"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00E426E6" w:rsidRPr="00E426E6">
              <w:rPr>
                <w:rFonts w:ascii="Times New Roman" w:eastAsia="Times New Roman" w:hAnsi="Times New Roman" w:cs="Times New Roman"/>
                <w:sz w:val="28"/>
                <w:szCs w:val="28"/>
              </w:rPr>
              <w:t>CA</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yellow"/>
              </w:rPr>
            </w:pPr>
            <w:r w:rsidRPr="00E426E6">
              <w:rPr>
                <w:rFonts w:ascii="Times New Roman" w:eastAsia="Times New Roman" w:hAnsi="Times New Roman" w:cs="Times New Roman"/>
                <w:sz w:val="28"/>
                <w:szCs w:val="28"/>
                <w:highlight w:val="white"/>
              </w:rPr>
              <w:t>215</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highlight w:val="white"/>
              </w:rPr>
              <w:t>1,998</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4,30</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137,47</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34,36</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L2CMd</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yellow"/>
              </w:rPr>
            </w:pPr>
            <w:r w:rsidRPr="00E426E6">
              <w:rPr>
                <w:rFonts w:ascii="Times New Roman" w:eastAsia="Times New Roman" w:hAnsi="Times New Roman" w:cs="Times New Roman"/>
                <w:sz w:val="28"/>
                <w:szCs w:val="28"/>
                <w:highlight w:val="white"/>
              </w:rPr>
              <w:t>174</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39,960</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69,53</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2225,03</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556,25</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L2CLp</w:t>
            </w:r>
          </w:p>
        </w:tc>
        <w:tc>
          <w:tcPr>
            <w:tcW w:w="1279"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174</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2997,07</w:t>
            </w:r>
          </w:p>
        </w:tc>
        <w:tc>
          <w:tcPr>
            <w:tcW w:w="141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5214,90</w:t>
            </w:r>
          </w:p>
        </w:tc>
        <w:tc>
          <w:tcPr>
            <w:tcW w:w="1417"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166876,88</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41719,22</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GALILEO</w:t>
            </w:r>
          </w:p>
        </w:tc>
        <w:tc>
          <w:tcPr>
            <w:tcW w:w="1130" w:type="dxa"/>
            <w:vAlign w:val="center"/>
          </w:tcPr>
          <w:p w:rsidR="00E426E6" w:rsidRPr="00E426E6" w:rsidRDefault="006E0281"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00E426E6" w:rsidRPr="00E426E6">
              <w:rPr>
                <w:rFonts w:ascii="Times New Roman" w:eastAsia="Times New Roman" w:hAnsi="Times New Roman" w:cs="Times New Roman"/>
                <w:sz w:val="28"/>
                <w:szCs w:val="28"/>
              </w:rPr>
              <w:t>E5Bd</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158</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19,980</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31,57</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852,37</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213,09</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6E0281"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00E426E6" w:rsidRPr="00E426E6">
              <w:rPr>
                <w:rFonts w:ascii="Times New Roman" w:eastAsia="Times New Roman" w:hAnsi="Times New Roman" w:cs="Times New Roman"/>
                <w:sz w:val="28"/>
                <w:szCs w:val="28"/>
              </w:rPr>
              <w:t>E5Bp</w:t>
            </w:r>
          </w:p>
        </w:tc>
        <w:tc>
          <w:tcPr>
            <w:tcW w:w="1279"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158</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19,980</w:t>
            </w:r>
          </w:p>
        </w:tc>
        <w:tc>
          <w:tcPr>
            <w:tcW w:w="141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31,57</w:t>
            </w:r>
          </w:p>
        </w:tc>
        <w:tc>
          <w:tcPr>
            <w:tcW w:w="1417"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852,37</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213,09</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6E0281"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00E426E6" w:rsidRPr="00E426E6">
              <w:rPr>
                <w:rFonts w:ascii="Times New Roman" w:eastAsia="Times New Roman" w:hAnsi="Times New Roman" w:cs="Times New Roman"/>
                <w:sz w:val="28"/>
                <w:szCs w:val="28"/>
              </w:rPr>
              <w:t>E1Bd</w:t>
            </w:r>
          </w:p>
        </w:tc>
        <w:tc>
          <w:tcPr>
            <w:tcW w:w="1279"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206</w:t>
            </w:r>
          </w:p>
        </w:tc>
        <w:tc>
          <w:tcPr>
            <w:tcW w:w="1276"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15,984</w:t>
            </w:r>
          </w:p>
        </w:tc>
        <w:tc>
          <w:tcPr>
            <w:tcW w:w="1418"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32,93</w:t>
            </w:r>
          </w:p>
        </w:tc>
        <w:tc>
          <w:tcPr>
            <w:tcW w:w="1417" w:type="dxa"/>
            <w:vAlign w:val="center"/>
          </w:tcPr>
          <w:p w:rsidR="00E426E6" w:rsidRPr="00E426E6" w:rsidRDefault="00E426E6"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889,05</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222,26</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6E0281"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00E426E6" w:rsidRPr="00E426E6">
              <w:rPr>
                <w:rFonts w:ascii="Times New Roman" w:eastAsia="Times New Roman" w:hAnsi="Times New Roman" w:cs="Times New Roman"/>
                <w:sz w:val="28"/>
                <w:szCs w:val="28"/>
              </w:rPr>
              <w:t>E1Cp</w:t>
            </w:r>
          </w:p>
        </w:tc>
        <w:tc>
          <w:tcPr>
            <w:tcW w:w="1279"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206</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15,984</w:t>
            </w:r>
          </w:p>
        </w:tc>
        <w:tc>
          <w:tcPr>
            <w:tcW w:w="141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32,93</w:t>
            </w:r>
          </w:p>
        </w:tc>
        <w:tc>
          <w:tcPr>
            <w:tcW w:w="1417"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889,05</w:t>
            </w:r>
          </w:p>
        </w:tc>
        <w:tc>
          <w:tcPr>
            <w:tcW w:w="1276"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222,26</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r w:rsidRPr="00E426E6">
              <w:rPr>
                <w:rFonts w:ascii="Times New Roman" w:eastAsia="Times New Roman" w:hAnsi="Times New Roman" w:cs="Times New Roman"/>
                <w:sz w:val="28"/>
                <w:szCs w:val="28"/>
              </w:rPr>
              <w:t>BEIDOU</w:t>
            </w:r>
          </w:p>
        </w:tc>
        <w:tc>
          <w:tcPr>
            <w:tcW w:w="1130" w:type="dxa"/>
            <w:vAlign w:val="center"/>
          </w:tcPr>
          <w:p w:rsidR="00E426E6" w:rsidRPr="00E426E6" w:rsidRDefault="006E0281"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00E426E6" w:rsidRPr="00E426E6">
              <w:rPr>
                <w:rFonts w:ascii="Times New Roman" w:eastAsia="Times New Roman" w:hAnsi="Times New Roman" w:cs="Times New Roman"/>
                <w:sz w:val="28"/>
                <w:szCs w:val="28"/>
              </w:rPr>
              <w:t>B2I</w:t>
            </w:r>
          </w:p>
        </w:tc>
        <w:tc>
          <w:tcPr>
            <w:tcW w:w="1279"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162</w:t>
            </w:r>
          </w:p>
        </w:tc>
        <w:tc>
          <w:tcPr>
            <w:tcW w:w="1276"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3,996</w:t>
            </w:r>
          </w:p>
        </w:tc>
        <w:tc>
          <w:tcPr>
            <w:tcW w:w="1418"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6,47</w:t>
            </w:r>
          </w:p>
        </w:tc>
        <w:tc>
          <w:tcPr>
            <w:tcW w:w="1417"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174,79</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43,69</w:t>
            </w:r>
          </w:p>
        </w:tc>
      </w:tr>
      <w:tr w:rsidR="00E426E6" w:rsidTr="00E426E6">
        <w:tc>
          <w:tcPr>
            <w:tcW w:w="1678" w:type="dxa"/>
            <w:vAlign w:val="center"/>
          </w:tcPr>
          <w:p w:rsidR="00E426E6" w:rsidRPr="00E426E6" w:rsidRDefault="00E426E6" w:rsidP="00070A13">
            <w:pPr>
              <w:jc w:val="center"/>
              <w:rPr>
                <w:rFonts w:ascii="Times New Roman" w:eastAsia="Times New Roman" w:hAnsi="Times New Roman" w:cs="Times New Roman"/>
                <w:sz w:val="28"/>
                <w:szCs w:val="28"/>
              </w:rPr>
            </w:pPr>
          </w:p>
        </w:tc>
        <w:tc>
          <w:tcPr>
            <w:tcW w:w="1130" w:type="dxa"/>
            <w:vAlign w:val="center"/>
          </w:tcPr>
          <w:p w:rsidR="00E426E6" w:rsidRPr="00E426E6" w:rsidRDefault="006E0281"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00E426E6" w:rsidRPr="00E426E6">
              <w:rPr>
                <w:rFonts w:ascii="Times New Roman" w:eastAsia="Times New Roman" w:hAnsi="Times New Roman" w:cs="Times New Roman"/>
                <w:sz w:val="28"/>
                <w:szCs w:val="28"/>
              </w:rPr>
              <w:t>B1I</w:t>
            </w:r>
          </w:p>
        </w:tc>
        <w:tc>
          <w:tcPr>
            <w:tcW w:w="1279"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209</w:t>
            </w:r>
          </w:p>
        </w:tc>
        <w:tc>
          <w:tcPr>
            <w:tcW w:w="1276"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3,996</w:t>
            </w:r>
          </w:p>
        </w:tc>
        <w:tc>
          <w:tcPr>
            <w:tcW w:w="1418"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8,35</w:t>
            </w:r>
          </w:p>
        </w:tc>
        <w:tc>
          <w:tcPr>
            <w:tcW w:w="1417" w:type="dxa"/>
            <w:vAlign w:val="center"/>
          </w:tcPr>
          <w:p w:rsidR="00E426E6" w:rsidRPr="00E426E6" w:rsidRDefault="00E426E6"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sz w:val="28"/>
                <w:szCs w:val="28"/>
                <w:highlight w:val="white"/>
              </w:rPr>
            </w:pPr>
            <w:r w:rsidRPr="00E426E6">
              <w:rPr>
                <w:rFonts w:ascii="Times New Roman" w:eastAsia="Times New Roman" w:hAnsi="Times New Roman" w:cs="Times New Roman"/>
                <w:sz w:val="28"/>
                <w:szCs w:val="28"/>
                <w:highlight w:val="white"/>
              </w:rPr>
              <w:t>225,50</w:t>
            </w:r>
          </w:p>
        </w:tc>
        <w:tc>
          <w:tcPr>
            <w:tcW w:w="1276" w:type="dxa"/>
            <w:vAlign w:val="center"/>
          </w:tcPr>
          <w:p w:rsidR="00E426E6" w:rsidRPr="00E426E6" w:rsidRDefault="00E426E6" w:rsidP="00070A13">
            <w:pPr>
              <w:jc w:val="center"/>
              <w:rPr>
                <w:rFonts w:ascii="Times New Roman" w:eastAsia="Times New Roman" w:hAnsi="Times New Roman" w:cs="Times New Roman"/>
                <w:color w:val="000000"/>
                <w:sz w:val="28"/>
                <w:szCs w:val="28"/>
              </w:rPr>
            </w:pPr>
            <w:r w:rsidRPr="00E426E6">
              <w:rPr>
                <w:rFonts w:ascii="Times New Roman" w:eastAsia="Times New Roman" w:hAnsi="Times New Roman" w:cs="Times New Roman"/>
                <w:color w:val="000000"/>
                <w:sz w:val="28"/>
                <w:szCs w:val="28"/>
              </w:rPr>
              <w:t>56,37</w:t>
            </w:r>
          </w:p>
        </w:tc>
      </w:tr>
    </w:tbl>
    <w:p w:rsidR="00E426E6" w:rsidRDefault="00E426E6" w:rsidP="00DC57D9">
      <w:pPr>
        <w:spacing w:after="80" w:line="360" w:lineRule="auto"/>
        <w:ind w:left="142" w:right="57"/>
        <w:jc w:val="both"/>
        <w:rPr>
          <w:rFonts w:ascii="Times New Roman" w:hAnsi="Times New Roman"/>
          <w:sz w:val="28"/>
          <w:szCs w:val="28"/>
        </w:rPr>
      </w:pPr>
    </w:p>
    <w:p w:rsidR="00F71DB9" w:rsidRPr="00F71DB9" w:rsidRDefault="00F71DB9" w:rsidP="00F71DB9">
      <w:pPr>
        <w:keepNext/>
        <w:pBdr>
          <w:top w:val="nil"/>
          <w:left w:val="nil"/>
          <w:bottom w:val="nil"/>
          <w:right w:val="nil"/>
          <w:between w:val="nil"/>
        </w:pBdr>
        <w:tabs>
          <w:tab w:val="left" w:pos="357"/>
          <w:tab w:val="left" w:pos="709"/>
          <w:tab w:val="left" w:pos="1066"/>
          <w:tab w:val="left" w:pos="1440"/>
        </w:tabs>
        <w:spacing w:afterLines="80" w:after="192" w:line="360" w:lineRule="auto"/>
        <w:ind w:left="170" w:right="57" w:firstLine="709"/>
        <w:jc w:val="both"/>
        <w:rPr>
          <w:rFonts w:ascii="Times New Roman" w:eastAsia="Times New Roman" w:hAnsi="Times New Roman" w:cs="Times New Roman"/>
          <w:sz w:val="28"/>
        </w:rPr>
      </w:pPr>
      <w:r w:rsidRPr="00F71DB9">
        <w:rPr>
          <w:rFonts w:ascii="Times New Roman" w:eastAsia="Times New Roman" w:hAnsi="Times New Roman" w:cs="Times New Roman"/>
          <w:sz w:val="28"/>
        </w:rPr>
        <w:t>Из приведенных данных следует, что прямой поиск по пилот- сигналам не имеет преимуществ перед сигналами с данными. Поэтому они будут исключены из дальнейшего рассмотрения поиска сигналов через ББП при холодном старте.</w:t>
      </w:r>
    </w:p>
    <w:p w:rsidR="00F71DB9" w:rsidRPr="001C1515" w:rsidRDefault="00F71DB9" w:rsidP="00F71DB9">
      <w:pPr>
        <w:spacing w:afterLines="80" w:after="192" w:line="360" w:lineRule="auto"/>
        <w:ind w:left="170" w:right="57" w:firstLine="709"/>
        <w:jc w:val="both"/>
        <w:rPr>
          <w:rFonts w:ascii="Times New Roman" w:hAnsi="Times New Roman"/>
          <w:sz w:val="28"/>
          <w:szCs w:val="28"/>
        </w:rPr>
      </w:pPr>
      <w:bookmarkStart w:id="0" w:name="_GoBack"/>
      <w:bookmarkEnd w:id="0"/>
    </w:p>
    <w:p w:rsidR="002C774B" w:rsidRDefault="002C774B" w:rsidP="00F71DB9">
      <w:pPr>
        <w:spacing w:afterLines="80" w:after="192" w:line="360" w:lineRule="auto"/>
        <w:ind w:left="170" w:right="57" w:firstLine="709"/>
        <w:jc w:val="both"/>
        <w:rPr>
          <w:rFonts w:ascii="Times New Roman" w:hAnsi="Times New Roman"/>
          <w:b/>
          <w:sz w:val="28"/>
          <w:szCs w:val="28"/>
        </w:rPr>
      </w:pPr>
      <w:r>
        <w:rPr>
          <w:rFonts w:ascii="Times New Roman" w:hAnsi="Times New Roman"/>
          <w:b/>
          <w:sz w:val="28"/>
          <w:szCs w:val="28"/>
        </w:rPr>
        <w:t xml:space="preserve">4.7 Время первого определения параметров движения </w:t>
      </w:r>
    </w:p>
    <w:p w:rsidR="002C774B" w:rsidRDefault="002C774B" w:rsidP="002C774B">
      <w:pPr>
        <w:spacing w:after="80" w:line="360" w:lineRule="auto"/>
        <w:ind w:left="170" w:right="57" w:firstLine="709"/>
        <w:jc w:val="both"/>
        <w:rPr>
          <w:rFonts w:ascii="Times New Roman" w:eastAsia="Times New Roman" w:hAnsi="Times New Roman" w:cs="Times New Roman"/>
          <w:sz w:val="28"/>
          <w:szCs w:val="28"/>
        </w:rPr>
      </w:pPr>
      <w:r w:rsidRPr="002C774B">
        <w:rPr>
          <w:rFonts w:ascii="Times New Roman" w:eastAsia="Times New Roman" w:hAnsi="Times New Roman" w:cs="Times New Roman"/>
          <w:sz w:val="28"/>
          <w:szCs w:val="28"/>
        </w:rPr>
        <w:t xml:space="preserve">Время синхронизации со строковой информацией и время, затраченное на прием необходимого количества строк, содержащих оперативную информацию для решения навигационных задач для рабочих сигналов ГНСС приведено в таблице </w:t>
      </w:r>
      <w:r>
        <w:rPr>
          <w:rFonts w:ascii="Times New Roman" w:eastAsia="Times New Roman" w:hAnsi="Times New Roman" w:cs="Times New Roman"/>
          <w:sz w:val="28"/>
          <w:szCs w:val="28"/>
        </w:rPr>
        <w:t>4.12</w:t>
      </w:r>
      <w:r w:rsidRPr="002C774B">
        <w:rPr>
          <w:rFonts w:ascii="Times New Roman" w:eastAsia="Times New Roman" w:hAnsi="Times New Roman" w:cs="Times New Roman"/>
          <w:sz w:val="28"/>
          <w:szCs w:val="28"/>
        </w:rPr>
        <w:t>.  Для оценки максимального времени первого определения параметров движения будем считать, что необходимая четверка НКА будет найдена только при завершении анализа всей области поиска.</w:t>
      </w:r>
    </w:p>
    <w:p w:rsidR="002C774B" w:rsidRPr="002C774B" w:rsidRDefault="002C774B" w:rsidP="002C774B">
      <w:pPr>
        <w:spacing w:after="80" w:line="360" w:lineRule="auto"/>
        <w:ind w:left="170" w:right="57" w:firstLine="709"/>
        <w:rPr>
          <w:rFonts w:ascii="Times New Roman" w:eastAsia="Times New Roman" w:hAnsi="Times New Roman" w:cs="Times New Roman"/>
          <w:sz w:val="28"/>
        </w:rPr>
      </w:pPr>
      <w:r w:rsidRPr="002C774B">
        <w:rPr>
          <w:rFonts w:ascii="Times New Roman" w:eastAsia="Times New Roman" w:hAnsi="Times New Roman" w:cs="Times New Roman"/>
          <w:sz w:val="28"/>
        </w:rPr>
        <w:t xml:space="preserve">Примечания: </w:t>
      </w:r>
    </w:p>
    <w:p w:rsidR="002C774B" w:rsidRPr="002C774B" w:rsidRDefault="002C774B" w:rsidP="002C774B">
      <w:pPr>
        <w:pStyle w:val="aa"/>
        <w:widowControl/>
        <w:numPr>
          <w:ilvl w:val="0"/>
          <w:numId w:val="22"/>
        </w:numPr>
        <w:pBdr>
          <w:top w:val="nil"/>
          <w:left w:val="nil"/>
          <w:bottom w:val="nil"/>
          <w:right w:val="nil"/>
          <w:between w:val="nil"/>
        </w:pBdr>
        <w:spacing w:after="80" w:line="360" w:lineRule="auto"/>
        <w:ind w:left="879" w:right="57" w:hanging="709"/>
        <w:rPr>
          <w:rFonts w:ascii="Times New Roman" w:eastAsia="Times New Roman" w:hAnsi="Times New Roman" w:cs="Times New Roman"/>
          <w:color w:val="000000"/>
          <w:sz w:val="28"/>
        </w:rPr>
      </w:pPr>
      <w:r w:rsidRPr="002C774B">
        <w:rPr>
          <w:rFonts w:ascii="Times New Roman" w:eastAsia="Times New Roman" w:hAnsi="Times New Roman" w:cs="Times New Roman"/>
          <w:color w:val="000000"/>
          <w:sz w:val="28"/>
        </w:rPr>
        <w:t>Для сигнала L2OCd информация в ИКД отсутствует.</w:t>
      </w:r>
    </w:p>
    <w:p w:rsidR="002C774B" w:rsidRPr="002C774B" w:rsidRDefault="002C774B" w:rsidP="002C774B">
      <w:pPr>
        <w:pStyle w:val="aa"/>
        <w:numPr>
          <w:ilvl w:val="0"/>
          <w:numId w:val="22"/>
        </w:numPr>
        <w:spacing w:after="80" w:line="360" w:lineRule="auto"/>
        <w:ind w:left="879" w:right="57" w:hanging="709"/>
        <w:rPr>
          <w:rFonts w:ascii="Times New Roman" w:eastAsia="Times New Roman" w:hAnsi="Times New Roman" w:cs="Times New Roman"/>
        </w:rPr>
      </w:pPr>
      <w:r w:rsidRPr="002C774B">
        <w:rPr>
          <w:rFonts w:ascii="Times New Roman" w:eastAsia="Times New Roman" w:hAnsi="Times New Roman" w:cs="Times New Roman"/>
          <w:sz w:val="28"/>
        </w:rPr>
        <w:t>Старт с низкочастотного диапазона при заданных параметрах накоплений дает выигрыш от 1 до 13 с, кроме GPS</w:t>
      </w:r>
      <w:r w:rsidRPr="002C774B">
        <w:rPr>
          <w:rFonts w:ascii="Times New Roman" w:eastAsia="Times New Roman" w:hAnsi="Times New Roman" w:cs="Times New Roman"/>
        </w:rPr>
        <w:t xml:space="preserve">. </w:t>
      </w:r>
    </w:p>
    <w:p w:rsidR="002C774B" w:rsidRDefault="002C774B" w:rsidP="002C774B">
      <w:pPr>
        <w:spacing w:after="80" w:line="360" w:lineRule="auto"/>
        <w:ind w:left="142" w:right="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Таблица 4.12 Время первого определения </w:t>
      </w:r>
    </w:p>
    <w:tbl>
      <w:tblPr>
        <w:tblW w:w="950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8"/>
        <w:gridCol w:w="1275"/>
        <w:gridCol w:w="1447"/>
        <w:gridCol w:w="1912"/>
        <w:gridCol w:w="1631"/>
        <w:gridCol w:w="1560"/>
      </w:tblGrid>
      <w:tr w:rsidR="00A0189B" w:rsidTr="009A551F">
        <w:tc>
          <w:tcPr>
            <w:tcW w:w="1678" w:type="dxa"/>
            <w:tcBorders>
              <w:top w:val="single" w:sz="4" w:space="0" w:color="000000"/>
              <w:left w:val="single" w:sz="4" w:space="0" w:color="000000"/>
              <w:bottom w:val="nil"/>
              <w:right w:val="single" w:sz="4" w:space="0" w:color="000000"/>
            </w:tcBorders>
            <w:vAlign w:val="center"/>
          </w:tcPr>
          <w:p w:rsidR="00A0189B" w:rsidRPr="00A0189B" w:rsidRDefault="00A0189B" w:rsidP="00070A13">
            <w:pPr>
              <w:keepNext/>
              <w:jc w:val="center"/>
              <w:rPr>
                <w:rFonts w:ascii="Times New Roman" w:eastAsia="Times New Roman" w:hAnsi="Times New Roman" w:cs="Times New Roman"/>
                <w:sz w:val="28"/>
                <w:szCs w:val="28"/>
              </w:rPr>
            </w:pPr>
            <w:r w:rsidRPr="00A0189B">
              <w:rPr>
                <w:rFonts w:ascii="Times New Roman" w:eastAsia="Times New Roman" w:hAnsi="Times New Roman" w:cs="Times New Roman"/>
                <w:b/>
                <w:sz w:val="28"/>
                <w:szCs w:val="28"/>
              </w:rPr>
              <w:t>ГНСС</w:t>
            </w:r>
          </w:p>
        </w:tc>
        <w:tc>
          <w:tcPr>
            <w:tcW w:w="1275" w:type="dxa"/>
            <w:tcBorders>
              <w:top w:val="single" w:sz="4" w:space="0" w:color="000000"/>
              <w:left w:val="single" w:sz="4" w:space="0" w:color="000000"/>
              <w:bottom w:val="nil"/>
              <w:right w:val="single" w:sz="4" w:space="0" w:color="000000"/>
            </w:tcBorders>
            <w:vAlign w:val="center"/>
          </w:tcPr>
          <w:p w:rsidR="00A0189B" w:rsidRPr="00A0189B" w:rsidRDefault="00A0189B" w:rsidP="00070A13">
            <w:pPr>
              <w:keepNext/>
              <w:jc w:val="center"/>
              <w:rPr>
                <w:rFonts w:ascii="Times New Roman" w:eastAsia="Times New Roman" w:hAnsi="Times New Roman" w:cs="Times New Roman"/>
                <w:sz w:val="28"/>
                <w:szCs w:val="28"/>
              </w:rPr>
            </w:pPr>
            <w:r w:rsidRPr="00A0189B">
              <w:rPr>
                <w:rFonts w:ascii="Times New Roman" w:eastAsia="Times New Roman" w:hAnsi="Times New Roman" w:cs="Times New Roman"/>
                <w:b/>
                <w:sz w:val="28"/>
                <w:szCs w:val="28"/>
              </w:rPr>
              <w:t>Сигнал</w:t>
            </w:r>
          </w:p>
        </w:tc>
        <w:tc>
          <w:tcPr>
            <w:tcW w:w="1447" w:type="dxa"/>
            <w:tcBorders>
              <w:top w:val="single" w:sz="4" w:space="0" w:color="000000"/>
              <w:left w:val="single" w:sz="4" w:space="0" w:color="000000"/>
              <w:bottom w:val="nil"/>
              <w:right w:val="single" w:sz="4" w:space="0" w:color="000000"/>
            </w:tcBorders>
          </w:tcPr>
          <w:p w:rsidR="00A0189B" w:rsidRPr="00A0189B" w:rsidRDefault="00A0189B" w:rsidP="00070A13">
            <w:pPr>
              <w:keepNext/>
              <w:jc w:val="center"/>
              <w:rPr>
                <w:rFonts w:ascii="Times New Roman" w:eastAsia="Times New Roman" w:hAnsi="Times New Roman" w:cs="Times New Roman"/>
                <w:b/>
                <w:sz w:val="28"/>
                <w:szCs w:val="28"/>
              </w:rPr>
            </w:pPr>
            <w:r w:rsidRPr="00A0189B">
              <w:rPr>
                <w:rFonts w:ascii="Times New Roman" w:eastAsia="Times New Roman" w:hAnsi="Times New Roman" w:cs="Times New Roman"/>
                <w:b/>
                <w:sz w:val="28"/>
                <w:szCs w:val="28"/>
              </w:rPr>
              <w:t>Продолжительность анализа частотно-временной области для 4 ББП, с</w:t>
            </w:r>
          </w:p>
        </w:tc>
        <w:tc>
          <w:tcPr>
            <w:tcW w:w="1912" w:type="dxa"/>
            <w:tcBorders>
              <w:top w:val="single" w:sz="4" w:space="0" w:color="000000"/>
              <w:left w:val="single" w:sz="4" w:space="0" w:color="000000"/>
              <w:bottom w:val="nil"/>
              <w:right w:val="single" w:sz="4" w:space="0" w:color="000000"/>
            </w:tcBorders>
          </w:tcPr>
          <w:p w:rsidR="00A0189B" w:rsidRPr="00A0189B" w:rsidRDefault="00A0189B" w:rsidP="00070A13">
            <w:pPr>
              <w:keepNext/>
              <w:jc w:val="center"/>
              <w:rPr>
                <w:rFonts w:ascii="Times New Roman" w:eastAsia="Times New Roman" w:hAnsi="Times New Roman" w:cs="Times New Roman"/>
                <w:b/>
                <w:sz w:val="28"/>
                <w:szCs w:val="28"/>
              </w:rPr>
            </w:pPr>
            <w:r w:rsidRPr="00A0189B">
              <w:rPr>
                <w:rFonts w:ascii="Times New Roman" w:eastAsia="Times New Roman" w:hAnsi="Times New Roman" w:cs="Times New Roman"/>
                <w:b/>
                <w:sz w:val="28"/>
                <w:szCs w:val="28"/>
              </w:rPr>
              <w:t>Время синхронизации со строковой информацией (период метки времени), с</w:t>
            </w:r>
          </w:p>
        </w:tc>
        <w:tc>
          <w:tcPr>
            <w:tcW w:w="1631" w:type="dxa"/>
            <w:tcBorders>
              <w:top w:val="single" w:sz="4" w:space="0" w:color="000000"/>
              <w:left w:val="single" w:sz="4" w:space="0" w:color="000000"/>
              <w:bottom w:val="nil"/>
              <w:right w:val="single" w:sz="4" w:space="0" w:color="000000"/>
            </w:tcBorders>
          </w:tcPr>
          <w:p w:rsidR="00A0189B" w:rsidRPr="00A0189B" w:rsidRDefault="00A0189B" w:rsidP="00070A13">
            <w:pPr>
              <w:keepNext/>
              <w:jc w:val="center"/>
              <w:rPr>
                <w:rFonts w:ascii="Times New Roman" w:eastAsia="Times New Roman" w:hAnsi="Times New Roman" w:cs="Times New Roman"/>
                <w:b/>
                <w:sz w:val="28"/>
                <w:szCs w:val="28"/>
              </w:rPr>
            </w:pPr>
            <w:r w:rsidRPr="00A0189B">
              <w:rPr>
                <w:rFonts w:ascii="Times New Roman" w:eastAsia="Times New Roman" w:hAnsi="Times New Roman" w:cs="Times New Roman"/>
                <w:b/>
                <w:sz w:val="28"/>
                <w:szCs w:val="28"/>
              </w:rPr>
              <w:t>Время на приеме оперативной ЦИ, с</w:t>
            </w:r>
          </w:p>
        </w:tc>
        <w:tc>
          <w:tcPr>
            <w:tcW w:w="1560" w:type="dxa"/>
            <w:tcBorders>
              <w:top w:val="single" w:sz="4" w:space="0" w:color="000000"/>
              <w:left w:val="single" w:sz="4" w:space="0" w:color="000000"/>
              <w:bottom w:val="nil"/>
              <w:right w:val="single" w:sz="4" w:space="0" w:color="000000"/>
            </w:tcBorders>
          </w:tcPr>
          <w:p w:rsidR="00A0189B" w:rsidRPr="00A0189B" w:rsidRDefault="00A0189B" w:rsidP="00070A13">
            <w:pPr>
              <w:keepNext/>
              <w:jc w:val="center"/>
              <w:rPr>
                <w:rFonts w:ascii="Times New Roman" w:eastAsia="Times New Roman" w:hAnsi="Times New Roman" w:cs="Times New Roman"/>
                <w:b/>
                <w:sz w:val="28"/>
                <w:szCs w:val="28"/>
              </w:rPr>
            </w:pPr>
            <w:r w:rsidRPr="00A0189B">
              <w:rPr>
                <w:rFonts w:ascii="Times New Roman" w:eastAsia="Times New Roman" w:hAnsi="Times New Roman" w:cs="Times New Roman"/>
                <w:b/>
                <w:sz w:val="28"/>
                <w:szCs w:val="28"/>
              </w:rPr>
              <w:t>Время первого определения, с</w:t>
            </w:r>
          </w:p>
        </w:tc>
      </w:tr>
      <w:tr w:rsidR="00A0189B" w:rsidTr="009A551F">
        <w:tc>
          <w:tcPr>
            <w:tcW w:w="1678" w:type="dxa"/>
            <w:tcBorders>
              <w:top w:val="nil"/>
              <w:left w:val="single" w:sz="4" w:space="0" w:color="000000"/>
              <w:bottom w:val="single" w:sz="4" w:space="0" w:color="000000"/>
              <w:right w:val="single" w:sz="4" w:space="0" w:color="000000"/>
            </w:tcBorders>
            <w:vAlign w:val="center"/>
          </w:tcPr>
          <w:p w:rsidR="00A0189B" w:rsidRPr="00A0189B" w:rsidRDefault="00A0189B" w:rsidP="00070A13">
            <w:pPr>
              <w:keepNext/>
              <w:jc w:val="center"/>
              <w:rPr>
                <w:rFonts w:ascii="Times New Roman" w:eastAsia="Times New Roman" w:hAnsi="Times New Roman" w:cs="Times New Roman"/>
                <w:sz w:val="28"/>
                <w:szCs w:val="28"/>
              </w:rPr>
            </w:pPr>
          </w:p>
        </w:tc>
        <w:tc>
          <w:tcPr>
            <w:tcW w:w="1275" w:type="dxa"/>
            <w:tcBorders>
              <w:top w:val="nil"/>
              <w:left w:val="single" w:sz="4" w:space="0" w:color="000000"/>
              <w:bottom w:val="single" w:sz="4" w:space="0" w:color="000000"/>
              <w:right w:val="single" w:sz="4" w:space="0" w:color="000000"/>
            </w:tcBorders>
            <w:vAlign w:val="center"/>
          </w:tcPr>
          <w:p w:rsidR="00A0189B" w:rsidRPr="00A0189B" w:rsidRDefault="00A0189B" w:rsidP="00070A13">
            <w:pPr>
              <w:keepNext/>
              <w:jc w:val="center"/>
              <w:rPr>
                <w:rFonts w:ascii="Times New Roman" w:eastAsia="Times New Roman" w:hAnsi="Times New Roman" w:cs="Times New Roman"/>
                <w:sz w:val="28"/>
                <w:szCs w:val="28"/>
              </w:rPr>
            </w:pPr>
          </w:p>
        </w:tc>
        <w:tc>
          <w:tcPr>
            <w:tcW w:w="1447" w:type="dxa"/>
            <w:tcBorders>
              <w:top w:val="nil"/>
              <w:left w:val="single" w:sz="4" w:space="0" w:color="000000"/>
              <w:bottom w:val="single" w:sz="4" w:space="0" w:color="000000"/>
              <w:right w:val="single" w:sz="4" w:space="0" w:color="000000"/>
            </w:tcBorders>
          </w:tcPr>
          <w:p w:rsidR="00A0189B" w:rsidRPr="00A0189B" w:rsidRDefault="00A0189B" w:rsidP="00070A13">
            <w:pPr>
              <w:keepNext/>
              <w:jc w:val="center"/>
              <w:rPr>
                <w:rFonts w:ascii="Times New Roman" w:eastAsia="Times New Roman" w:hAnsi="Times New Roman" w:cs="Times New Roman"/>
                <w:sz w:val="28"/>
                <w:szCs w:val="28"/>
              </w:rPr>
            </w:pPr>
          </w:p>
        </w:tc>
        <w:tc>
          <w:tcPr>
            <w:tcW w:w="1912" w:type="dxa"/>
            <w:tcBorders>
              <w:top w:val="nil"/>
              <w:left w:val="single" w:sz="4" w:space="0" w:color="000000"/>
              <w:bottom w:val="single" w:sz="4" w:space="0" w:color="000000"/>
              <w:right w:val="single" w:sz="4" w:space="0" w:color="000000"/>
            </w:tcBorders>
          </w:tcPr>
          <w:p w:rsidR="00A0189B" w:rsidRPr="00A0189B" w:rsidRDefault="00A0189B" w:rsidP="00070A13">
            <w:pPr>
              <w:keepNext/>
              <w:jc w:val="center"/>
              <w:rPr>
                <w:rFonts w:ascii="Times New Roman" w:eastAsia="Times New Roman" w:hAnsi="Times New Roman" w:cs="Times New Roman"/>
                <w:sz w:val="28"/>
                <w:szCs w:val="28"/>
              </w:rPr>
            </w:pPr>
          </w:p>
        </w:tc>
        <w:tc>
          <w:tcPr>
            <w:tcW w:w="1631" w:type="dxa"/>
            <w:tcBorders>
              <w:top w:val="nil"/>
              <w:left w:val="single" w:sz="4" w:space="0" w:color="000000"/>
              <w:bottom w:val="single" w:sz="4" w:space="0" w:color="000000"/>
              <w:right w:val="single" w:sz="4" w:space="0" w:color="000000"/>
            </w:tcBorders>
          </w:tcPr>
          <w:p w:rsidR="00A0189B" w:rsidRPr="00A0189B" w:rsidRDefault="00A0189B" w:rsidP="00070A13">
            <w:pPr>
              <w:keepNext/>
              <w:jc w:val="center"/>
              <w:rPr>
                <w:rFonts w:ascii="Times New Roman" w:eastAsia="Times New Roman" w:hAnsi="Times New Roman" w:cs="Times New Roman"/>
                <w:sz w:val="28"/>
                <w:szCs w:val="28"/>
              </w:rPr>
            </w:pPr>
          </w:p>
        </w:tc>
        <w:tc>
          <w:tcPr>
            <w:tcW w:w="1560" w:type="dxa"/>
            <w:tcBorders>
              <w:top w:val="nil"/>
              <w:left w:val="single" w:sz="4" w:space="0" w:color="000000"/>
              <w:bottom w:val="single" w:sz="4" w:space="0" w:color="000000"/>
              <w:right w:val="single" w:sz="4" w:space="0" w:color="000000"/>
            </w:tcBorders>
          </w:tcPr>
          <w:p w:rsidR="00A0189B" w:rsidRPr="00A0189B" w:rsidRDefault="00A0189B" w:rsidP="00070A13">
            <w:pPr>
              <w:keepNext/>
              <w:jc w:val="center"/>
              <w:rPr>
                <w:rFonts w:ascii="Times New Roman" w:eastAsia="Times New Roman" w:hAnsi="Times New Roman" w:cs="Times New Roman"/>
                <w:sz w:val="28"/>
                <w:szCs w:val="28"/>
              </w:rPr>
            </w:pPr>
          </w:p>
        </w:tc>
      </w:tr>
      <w:tr w:rsidR="00A0189B" w:rsidTr="009A551F">
        <w:tc>
          <w:tcPr>
            <w:tcW w:w="1678" w:type="dxa"/>
            <w:tcBorders>
              <w:top w:val="nil"/>
              <w:left w:val="single" w:sz="4" w:space="0" w:color="000000"/>
              <w:bottom w:val="nil"/>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ГЛОНАСС</w:t>
            </w: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L2OF</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6,3</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38,3</w:t>
            </w:r>
          </w:p>
        </w:tc>
      </w:tr>
      <w:tr w:rsidR="00A0189B" w:rsidTr="009A551F">
        <w:tc>
          <w:tcPr>
            <w:tcW w:w="1678" w:type="dxa"/>
            <w:tcBorders>
              <w:top w:val="nil"/>
              <w:left w:val="single" w:sz="4" w:space="0" w:color="000000"/>
              <w:bottom w:val="nil"/>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L1OF</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7,7</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39,7</w:t>
            </w:r>
          </w:p>
        </w:tc>
      </w:tr>
      <w:tr w:rsidR="00A0189B" w:rsidTr="009A551F">
        <w:tc>
          <w:tcPr>
            <w:tcW w:w="1678" w:type="dxa"/>
            <w:tcBorders>
              <w:top w:val="nil"/>
              <w:left w:val="single" w:sz="4" w:space="0" w:color="000000"/>
              <w:bottom w:val="nil"/>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L2OCd</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42,7</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w:t>
            </w:r>
          </w:p>
        </w:tc>
      </w:tr>
      <w:tr w:rsidR="00A0189B" w:rsidTr="009A551F">
        <w:tc>
          <w:tcPr>
            <w:tcW w:w="1678" w:type="dxa"/>
            <w:tcBorders>
              <w:top w:val="nil"/>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pBdr>
                <w:top w:val="nil"/>
                <w:left w:val="nil"/>
                <w:bottom w:val="nil"/>
                <w:right w:val="nil"/>
                <w:between w:val="nil"/>
              </w:pBdr>
              <w:spacing w:after="200" w:line="276" w:lineRule="auto"/>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L1OCd</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52,5</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12</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66,5</w:t>
            </w:r>
          </w:p>
        </w:tc>
      </w:tr>
      <w:tr w:rsidR="00A0189B" w:rsidTr="009A551F">
        <w:tc>
          <w:tcPr>
            <w:tcW w:w="1678" w:type="dxa"/>
            <w:tcBorders>
              <w:top w:val="nil"/>
              <w:left w:val="single" w:sz="4" w:space="0" w:color="000000"/>
              <w:bottom w:val="nil"/>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GPS</w:t>
            </w: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A0189B">
              <w:rPr>
                <w:rFonts w:ascii="Times New Roman" w:eastAsia="Times New Roman" w:hAnsi="Times New Roman" w:cs="Times New Roman"/>
                <w:sz w:val="28"/>
                <w:szCs w:val="28"/>
              </w:rPr>
              <w:t>CA</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34,4</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70,4</w:t>
            </w:r>
          </w:p>
        </w:tc>
      </w:tr>
      <w:tr w:rsidR="00A0189B" w:rsidTr="009A551F">
        <w:tc>
          <w:tcPr>
            <w:tcW w:w="1678" w:type="dxa"/>
            <w:tcBorders>
              <w:top w:val="nil"/>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i/>
                <w:sz w:val="28"/>
                <w:szCs w:val="28"/>
                <w:highlight w:val="yellow"/>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L2CMd</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556,3</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12</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60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628,3</w:t>
            </w:r>
          </w:p>
        </w:tc>
      </w:tr>
      <w:tr w:rsidR="00A0189B" w:rsidTr="009A551F">
        <w:tc>
          <w:tcPr>
            <w:tcW w:w="1678" w:type="dxa"/>
            <w:tcBorders>
              <w:top w:val="nil"/>
              <w:left w:val="single" w:sz="4" w:space="0" w:color="000000"/>
              <w:bottom w:val="nil"/>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GALILEO</w:t>
            </w: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Pr="00A0189B">
              <w:rPr>
                <w:rFonts w:ascii="Times New Roman" w:eastAsia="Times New Roman" w:hAnsi="Times New Roman" w:cs="Times New Roman"/>
                <w:sz w:val="28"/>
                <w:szCs w:val="28"/>
              </w:rPr>
              <w:t>E5Bd</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213,1</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245,0</w:t>
            </w:r>
          </w:p>
        </w:tc>
      </w:tr>
      <w:tr w:rsidR="00A0189B" w:rsidTr="009A551F">
        <w:tc>
          <w:tcPr>
            <w:tcW w:w="1678" w:type="dxa"/>
            <w:tcBorders>
              <w:top w:val="nil"/>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A0189B">
              <w:rPr>
                <w:rFonts w:ascii="Times New Roman" w:eastAsia="Times New Roman" w:hAnsi="Times New Roman" w:cs="Times New Roman"/>
                <w:sz w:val="28"/>
                <w:szCs w:val="28"/>
              </w:rPr>
              <w:t>E1Bd</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222,3</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254,2</w:t>
            </w:r>
          </w:p>
        </w:tc>
      </w:tr>
      <w:tr w:rsidR="00A0189B" w:rsidTr="009A551F">
        <w:tc>
          <w:tcPr>
            <w:tcW w:w="1678" w:type="dxa"/>
            <w:tcBorders>
              <w:top w:val="nil"/>
              <w:left w:val="single" w:sz="4" w:space="0" w:color="000000"/>
              <w:bottom w:val="nil"/>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BEIDOU</w:t>
            </w: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w:t>
            </w:r>
            <w:r w:rsidRPr="00A0189B">
              <w:rPr>
                <w:rFonts w:ascii="Times New Roman" w:eastAsia="Times New Roman" w:hAnsi="Times New Roman" w:cs="Times New Roman"/>
                <w:sz w:val="28"/>
                <w:szCs w:val="28"/>
              </w:rPr>
              <w:t>B2I</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43,7</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79,7</w:t>
            </w:r>
          </w:p>
        </w:tc>
      </w:tr>
      <w:tr w:rsidR="00A0189B" w:rsidTr="009A551F">
        <w:tc>
          <w:tcPr>
            <w:tcW w:w="1678" w:type="dxa"/>
            <w:tcBorders>
              <w:top w:val="nil"/>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w:t>
            </w:r>
            <w:r w:rsidRPr="00A0189B">
              <w:rPr>
                <w:rFonts w:ascii="Times New Roman" w:eastAsia="Times New Roman" w:hAnsi="Times New Roman" w:cs="Times New Roman"/>
                <w:sz w:val="28"/>
                <w:szCs w:val="28"/>
              </w:rPr>
              <w:t>B1I</w:t>
            </w:r>
          </w:p>
        </w:tc>
        <w:tc>
          <w:tcPr>
            <w:tcW w:w="1447"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56,4</w:t>
            </w:r>
          </w:p>
        </w:tc>
        <w:tc>
          <w:tcPr>
            <w:tcW w:w="1912"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rsidR="00A0189B" w:rsidRPr="00A0189B" w:rsidRDefault="00A0189B" w:rsidP="00070A13">
            <w:pPr>
              <w:jc w:val="center"/>
              <w:rPr>
                <w:rFonts w:ascii="Times New Roman" w:eastAsia="Times New Roman" w:hAnsi="Times New Roman" w:cs="Times New Roman"/>
                <w:sz w:val="28"/>
                <w:szCs w:val="28"/>
              </w:rPr>
            </w:pPr>
            <w:r w:rsidRPr="00A0189B">
              <w:rPr>
                <w:rFonts w:ascii="Times New Roman" w:eastAsia="Times New Roman" w:hAnsi="Times New Roman" w:cs="Times New Roman"/>
                <w:sz w:val="28"/>
                <w:szCs w:val="28"/>
              </w:rPr>
              <w:t>92,4</w:t>
            </w:r>
          </w:p>
        </w:tc>
      </w:tr>
    </w:tbl>
    <w:p w:rsidR="002C774B" w:rsidRPr="002C774B" w:rsidRDefault="002C774B" w:rsidP="002C774B">
      <w:pPr>
        <w:spacing w:after="80" w:line="360" w:lineRule="auto"/>
        <w:ind w:right="57"/>
        <w:jc w:val="both"/>
        <w:rPr>
          <w:rFonts w:ascii="Times New Roman" w:eastAsia="Times New Roman" w:hAnsi="Times New Roman" w:cs="Times New Roman"/>
          <w:sz w:val="28"/>
          <w:szCs w:val="28"/>
        </w:rPr>
      </w:pPr>
    </w:p>
    <w:p w:rsidR="002C774B" w:rsidRDefault="00062944" w:rsidP="00F71DB9">
      <w:pPr>
        <w:spacing w:afterLines="80" w:after="192" w:line="360" w:lineRule="auto"/>
        <w:ind w:left="170" w:right="57" w:firstLine="709"/>
        <w:jc w:val="both"/>
        <w:rPr>
          <w:rFonts w:ascii="Times New Roman" w:hAnsi="Times New Roman"/>
          <w:b/>
          <w:sz w:val="28"/>
          <w:szCs w:val="28"/>
        </w:rPr>
      </w:pPr>
      <w:r>
        <w:rPr>
          <w:rFonts w:ascii="Times New Roman" w:hAnsi="Times New Roman"/>
          <w:b/>
          <w:sz w:val="28"/>
          <w:szCs w:val="28"/>
        </w:rPr>
        <w:t>4.8 Выводы по разделу</w:t>
      </w:r>
    </w:p>
    <w:p w:rsidR="00062944" w:rsidRPr="00062944" w:rsidRDefault="00062944" w:rsidP="00062944">
      <w:p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Оценка максимального времени первого определения МНП КН при холодном старте при разных вариантах работы по сигналам ГНСС приведена в таблице </w:t>
      </w:r>
      <w:r>
        <w:rPr>
          <w:rFonts w:ascii="Times New Roman" w:eastAsia="Times New Roman" w:hAnsi="Times New Roman" w:cs="Times New Roman"/>
          <w:sz w:val="28"/>
          <w:szCs w:val="28"/>
        </w:rPr>
        <w:t>4.13</w:t>
      </w:r>
      <w:r w:rsidRPr="00062944">
        <w:rPr>
          <w:rFonts w:ascii="Times New Roman" w:eastAsia="Times New Roman" w:hAnsi="Times New Roman" w:cs="Times New Roman"/>
          <w:sz w:val="28"/>
          <w:szCs w:val="28"/>
        </w:rPr>
        <w:t xml:space="preserve">. </w:t>
      </w:r>
    </w:p>
    <w:p w:rsidR="00062944" w:rsidRPr="00062944" w:rsidRDefault="00062944" w:rsidP="00062944">
      <w:p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При построении таблицы предполагается:</w:t>
      </w:r>
    </w:p>
    <w:p w:rsidR="00062944" w:rsidRP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аппаратура является двух частотной </w:t>
      </w:r>
      <w:proofErr w:type="spellStart"/>
      <w:r w:rsidRPr="00062944">
        <w:rPr>
          <w:rFonts w:ascii="Times New Roman" w:eastAsia="Times New Roman" w:hAnsi="Times New Roman" w:cs="Times New Roman"/>
          <w:sz w:val="28"/>
          <w:szCs w:val="28"/>
        </w:rPr>
        <w:t>многосистемной</w:t>
      </w:r>
      <w:proofErr w:type="spellEnd"/>
      <w:r w:rsidRPr="00062944">
        <w:rPr>
          <w:rFonts w:ascii="Times New Roman" w:eastAsia="Times New Roman" w:hAnsi="Times New Roman" w:cs="Times New Roman"/>
          <w:sz w:val="28"/>
          <w:szCs w:val="28"/>
        </w:rPr>
        <w:t>;</w:t>
      </w:r>
    </w:p>
    <w:p w:rsidR="00062944" w:rsidRP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поиск сигналов НКА начинается с более низкочастотного диапазона (кроме GPS) с использованием блоков быстрого поиска (количество используемых блоков быстрого поиска 4 (соответствует текущей аппаратной части));</w:t>
      </w:r>
    </w:p>
    <w:p w:rsidR="00062944" w:rsidRP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lastRenderedPageBreak/>
        <w:t>сигналы другого частотного диапазона того же НКА ищутся средствами канала корреляционной обработки «по опоре» (в узком диапазоне по пересчитанным параметрам уже найденного сигнала);</w:t>
      </w:r>
    </w:p>
    <w:p w:rsidR="00062944" w:rsidRP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поиск реализован по правилу «максимума правдоподобия» во всей области поиска;</w:t>
      </w:r>
    </w:p>
    <w:p w:rsidR="00062944" w:rsidRP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время когерентного накопления 1 мс;</w:t>
      </w:r>
    </w:p>
    <w:p w:rsidR="00062944" w:rsidRP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время некогерентного накопления 10 мс (соответствует текущим настройкам базового (</w:t>
      </w:r>
      <w:proofErr w:type="spellStart"/>
      <w:r w:rsidRPr="00062944">
        <w:rPr>
          <w:rFonts w:ascii="Times New Roman" w:eastAsia="Times New Roman" w:hAnsi="Times New Roman" w:cs="Times New Roman"/>
          <w:sz w:val="28"/>
          <w:szCs w:val="28"/>
        </w:rPr>
        <w:t>прототипного</w:t>
      </w:r>
      <w:proofErr w:type="spellEnd"/>
      <w:r w:rsidRPr="00062944">
        <w:rPr>
          <w:rFonts w:ascii="Times New Roman" w:eastAsia="Times New Roman" w:hAnsi="Times New Roman" w:cs="Times New Roman"/>
          <w:sz w:val="28"/>
          <w:szCs w:val="28"/>
        </w:rPr>
        <w:t>) СПО);</w:t>
      </w:r>
    </w:p>
    <w:p w:rsidR="00062944" w:rsidRP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накладные расходы процессорного времени не учтены;</w:t>
      </w:r>
    </w:p>
    <w:p w:rsidR="00062944" w:rsidRDefault="00062944" w:rsidP="00062944">
      <w:pPr>
        <w:pStyle w:val="aa"/>
        <w:numPr>
          <w:ilvl w:val="0"/>
          <w:numId w:val="23"/>
        </w:numPr>
        <w:spacing w:after="80" w:line="360" w:lineRule="auto"/>
        <w:ind w:left="170" w:right="57" w:firstLine="709"/>
        <w:jc w:val="both"/>
        <w:rPr>
          <w:rFonts w:ascii="Times New Roman" w:eastAsia="Times New Roman" w:hAnsi="Times New Roman" w:cs="Times New Roman"/>
          <w:szCs w:val="24"/>
        </w:rPr>
      </w:pPr>
      <w:r w:rsidRPr="00062944">
        <w:rPr>
          <w:rFonts w:ascii="Times New Roman" w:eastAsia="Times New Roman" w:hAnsi="Times New Roman" w:cs="Times New Roman"/>
          <w:sz w:val="28"/>
          <w:szCs w:val="28"/>
        </w:rPr>
        <w:t>при работе в комбайне первое навигационное решение выдается по самой быстрой из доступных ГНСС.</w:t>
      </w:r>
      <w:r w:rsidRPr="00062944">
        <w:rPr>
          <w:rFonts w:ascii="Times New Roman" w:eastAsia="Times New Roman" w:hAnsi="Times New Roman" w:cs="Times New Roman"/>
          <w:szCs w:val="24"/>
        </w:rPr>
        <w:t xml:space="preserve"> </w:t>
      </w:r>
    </w:p>
    <w:p w:rsidR="00062944" w:rsidRPr="00062944" w:rsidRDefault="00062944" w:rsidP="00062944">
      <w:pPr>
        <w:spacing w:after="80" w:line="360" w:lineRule="auto"/>
        <w:ind w:left="170" w:right="57"/>
        <w:jc w:val="both"/>
        <w:rPr>
          <w:rFonts w:ascii="Times New Roman" w:eastAsia="Times New Roman" w:hAnsi="Times New Roman" w:cs="Times New Roman"/>
          <w:sz w:val="28"/>
        </w:rPr>
      </w:pPr>
      <w:r>
        <w:rPr>
          <w:rFonts w:ascii="Times New Roman" w:eastAsia="Times New Roman" w:hAnsi="Times New Roman" w:cs="Times New Roman"/>
          <w:sz w:val="28"/>
        </w:rPr>
        <w:t xml:space="preserve">Таблица 4.13 Время первого определения параметров движения </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1247"/>
        <w:gridCol w:w="1247"/>
        <w:gridCol w:w="1248"/>
        <w:gridCol w:w="1247"/>
        <w:gridCol w:w="1248"/>
      </w:tblGrid>
      <w:tr w:rsidR="00062944" w:rsidTr="00070A13">
        <w:tc>
          <w:tcPr>
            <w:tcW w:w="3227" w:type="dxa"/>
            <w:tcBorders>
              <w:bottom w:val="nil"/>
            </w:tcBorders>
          </w:tcPr>
          <w:p w:rsidR="00062944" w:rsidRPr="00062944" w:rsidRDefault="00062944" w:rsidP="00070A13">
            <w:pPr>
              <w:keepNext/>
              <w:rPr>
                <w:rFonts w:ascii="Times New Roman" w:eastAsia="Times New Roman" w:hAnsi="Times New Roman" w:cs="Times New Roman"/>
                <w:b/>
                <w:sz w:val="28"/>
              </w:rPr>
            </w:pPr>
            <w:r w:rsidRPr="00062944">
              <w:rPr>
                <w:rFonts w:ascii="Times New Roman" w:eastAsia="Times New Roman" w:hAnsi="Times New Roman" w:cs="Times New Roman"/>
                <w:b/>
                <w:sz w:val="28"/>
              </w:rPr>
              <w:t>ГНСС</w:t>
            </w:r>
          </w:p>
        </w:tc>
        <w:tc>
          <w:tcPr>
            <w:tcW w:w="6237" w:type="dxa"/>
            <w:gridSpan w:val="5"/>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Время первого определения, с</w:t>
            </w:r>
          </w:p>
        </w:tc>
      </w:tr>
      <w:tr w:rsidR="00062944" w:rsidTr="00070A13">
        <w:tc>
          <w:tcPr>
            <w:tcW w:w="3227" w:type="dxa"/>
            <w:tcBorders>
              <w:top w:val="nil"/>
            </w:tcBorders>
          </w:tcPr>
          <w:p w:rsidR="00062944" w:rsidRPr="00062944" w:rsidRDefault="00062944" w:rsidP="00070A13">
            <w:pPr>
              <w:keepNext/>
              <w:rPr>
                <w:rFonts w:ascii="Times New Roman" w:eastAsia="Times New Roman" w:hAnsi="Times New Roman" w:cs="Times New Roman"/>
                <w:b/>
                <w:sz w:val="28"/>
              </w:rPr>
            </w:pPr>
          </w:p>
        </w:tc>
        <w:tc>
          <w:tcPr>
            <w:tcW w:w="6237" w:type="dxa"/>
            <w:gridSpan w:val="5"/>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Вариант использования ГНСС</w:t>
            </w:r>
          </w:p>
        </w:tc>
      </w:tr>
      <w:tr w:rsidR="00062944" w:rsidTr="00070A13">
        <w:tc>
          <w:tcPr>
            <w:tcW w:w="3227" w:type="dxa"/>
          </w:tcPr>
          <w:p w:rsidR="00062944" w:rsidRPr="00062944" w:rsidRDefault="00062944" w:rsidP="00070A13">
            <w:pPr>
              <w:keepNext/>
              <w:rPr>
                <w:rFonts w:ascii="Times New Roman" w:eastAsia="Times New Roman" w:hAnsi="Times New Roman" w:cs="Times New Roman"/>
                <w:sz w:val="28"/>
              </w:rPr>
            </w:pPr>
            <w:r w:rsidRPr="00062944">
              <w:rPr>
                <w:rFonts w:ascii="Times New Roman" w:eastAsia="Times New Roman" w:hAnsi="Times New Roman" w:cs="Times New Roman"/>
                <w:sz w:val="28"/>
              </w:rPr>
              <w:t xml:space="preserve">ГЛОНАСС </w:t>
            </w:r>
            <w:proofErr w:type="spellStart"/>
            <w:r w:rsidRPr="00062944">
              <w:rPr>
                <w:rFonts w:ascii="Times New Roman" w:eastAsia="Times New Roman" w:hAnsi="Times New Roman" w:cs="Times New Roman"/>
                <w:sz w:val="28"/>
              </w:rPr>
              <w:t>LxOF</w:t>
            </w:r>
            <w:proofErr w:type="spellEnd"/>
            <w:r w:rsidRPr="00062944">
              <w:rPr>
                <w:rFonts w:ascii="Times New Roman" w:eastAsia="Times New Roman" w:hAnsi="Times New Roman" w:cs="Times New Roman"/>
                <w:sz w:val="28"/>
              </w:rPr>
              <w:t xml:space="preserve"> / </w:t>
            </w:r>
            <w:proofErr w:type="spellStart"/>
            <w:r w:rsidRPr="00062944">
              <w:rPr>
                <w:rFonts w:ascii="Times New Roman" w:eastAsia="Times New Roman" w:hAnsi="Times New Roman" w:cs="Times New Roman"/>
                <w:sz w:val="28"/>
              </w:rPr>
              <w:t>LxOC</w:t>
            </w:r>
            <w:proofErr w:type="spellEnd"/>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w:t>
            </w: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 / +</w:t>
            </w:r>
          </w:p>
        </w:tc>
      </w:tr>
      <w:tr w:rsidR="00062944" w:rsidTr="00070A13">
        <w:tc>
          <w:tcPr>
            <w:tcW w:w="3227" w:type="dxa"/>
          </w:tcPr>
          <w:p w:rsidR="00062944" w:rsidRPr="00062944" w:rsidRDefault="00062944" w:rsidP="00070A13">
            <w:pPr>
              <w:keepNext/>
              <w:rPr>
                <w:rFonts w:ascii="Times New Roman" w:eastAsia="Times New Roman" w:hAnsi="Times New Roman" w:cs="Times New Roman"/>
                <w:sz w:val="28"/>
              </w:rPr>
            </w:pPr>
            <w:r w:rsidRPr="00062944">
              <w:rPr>
                <w:rFonts w:ascii="Times New Roman" w:eastAsia="Times New Roman" w:hAnsi="Times New Roman" w:cs="Times New Roman"/>
                <w:sz w:val="28"/>
              </w:rPr>
              <w:t>GPS</w:t>
            </w: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w:t>
            </w: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w:t>
            </w:r>
          </w:p>
        </w:tc>
      </w:tr>
      <w:tr w:rsidR="00062944" w:rsidTr="00070A13">
        <w:tc>
          <w:tcPr>
            <w:tcW w:w="3227" w:type="dxa"/>
          </w:tcPr>
          <w:p w:rsidR="00062944" w:rsidRPr="00062944" w:rsidRDefault="00062944" w:rsidP="00070A13">
            <w:pPr>
              <w:keepNext/>
              <w:rPr>
                <w:rFonts w:ascii="Times New Roman" w:eastAsia="Times New Roman" w:hAnsi="Times New Roman" w:cs="Times New Roman"/>
                <w:sz w:val="28"/>
              </w:rPr>
            </w:pPr>
            <w:r w:rsidRPr="00062944">
              <w:rPr>
                <w:rFonts w:ascii="Times New Roman" w:eastAsia="Times New Roman" w:hAnsi="Times New Roman" w:cs="Times New Roman"/>
                <w:sz w:val="28"/>
              </w:rPr>
              <w:t>GALILEO</w:t>
            </w: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w:t>
            </w: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w:t>
            </w:r>
          </w:p>
        </w:tc>
      </w:tr>
      <w:tr w:rsidR="00062944" w:rsidTr="00070A13">
        <w:tc>
          <w:tcPr>
            <w:tcW w:w="3227" w:type="dxa"/>
          </w:tcPr>
          <w:p w:rsidR="00062944" w:rsidRPr="00062944" w:rsidRDefault="00062944" w:rsidP="00070A13">
            <w:pPr>
              <w:keepNext/>
              <w:rPr>
                <w:rFonts w:ascii="Times New Roman" w:eastAsia="Times New Roman" w:hAnsi="Times New Roman" w:cs="Times New Roman"/>
                <w:sz w:val="28"/>
              </w:rPr>
            </w:pPr>
            <w:r w:rsidRPr="00062944">
              <w:rPr>
                <w:rFonts w:ascii="Times New Roman" w:eastAsia="Times New Roman" w:hAnsi="Times New Roman" w:cs="Times New Roman"/>
                <w:sz w:val="28"/>
              </w:rPr>
              <w:t>BEIDOU</w:t>
            </w: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w:t>
            </w:r>
          </w:p>
        </w:tc>
        <w:tc>
          <w:tcPr>
            <w:tcW w:w="1248" w:type="dxa"/>
            <w:vAlign w:val="center"/>
          </w:tcPr>
          <w:p w:rsidR="00062944" w:rsidRPr="00062944" w:rsidRDefault="00062944" w:rsidP="00070A13">
            <w:pPr>
              <w:keepNext/>
              <w:jc w:val="center"/>
              <w:rPr>
                <w:rFonts w:ascii="Times New Roman" w:eastAsia="Times New Roman" w:hAnsi="Times New Roman" w:cs="Times New Roman"/>
                <w:b/>
                <w:sz w:val="28"/>
              </w:rPr>
            </w:pPr>
            <w:r w:rsidRPr="00062944">
              <w:rPr>
                <w:rFonts w:ascii="Times New Roman" w:eastAsia="Times New Roman" w:hAnsi="Times New Roman" w:cs="Times New Roman"/>
                <w:b/>
                <w:sz w:val="28"/>
              </w:rPr>
              <w:t>+</w:t>
            </w:r>
          </w:p>
        </w:tc>
      </w:tr>
      <w:tr w:rsidR="00062944" w:rsidTr="00070A13">
        <w:tc>
          <w:tcPr>
            <w:tcW w:w="3227" w:type="dxa"/>
          </w:tcPr>
          <w:p w:rsidR="00062944" w:rsidRPr="00062944" w:rsidRDefault="00062944" w:rsidP="00070A13">
            <w:pPr>
              <w:rPr>
                <w:rFonts w:ascii="Times New Roman" w:eastAsia="Times New Roman" w:hAnsi="Times New Roman" w:cs="Times New Roman"/>
                <w:sz w:val="28"/>
              </w:rPr>
            </w:pPr>
          </w:p>
        </w:tc>
        <w:tc>
          <w:tcPr>
            <w:tcW w:w="1247" w:type="dxa"/>
            <w:vAlign w:val="center"/>
          </w:tcPr>
          <w:p w:rsidR="00062944" w:rsidRPr="00062944" w:rsidRDefault="00062944" w:rsidP="00070A13">
            <w:pPr>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jc w:val="center"/>
              <w:rPr>
                <w:rFonts w:ascii="Times New Roman" w:eastAsia="Times New Roman" w:hAnsi="Times New Roman" w:cs="Times New Roman"/>
                <w:b/>
                <w:sz w:val="28"/>
              </w:rPr>
            </w:pPr>
          </w:p>
        </w:tc>
        <w:tc>
          <w:tcPr>
            <w:tcW w:w="1247" w:type="dxa"/>
            <w:vAlign w:val="center"/>
          </w:tcPr>
          <w:p w:rsidR="00062944" w:rsidRPr="00062944" w:rsidRDefault="00062944" w:rsidP="00070A13">
            <w:pPr>
              <w:jc w:val="center"/>
              <w:rPr>
                <w:rFonts w:ascii="Times New Roman" w:eastAsia="Times New Roman" w:hAnsi="Times New Roman" w:cs="Times New Roman"/>
                <w:b/>
                <w:sz w:val="28"/>
              </w:rPr>
            </w:pPr>
          </w:p>
        </w:tc>
        <w:tc>
          <w:tcPr>
            <w:tcW w:w="1248" w:type="dxa"/>
            <w:vAlign w:val="center"/>
          </w:tcPr>
          <w:p w:rsidR="00062944" w:rsidRPr="00062944" w:rsidRDefault="00062944" w:rsidP="00070A13">
            <w:pPr>
              <w:jc w:val="center"/>
              <w:rPr>
                <w:rFonts w:ascii="Times New Roman" w:eastAsia="Times New Roman" w:hAnsi="Times New Roman" w:cs="Times New Roman"/>
                <w:b/>
                <w:sz w:val="28"/>
              </w:rPr>
            </w:pPr>
          </w:p>
        </w:tc>
      </w:tr>
      <w:tr w:rsidR="00062944" w:rsidTr="00070A13">
        <w:tc>
          <w:tcPr>
            <w:tcW w:w="3227" w:type="dxa"/>
          </w:tcPr>
          <w:p w:rsidR="00062944" w:rsidRPr="00062944" w:rsidRDefault="00062944" w:rsidP="00070A13">
            <w:pPr>
              <w:rPr>
                <w:rFonts w:ascii="Times New Roman" w:eastAsia="Times New Roman" w:hAnsi="Times New Roman" w:cs="Times New Roman"/>
                <w:sz w:val="28"/>
              </w:rPr>
            </w:pPr>
            <w:r w:rsidRPr="00062944">
              <w:rPr>
                <w:rFonts w:ascii="Times New Roman" w:eastAsia="Times New Roman" w:hAnsi="Times New Roman" w:cs="Times New Roman"/>
                <w:sz w:val="28"/>
              </w:rPr>
              <w:t>Время первого определения, с</w:t>
            </w:r>
          </w:p>
        </w:tc>
        <w:tc>
          <w:tcPr>
            <w:tcW w:w="1247" w:type="dxa"/>
            <w:vAlign w:val="center"/>
          </w:tcPr>
          <w:p w:rsidR="00062944" w:rsidRPr="00062944" w:rsidRDefault="00062944" w:rsidP="00070A13">
            <w:pPr>
              <w:jc w:val="center"/>
              <w:rPr>
                <w:rFonts w:ascii="Times New Roman" w:eastAsia="Times New Roman" w:hAnsi="Times New Roman" w:cs="Times New Roman"/>
                <w:sz w:val="28"/>
              </w:rPr>
            </w:pPr>
            <w:r w:rsidRPr="00062944">
              <w:rPr>
                <w:rFonts w:ascii="Times New Roman" w:eastAsia="Times New Roman" w:hAnsi="Times New Roman" w:cs="Times New Roman"/>
                <w:sz w:val="28"/>
              </w:rPr>
              <w:t>39 / 67</w:t>
            </w:r>
          </w:p>
        </w:tc>
        <w:tc>
          <w:tcPr>
            <w:tcW w:w="1247" w:type="dxa"/>
            <w:vAlign w:val="center"/>
          </w:tcPr>
          <w:p w:rsidR="00062944" w:rsidRPr="00062944" w:rsidRDefault="00062944" w:rsidP="00070A13">
            <w:pPr>
              <w:jc w:val="center"/>
              <w:rPr>
                <w:rFonts w:ascii="Times New Roman" w:eastAsia="Times New Roman" w:hAnsi="Times New Roman" w:cs="Times New Roman"/>
                <w:sz w:val="28"/>
              </w:rPr>
            </w:pPr>
            <w:r w:rsidRPr="00062944">
              <w:rPr>
                <w:rFonts w:ascii="Times New Roman" w:eastAsia="Times New Roman" w:hAnsi="Times New Roman" w:cs="Times New Roman"/>
                <w:sz w:val="28"/>
              </w:rPr>
              <w:t>70</w:t>
            </w:r>
          </w:p>
        </w:tc>
        <w:tc>
          <w:tcPr>
            <w:tcW w:w="1248" w:type="dxa"/>
            <w:vAlign w:val="center"/>
          </w:tcPr>
          <w:p w:rsidR="00062944" w:rsidRPr="00062944" w:rsidRDefault="00062944" w:rsidP="00070A13">
            <w:pPr>
              <w:jc w:val="center"/>
              <w:rPr>
                <w:rFonts w:ascii="Times New Roman" w:eastAsia="Times New Roman" w:hAnsi="Times New Roman" w:cs="Times New Roman"/>
                <w:sz w:val="28"/>
              </w:rPr>
            </w:pPr>
            <w:r w:rsidRPr="00062944">
              <w:rPr>
                <w:rFonts w:ascii="Times New Roman" w:eastAsia="Times New Roman" w:hAnsi="Times New Roman" w:cs="Times New Roman"/>
                <w:sz w:val="28"/>
              </w:rPr>
              <w:t>245</w:t>
            </w:r>
          </w:p>
        </w:tc>
        <w:tc>
          <w:tcPr>
            <w:tcW w:w="1247" w:type="dxa"/>
            <w:vAlign w:val="center"/>
          </w:tcPr>
          <w:p w:rsidR="00062944" w:rsidRPr="00062944" w:rsidRDefault="00062944" w:rsidP="00070A13">
            <w:pPr>
              <w:jc w:val="center"/>
              <w:rPr>
                <w:rFonts w:ascii="Times New Roman" w:eastAsia="Times New Roman" w:hAnsi="Times New Roman" w:cs="Times New Roman"/>
                <w:sz w:val="28"/>
              </w:rPr>
            </w:pPr>
            <w:r w:rsidRPr="00062944">
              <w:rPr>
                <w:rFonts w:ascii="Times New Roman" w:eastAsia="Times New Roman" w:hAnsi="Times New Roman" w:cs="Times New Roman"/>
                <w:sz w:val="28"/>
              </w:rPr>
              <w:t>80</w:t>
            </w:r>
          </w:p>
        </w:tc>
        <w:tc>
          <w:tcPr>
            <w:tcW w:w="1248" w:type="dxa"/>
            <w:vAlign w:val="center"/>
          </w:tcPr>
          <w:p w:rsidR="00062944" w:rsidRPr="00062944" w:rsidRDefault="00062944" w:rsidP="00070A13">
            <w:pPr>
              <w:jc w:val="center"/>
              <w:rPr>
                <w:rFonts w:ascii="Times New Roman" w:eastAsia="Times New Roman" w:hAnsi="Times New Roman" w:cs="Times New Roman"/>
                <w:sz w:val="28"/>
              </w:rPr>
            </w:pPr>
            <w:r w:rsidRPr="00062944">
              <w:rPr>
                <w:rFonts w:ascii="Times New Roman" w:eastAsia="Times New Roman" w:hAnsi="Times New Roman" w:cs="Times New Roman"/>
                <w:sz w:val="28"/>
              </w:rPr>
              <w:t>39 / 67</w:t>
            </w:r>
          </w:p>
        </w:tc>
      </w:tr>
    </w:tbl>
    <w:p w:rsidR="00062944" w:rsidRPr="00062944" w:rsidRDefault="00062944" w:rsidP="00F71DB9">
      <w:pPr>
        <w:spacing w:afterLines="80" w:after="192" w:line="360" w:lineRule="auto"/>
        <w:ind w:left="170" w:right="57" w:firstLine="709"/>
        <w:jc w:val="both"/>
        <w:rPr>
          <w:rFonts w:ascii="Times New Roman" w:hAnsi="Times New Roman"/>
          <w:sz w:val="28"/>
          <w:szCs w:val="28"/>
        </w:rPr>
      </w:pPr>
    </w:p>
    <w:sectPr w:rsidR="00062944" w:rsidRPr="00062944" w:rsidSect="0029546F">
      <w:pgSz w:w="11906" w:h="16838"/>
      <w:pgMar w:top="1134" w:right="850" w:bottom="1134" w:left="1701" w:header="0" w:footer="0" w:gutter="0"/>
      <w:cols w:space="720"/>
      <w:formProt w:val="0"/>
      <w:docGrid w:linePitch="326"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unifon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ans">
    <w:altName w:val="Arial"/>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401"/>
    <w:multiLevelType w:val="hybridMultilevel"/>
    <w:tmpl w:val="AACCD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2948E2"/>
    <w:multiLevelType w:val="multilevel"/>
    <w:tmpl w:val="99EEDBF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FDF04E0"/>
    <w:multiLevelType w:val="multilevel"/>
    <w:tmpl w:val="73947C54"/>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5B33AF"/>
    <w:multiLevelType w:val="hybridMultilevel"/>
    <w:tmpl w:val="85DAA62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 w15:restartNumberingAfterBreak="0">
    <w:nsid w:val="16295A8C"/>
    <w:multiLevelType w:val="hybridMultilevel"/>
    <w:tmpl w:val="D06A2366"/>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5" w15:restartNumberingAfterBreak="0">
    <w:nsid w:val="16F328B8"/>
    <w:multiLevelType w:val="hybridMultilevel"/>
    <w:tmpl w:val="548A8D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F74939"/>
    <w:multiLevelType w:val="hybridMultilevel"/>
    <w:tmpl w:val="E706764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C50267"/>
    <w:multiLevelType w:val="hybridMultilevel"/>
    <w:tmpl w:val="96D62448"/>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8" w15:restartNumberingAfterBreak="0">
    <w:nsid w:val="227111FD"/>
    <w:multiLevelType w:val="hybridMultilevel"/>
    <w:tmpl w:val="95DC7E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6110EAF"/>
    <w:multiLevelType w:val="hybridMultilevel"/>
    <w:tmpl w:val="330CC76A"/>
    <w:lvl w:ilvl="0" w:tplc="04190001">
      <w:start w:val="1"/>
      <w:numFmt w:val="bullet"/>
      <w:lvlText w:val=""/>
      <w:lvlJc w:val="left"/>
      <w:pPr>
        <w:ind w:left="2145" w:hanging="360"/>
      </w:pPr>
      <w:rPr>
        <w:rFonts w:ascii="Symbol" w:hAnsi="Symbol" w:hint="default"/>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10" w15:restartNumberingAfterBreak="0">
    <w:nsid w:val="29E8545E"/>
    <w:multiLevelType w:val="hybridMultilevel"/>
    <w:tmpl w:val="EA682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0933554"/>
    <w:multiLevelType w:val="hybridMultilevel"/>
    <w:tmpl w:val="A4586BF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2" w15:restartNumberingAfterBreak="0">
    <w:nsid w:val="39D73F55"/>
    <w:multiLevelType w:val="hybridMultilevel"/>
    <w:tmpl w:val="19F0641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3" w15:restartNumberingAfterBreak="0">
    <w:nsid w:val="3ED5269D"/>
    <w:multiLevelType w:val="hybridMultilevel"/>
    <w:tmpl w:val="223849FC"/>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4" w15:restartNumberingAfterBreak="0">
    <w:nsid w:val="4A350B20"/>
    <w:multiLevelType w:val="hybridMultilevel"/>
    <w:tmpl w:val="51AE0348"/>
    <w:lvl w:ilvl="0" w:tplc="DCA2BD72">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913EAD"/>
    <w:multiLevelType w:val="hybridMultilevel"/>
    <w:tmpl w:val="BFF4934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6" w15:restartNumberingAfterBreak="0">
    <w:nsid w:val="61D85B01"/>
    <w:multiLevelType w:val="hybridMultilevel"/>
    <w:tmpl w:val="41502D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D7D143E"/>
    <w:multiLevelType w:val="hybridMultilevel"/>
    <w:tmpl w:val="24763E74"/>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8" w15:restartNumberingAfterBreak="0">
    <w:nsid w:val="725626B3"/>
    <w:multiLevelType w:val="hybridMultilevel"/>
    <w:tmpl w:val="75D4C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4F76786"/>
    <w:multiLevelType w:val="hybridMultilevel"/>
    <w:tmpl w:val="67D0295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0" w15:restartNumberingAfterBreak="0">
    <w:nsid w:val="77D16978"/>
    <w:multiLevelType w:val="hybridMultilevel"/>
    <w:tmpl w:val="47ECAD8E"/>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1" w15:restartNumberingAfterBreak="0">
    <w:nsid w:val="7B390508"/>
    <w:multiLevelType w:val="hybridMultilevel"/>
    <w:tmpl w:val="525C2C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E530B5E"/>
    <w:multiLevelType w:val="hybridMultilevel"/>
    <w:tmpl w:val="769CD7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0"/>
  </w:num>
  <w:num w:numId="4">
    <w:abstractNumId w:val="14"/>
  </w:num>
  <w:num w:numId="5">
    <w:abstractNumId w:val="17"/>
  </w:num>
  <w:num w:numId="6">
    <w:abstractNumId w:val="4"/>
  </w:num>
  <w:num w:numId="7">
    <w:abstractNumId w:val="9"/>
  </w:num>
  <w:num w:numId="8">
    <w:abstractNumId w:val="13"/>
  </w:num>
  <w:num w:numId="9">
    <w:abstractNumId w:val="5"/>
  </w:num>
  <w:num w:numId="10">
    <w:abstractNumId w:val="3"/>
  </w:num>
  <w:num w:numId="11">
    <w:abstractNumId w:val="21"/>
  </w:num>
  <w:num w:numId="12">
    <w:abstractNumId w:val="0"/>
  </w:num>
  <w:num w:numId="13">
    <w:abstractNumId w:val="18"/>
  </w:num>
  <w:num w:numId="14">
    <w:abstractNumId w:val="2"/>
  </w:num>
  <w:num w:numId="15">
    <w:abstractNumId w:val="12"/>
  </w:num>
  <w:num w:numId="16">
    <w:abstractNumId w:val="16"/>
  </w:num>
  <w:num w:numId="17">
    <w:abstractNumId w:val="15"/>
  </w:num>
  <w:num w:numId="18">
    <w:abstractNumId w:val="22"/>
  </w:num>
  <w:num w:numId="19">
    <w:abstractNumId w:val="7"/>
  </w:num>
  <w:num w:numId="20">
    <w:abstractNumId w:val="19"/>
  </w:num>
  <w:num w:numId="21">
    <w:abstractNumId w:val="1"/>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compat>
    <w:compatSetting w:name="compatibilityMode" w:uri="http://schemas.microsoft.com/office/word" w:val="12"/>
  </w:compat>
  <w:rsids>
    <w:rsidRoot w:val="00671763"/>
    <w:rsid w:val="00000A92"/>
    <w:rsid w:val="00014E45"/>
    <w:rsid w:val="0002635D"/>
    <w:rsid w:val="00054BDB"/>
    <w:rsid w:val="00062944"/>
    <w:rsid w:val="00063FF2"/>
    <w:rsid w:val="000710B5"/>
    <w:rsid w:val="000908F3"/>
    <w:rsid w:val="000A02E5"/>
    <w:rsid w:val="000D5EF3"/>
    <w:rsid w:val="000F69AE"/>
    <w:rsid w:val="00104B70"/>
    <w:rsid w:val="00114F35"/>
    <w:rsid w:val="001348AF"/>
    <w:rsid w:val="00175633"/>
    <w:rsid w:val="00175A20"/>
    <w:rsid w:val="00176C6A"/>
    <w:rsid w:val="001C1515"/>
    <w:rsid w:val="0029546F"/>
    <w:rsid w:val="002B44D8"/>
    <w:rsid w:val="002C774B"/>
    <w:rsid w:val="00340FBB"/>
    <w:rsid w:val="0037426D"/>
    <w:rsid w:val="003816A7"/>
    <w:rsid w:val="003F63E4"/>
    <w:rsid w:val="00454752"/>
    <w:rsid w:val="00474933"/>
    <w:rsid w:val="004A56E6"/>
    <w:rsid w:val="005F59AE"/>
    <w:rsid w:val="0064754C"/>
    <w:rsid w:val="00671763"/>
    <w:rsid w:val="006E0281"/>
    <w:rsid w:val="00731FF4"/>
    <w:rsid w:val="007A260D"/>
    <w:rsid w:val="00812B84"/>
    <w:rsid w:val="00835D01"/>
    <w:rsid w:val="008459A2"/>
    <w:rsid w:val="00891063"/>
    <w:rsid w:val="008B05C5"/>
    <w:rsid w:val="008B5A15"/>
    <w:rsid w:val="008D2DF4"/>
    <w:rsid w:val="008E0343"/>
    <w:rsid w:val="0090261A"/>
    <w:rsid w:val="00982646"/>
    <w:rsid w:val="009A551F"/>
    <w:rsid w:val="009F1032"/>
    <w:rsid w:val="00A0189B"/>
    <w:rsid w:val="00B1274C"/>
    <w:rsid w:val="00B55AF8"/>
    <w:rsid w:val="00C97898"/>
    <w:rsid w:val="00CA18BF"/>
    <w:rsid w:val="00D37D23"/>
    <w:rsid w:val="00D51C5D"/>
    <w:rsid w:val="00D626F1"/>
    <w:rsid w:val="00D757BA"/>
    <w:rsid w:val="00DB0545"/>
    <w:rsid w:val="00DB42E4"/>
    <w:rsid w:val="00DC57D9"/>
    <w:rsid w:val="00E0315E"/>
    <w:rsid w:val="00E22D9C"/>
    <w:rsid w:val="00E426E6"/>
    <w:rsid w:val="00EA1724"/>
    <w:rsid w:val="00F05D3F"/>
    <w:rsid w:val="00F12948"/>
    <w:rsid w:val="00F66758"/>
    <w:rsid w:val="00F71DB9"/>
    <w:rsid w:val="00FA6719"/>
    <w:rsid w:val="00FC5D73"/>
    <w:rsid w:val="00FD68DD"/>
    <w:rsid w:val="00FD7A8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16AA"/>
  <w15:docId w15:val="{F018CC21-F96E-4E34-B17F-BC20DD587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unifont"/>
        <w:szCs w:val="24"/>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color w:val="00000A"/>
      <w:sz w:val="24"/>
    </w:rPr>
  </w:style>
  <w:style w:type="paragraph" w:styleId="20">
    <w:name w:val="heading 2"/>
    <w:basedOn w:val="a"/>
    <w:next w:val="a"/>
    <w:link w:val="21"/>
    <w:uiPriority w:val="9"/>
    <w:semiHidden/>
    <w:unhideWhenUsed/>
    <w:qFormat/>
    <w:rsid w:val="00891063"/>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rPr>
      <w:color w:val="000080"/>
      <w:u w:val="single"/>
    </w:rPr>
  </w:style>
  <w:style w:type="paragraph" w:styleId="a3">
    <w:name w:val="Title"/>
    <w:basedOn w:val="a"/>
    <w:next w:val="a4"/>
    <w:qFormat/>
    <w:pPr>
      <w:keepNext/>
      <w:spacing w:before="240" w:after="120"/>
    </w:pPr>
    <w:rPr>
      <w:rFonts w:ascii="Liberation Sans" w:hAnsi="Liberation Sans"/>
      <w:sz w:val="28"/>
      <w:szCs w:val="28"/>
    </w:rPr>
  </w:style>
  <w:style w:type="paragraph" w:styleId="a4">
    <w:name w:val="Body Text"/>
    <w:basedOn w:val="a"/>
    <w:pPr>
      <w:spacing w:after="140" w:line="288" w:lineRule="auto"/>
    </w:pPr>
  </w:style>
  <w:style w:type="paragraph" w:styleId="a5">
    <w:name w:val="List"/>
    <w:basedOn w:val="a4"/>
  </w:style>
  <w:style w:type="paragraph" w:customStyle="1" w:styleId="a6">
    <w:name w:val="Название"/>
    <w:basedOn w:val="a"/>
    <w:pPr>
      <w:suppressLineNumbers/>
      <w:spacing w:before="120" w:after="120"/>
    </w:pPr>
    <w:rPr>
      <w:i/>
      <w:iCs/>
    </w:rPr>
  </w:style>
  <w:style w:type="paragraph" w:styleId="a7">
    <w:name w:val="index heading"/>
    <w:basedOn w:val="a"/>
    <w:qFormat/>
    <w:pPr>
      <w:suppressLineNumbers/>
    </w:pPr>
  </w:style>
  <w:style w:type="paragraph" w:customStyle="1" w:styleId="5">
    <w:name w:val="Обычный 5"/>
    <w:basedOn w:val="a"/>
    <w:qFormat/>
    <w:pPr>
      <w:spacing w:line="312" w:lineRule="auto"/>
      <w:ind w:firstLine="567"/>
      <w:jc w:val="both"/>
    </w:pPr>
    <w:rPr>
      <w:sz w:val="26"/>
    </w:rPr>
  </w:style>
  <w:style w:type="paragraph" w:customStyle="1" w:styleId="a8">
    <w:name w:val="Содержимое таблицы"/>
    <w:basedOn w:val="a"/>
    <w:qFormat/>
  </w:style>
  <w:style w:type="paragraph" w:customStyle="1" w:styleId="a9">
    <w:name w:val="Заголовок таблицы"/>
    <w:basedOn w:val="a8"/>
    <w:qFormat/>
  </w:style>
  <w:style w:type="paragraph" w:styleId="aa">
    <w:name w:val="List Paragraph"/>
    <w:basedOn w:val="a"/>
    <w:uiPriority w:val="34"/>
    <w:qFormat/>
    <w:rsid w:val="00340FBB"/>
    <w:pPr>
      <w:ind w:left="720"/>
      <w:contextualSpacing/>
    </w:pPr>
    <w:rPr>
      <w:rFonts w:cs="Mangal"/>
      <w:szCs w:val="21"/>
    </w:rPr>
  </w:style>
  <w:style w:type="character" w:styleId="ab">
    <w:name w:val="Placeholder Text"/>
    <w:basedOn w:val="a0"/>
    <w:uiPriority w:val="99"/>
    <w:semiHidden/>
    <w:rsid w:val="00340FBB"/>
    <w:rPr>
      <w:color w:val="808080"/>
    </w:rPr>
  </w:style>
  <w:style w:type="table" w:styleId="ac">
    <w:name w:val="Table Grid"/>
    <w:basedOn w:val="a1"/>
    <w:uiPriority w:val="39"/>
    <w:rsid w:val="00340FBB"/>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С_заголовок 2"/>
    <w:basedOn w:val="20"/>
    <w:qFormat/>
    <w:rsid w:val="00891063"/>
    <w:pPr>
      <w:widowControl/>
      <w:numPr>
        <w:ilvl w:val="1"/>
        <w:numId w:val="14"/>
      </w:numPr>
      <w:tabs>
        <w:tab w:val="left" w:pos="357"/>
        <w:tab w:val="left" w:pos="709"/>
        <w:tab w:val="left" w:pos="1066"/>
        <w:tab w:val="left" w:pos="1440"/>
        <w:tab w:val="left" w:pos="1797"/>
        <w:tab w:val="left" w:pos="2155"/>
      </w:tabs>
      <w:suppressAutoHyphens/>
      <w:spacing w:before="360" w:line="276" w:lineRule="auto"/>
      <w:ind w:left="2149"/>
      <w:jc w:val="both"/>
    </w:pPr>
    <w:rPr>
      <w:rFonts w:ascii="Times New Roman" w:hAnsi="Times New Roman" w:cstheme="majorBidi"/>
      <w:b/>
      <w:bCs/>
      <w:color w:val="5B9BD5" w:themeColor="accent1"/>
      <w:sz w:val="28"/>
      <w:szCs w:val="26"/>
      <w:lang w:eastAsia="ru-RU" w:bidi="ar-SA"/>
    </w:rPr>
  </w:style>
  <w:style w:type="paragraph" w:customStyle="1" w:styleId="4">
    <w:name w:val="С_Методика4"/>
    <w:basedOn w:val="aa"/>
    <w:qFormat/>
    <w:rsid w:val="00891063"/>
    <w:pPr>
      <w:widowControl/>
      <w:numPr>
        <w:ilvl w:val="3"/>
        <w:numId w:val="14"/>
      </w:numPr>
      <w:tabs>
        <w:tab w:val="left" w:pos="357"/>
        <w:tab w:val="left" w:pos="709"/>
        <w:tab w:val="left" w:pos="1066"/>
        <w:tab w:val="left" w:pos="1440"/>
      </w:tabs>
      <w:suppressAutoHyphens/>
      <w:ind w:left="0" w:firstLine="709"/>
      <w:jc w:val="both"/>
    </w:pPr>
    <w:rPr>
      <w:rFonts w:ascii="Times New Roman" w:eastAsia="Calibri" w:hAnsi="Times New Roman" w:cs="Calibri"/>
      <w:color w:val="auto"/>
      <w:sz w:val="28"/>
      <w:szCs w:val="22"/>
      <w:lang w:eastAsia="ru-RU" w:bidi="ar-SA"/>
    </w:rPr>
  </w:style>
  <w:style w:type="character" w:customStyle="1" w:styleId="21">
    <w:name w:val="Заголовок 2 Знак"/>
    <w:basedOn w:val="a0"/>
    <w:link w:val="20"/>
    <w:uiPriority w:val="9"/>
    <w:semiHidden/>
    <w:rsid w:val="00891063"/>
    <w:rPr>
      <w:rFonts w:asciiTheme="majorHAnsi" w:eastAsiaTheme="majorEastAsia" w:hAnsiTheme="majorHAnsi" w:cs="Mangal"/>
      <w:color w:val="2E74B5"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3.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2.bin"/><Relationship Id="rId28" Type="http://schemas.openxmlformats.org/officeDocument/2006/relationships/image" Target="media/image2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21115</TotalTime>
  <Pages>52</Pages>
  <Words>7561</Words>
  <Characters>50962</Characters>
  <Application>Microsoft Office Word</Application>
  <DocSecurity>0</DocSecurity>
  <Lines>1643</Lines>
  <Paragraphs>801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Никитка</cp:lastModifiedBy>
  <cp:revision>257</cp:revision>
  <dcterms:created xsi:type="dcterms:W3CDTF">2021-03-10T15:26:00Z</dcterms:created>
  <dcterms:modified xsi:type="dcterms:W3CDTF">2021-05-10T18:59:00Z</dcterms:modified>
  <dc:language>ru-RU</dc:language>
</cp:coreProperties>
</file>