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djApp</w:t>
      </w:r>
      <w:r>
        <w:t xml:space="preserve"> </w:t>
      </w:r>
      <w:r>
        <w:t xml:space="preserve">—</w:t>
      </w:r>
      <w:r>
        <w:t xml:space="preserve"> </w:t>
      </w:r>
      <w:r>
        <w:t xml:space="preserve">Manuale</w:t>
      </w:r>
      <w:r>
        <w:t xml:space="preserve"> </w:t>
      </w:r>
      <w:r>
        <w:t xml:space="preserve">d’uso</w:t>
      </w:r>
    </w:p>
    <w:p>
      <w:pPr>
        <w:pStyle w:val="Author"/>
      </w:pPr>
      <w:r>
        <w:t xml:space="preserve">Alessandro</w:t>
      </w:r>
      <w:r>
        <w:t xml:space="preserve"> </w:t>
      </w:r>
      <w:r>
        <w:t xml:space="preserve">Pezzali</w:t>
      </w:r>
      <w:r>
        <w:t xml:space="preserve"> </w:t>
      </w:r>
      <w:r>
        <w:t xml:space="preserve">—</w:t>
      </w:r>
      <w:r>
        <w:t xml:space="preserve"> </w:t>
      </w:r>
      <w:r>
        <w:t xml:space="preserve">PezzaliApp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aprile</w:t>
      </w:r>
      <w:r>
        <w:t xml:space="preserve"> </w:t>
      </w:r>
      <w:r>
        <w:t xml:space="preserve">2026</w:t>
      </w:r>
    </w:p>
    <w:bookmarkStart w:id="111" w:name="djapp-manuale-duso"/>
    <w:p>
      <w:pPr>
        <w:pStyle w:val="Heading1"/>
      </w:pPr>
      <w:r>
        <w:t xml:space="preserve">djApp — Manuale d’uso</w:t>
      </w:r>
    </w:p>
    <w:p>
      <w:pPr>
        <w:pStyle w:val="FirstParagraph"/>
      </w:pPr>
      <w:r>
        <w:rPr>
          <w:bCs/>
          <w:b/>
        </w:rPr>
        <w:t xml:space="preserve">Versione documento:</w:t>
      </w:r>
      <w:r>
        <w:t xml:space="preserve"> </w:t>
      </w:r>
      <w:r>
        <w:t xml:space="preserve">2.1 (fact-checked + tutela/licenza/PezzaliApp)</w:t>
      </w:r>
      <w:r>
        <w:t xml:space="preserve"> </w:t>
      </w:r>
      <w:r>
        <w:rPr>
          <w:bCs/>
          <w:b/>
        </w:rPr>
        <w:t xml:space="preserve">App:</w:t>
      </w:r>
      <w:r>
        <w:t xml:space="preserve"> </w:t>
      </w:r>
      <w:r>
        <w:t xml:space="preserve">djApp by PezzaliApp</w:t>
      </w:r>
      <w:r>
        <w:t xml:space="preserve"> </w:t>
      </w:r>
      <w:r>
        <w:rPr>
          <w:bCs/>
          <w:b/>
        </w:rPr>
        <w:t xml:space="preserve">URL produzione:</w:t>
      </w:r>
      <w:r>
        <w:t xml:space="preserve"> </w:t>
      </w:r>
      <w:hyperlink r:id="rId20">
        <w:r>
          <w:rPr>
            <w:rStyle w:val="Hyperlink"/>
          </w:rPr>
          <w:t xml:space="preserve">https://www.alessandropezzali.it/djapp-new/</w:t>
        </w:r>
      </w:hyperlink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React 18 + Vite 5 + Web Audio API + Zustand</w:t>
      </w:r>
      <w:r>
        <w:t xml:space="preserve"> </w:t>
      </w:r>
      <w:r>
        <w:rPr>
          <w:bCs/>
          <w:b/>
        </w:rPr>
        <w:t xml:space="preserve">Ambito:</w:t>
      </w:r>
      <w:r>
        <w:t xml:space="preserve"> </w:t>
      </w:r>
      <w:r>
        <w:t xml:space="preserve">Uso completo su macOS, Windows, Android, iPhone/iPad</w:t>
      </w:r>
    </w:p>
    <w:p>
      <w:r>
        <w:pict>
          <v:rect style="width:0;height:1.5pt" o:hralign="center" o:hrstd="t" o:hr="t"/>
        </w:pict>
      </w:r>
    </w:p>
    <w:bookmarkStart w:id="21" w:name="indice"/>
    <w:p>
      <w:pPr>
        <w:pStyle w:val="Heading2"/>
      </w:pPr>
      <w:r>
        <w:t xml:space="preserve">Indice</w:t>
      </w:r>
    </w:p>
    <w:p>
      <w:pPr>
        <w:numPr>
          <w:ilvl w:val="0"/>
          <w:numId w:val="1001"/>
        </w:numPr>
        <w:pStyle w:val="Compact"/>
      </w:pPr>
      <w:r>
        <w:t xml:space="preserve">Cos’è djApp</w:t>
      </w:r>
    </w:p>
    <w:p>
      <w:pPr>
        <w:numPr>
          <w:ilvl w:val="0"/>
          <w:numId w:val="1001"/>
        </w:numPr>
        <w:pStyle w:val="Compact"/>
      </w:pPr>
      <w:r>
        <w:t xml:space="preserve">Requisiti</w:t>
      </w:r>
    </w:p>
    <w:p>
      <w:pPr>
        <w:numPr>
          <w:ilvl w:val="0"/>
          <w:numId w:val="1001"/>
        </w:numPr>
        <w:pStyle w:val="Compact"/>
      </w:pPr>
      <w:r>
        <w:t xml:space="preserve">Installazione come PWA</w:t>
      </w:r>
    </w:p>
    <w:p>
      <w:pPr>
        <w:numPr>
          <w:ilvl w:val="0"/>
          <w:numId w:val="1001"/>
        </w:numPr>
        <w:pStyle w:val="Compact"/>
      </w:pPr>
      <w:r>
        <w:t xml:space="preserve">Panoramica dell’interfaccia</w:t>
      </w:r>
    </w:p>
    <w:p>
      <w:pPr>
        <w:numPr>
          <w:ilvl w:val="0"/>
          <w:numId w:val="1001"/>
        </w:numPr>
        <w:pStyle w:val="Compact"/>
      </w:pPr>
      <w:r>
        <w:t xml:space="preserve">Caricamento dei brani</w:t>
      </w:r>
    </w:p>
    <w:p>
      <w:pPr>
        <w:numPr>
          <w:ilvl w:val="0"/>
          <w:numId w:val="1001"/>
        </w:numPr>
        <w:pStyle w:val="Compact"/>
      </w:pPr>
      <w:r>
        <w:t xml:space="preserve">Deck A e Deck B — comandi completi</w:t>
      </w:r>
    </w:p>
    <w:p>
      <w:pPr>
        <w:numPr>
          <w:ilvl w:val="0"/>
          <w:numId w:val="1001"/>
        </w:numPr>
        <w:pStyle w:val="Compact"/>
      </w:pPr>
      <w:r>
        <w:t xml:space="preserve">Mixer centrale</w:t>
      </w:r>
    </w:p>
    <w:p>
      <w:pPr>
        <w:numPr>
          <w:ilvl w:val="0"/>
          <w:numId w:val="1001"/>
        </w:numPr>
        <w:pStyle w:val="Compact"/>
      </w:pPr>
      <w:r>
        <w:t xml:space="preserve">Effetti — COLOR FX e BEAT FX</w:t>
      </w:r>
    </w:p>
    <w:p>
      <w:pPr>
        <w:numPr>
          <w:ilvl w:val="0"/>
          <w:numId w:val="1001"/>
        </w:numPr>
        <w:pStyle w:val="Compact"/>
      </w:pPr>
      <w:r>
        <w:t xml:space="preserve">Scorciatoie da tastiera</w:t>
      </w:r>
    </w:p>
    <w:p>
      <w:pPr>
        <w:numPr>
          <w:ilvl w:val="0"/>
          <w:numId w:val="1001"/>
        </w:numPr>
        <w:pStyle w:val="Compact"/>
      </w:pPr>
      <w:r>
        <w:t xml:space="preserve">Overlay aggiuntivi — Recorder WAV e Beatmatch</w:t>
      </w:r>
    </w:p>
    <w:p>
      <w:pPr>
        <w:numPr>
          <w:ilvl w:val="0"/>
          <w:numId w:val="1001"/>
        </w:numPr>
        <w:pStyle w:val="Compact"/>
      </w:pPr>
      <w:r>
        <w:t xml:space="preserve">Workflow completo — mixare due brani</w:t>
      </w:r>
    </w:p>
    <w:p>
      <w:pPr>
        <w:numPr>
          <w:ilvl w:val="0"/>
          <w:numId w:val="1001"/>
        </w:numPr>
        <w:pStyle w:val="Compact"/>
      </w:pPr>
      <w:r>
        <w:t xml:space="preserve">Uso su mobile</w:t>
      </w:r>
    </w:p>
    <w:p>
      <w:pPr>
        <w:numPr>
          <w:ilvl w:val="0"/>
          <w:numId w:val="1001"/>
        </w:numPr>
        <w:pStyle w:val="Compact"/>
      </w:pPr>
      <w:r>
        <w:t xml:space="preserve">Auto-aggiornamento PWA</w:t>
      </w:r>
    </w:p>
    <w:p>
      <w:pPr>
        <w:numPr>
          <w:ilvl w:val="0"/>
          <w:numId w:val="1001"/>
        </w:numPr>
        <w:pStyle w:val="Compact"/>
      </w:pPr>
      <w:r>
        <w:t xml:space="preserve">Risoluzione problemi</w:t>
      </w:r>
    </w:p>
    <w:p>
      <w:pPr>
        <w:numPr>
          <w:ilvl w:val="0"/>
          <w:numId w:val="1001"/>
        </w:numPr>
        <w:pStyle w:val="Compact"/>
      </w:pPr>
      <w:r>
        <w:t xml:space="preserve">Note tecniche</w:t>
      </w:r>
    </w:p>
    <w:p>
      <w:pPr>
        <w:numPr>
          <w:ilvl w:val="0"/>
          <w:numId w:val="1001"/>
        </w:numPr>
        <w:pStyle w:val="Compact"/>
      </w:pPr>
      <w:r>
        <w:t xml:space="preserve">Tutela e privacy</w:t>
      </w:r>
    </w:p>
    <w:p>
      <w:pPr>
        <w:numPr>
          <w:ilvl w:val="0"/>
          <w:numId w:val="1001"/>
        </w:numPr>
        <w:pStyle w:val="Compact"/>
      </w:pPr>
      <w:r>
        <w:t xml:space="preserve">Licenza</w:t>
      </w:r>
    </w:p>
    <w:p>
      <w:pPr>
        <w:numPr>
          <w:ilvl w:val="0"/>
          <w:numId w:val="1001"/>
        </w:numPr>
        <w:pStyle w:val="Compact"/>
      </w:pPr>
      <w:r>
        <w:t xml:space="preserve">PezzaliApp</w:t>
      </w:r>
    </w:p>
    <w:p>
      <w:r>
        <w:pict>
          <v:rect style="width:0;height:1.5pt" o:hralign="center" o:hrstd="t" o:hr="t"/>
        </w:pict>
      </w:r>
    </w:p>
    <w:bookmarkEnd w:id="21"/>
    <w:bookmarkStart w:id="22" w:name="cosè-djapp"/>
    <w:p>
      <w:pPr>
        <w:pStyle w:val="Heading2"/>
      </w:pPr>
      <w:r>
        <w:t xml:space="preserve">1. Cos’è djApp</w:t>
      </w:r>
    </w:p>
    <w:p>
      <w:pPr>
        <w:pStyle w:val="FirstParagraph"/>
      </w:pPr>
      <w:r>
        <w:t xml:space="preserve">djApp è un’applicazione web per il mixaggio di due tracce audio in tempo reale, che gira direttamente nel browser senza plugin. È una</w:t>
      </w:r>
      <w:r>
        <w:t xml:space="preserve"> </w:t>
      </w:r>
      <w:r>
        <w:rPr>
          <w:bCs/>
          <w:b/>
        </w:rPr>
        <w:t xml:space="preserve">Progressive Web App (PWA)</w:t>
      </w:r>
      <w:r>
        <w:t xml:space="preserve"> </w:t>
      </w:r>
      <w:r>
        <w:t xml:space="preserve">installabile su macOS, Windows, Android e iOS, con interfaccia a due deck, mixer centrale con EQ 3 bande per canale, crossfader, catena di effetti (COLOR FX + BEAT FX), hot cue, loop engine, sync automatico con allineamento di fase, e analisi BPM automatica via worker dedicato.</w:t>
      </w:r>
    </w:p>
    <w:p>
      <w:pPr>
        <w:pStyle w:val="BodyText"/>
      </w:pPr>
      <w:r>
        <w:t xml:space="preserve">Costruita sopra la Web Audio API nativa. Nessun account, nessun tracking, i brani restano sul dispositivo.</w:t>
      </w:r>
    </w:p>
    <w:p>
      <w:r>
        <w:pict>
          <v:rect style="width:0;height:1.5pt" o:hralign="center" o:hrstd="t" o:hr="t"/>
        </w:pict>
      </w:r>
    </w:p>
    <w:bookmarkEnd w:id="22"/>
    <w:bookmarkStart w:id="26" w:name="requisiti"/>
    <w:p>
      <w:pPr>
        <w:pStyle w:val="Heading2"/>
      </w:pPr>
      <w:r>
        <w:t xml:space="preserve">2. Requisiti</w:t>
      </w:r>
    </w:p>
    <w:bookmarkStart w:id="23" w:name="browser-supportati"/>
    <w:p>
      <w:pPr>
        <w:pStyle w:val="Heading3"/>
      </w:pPr>
      <w:r>
        <w:t xml:space="preserve">2.1 Browser supportati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Piattaforma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consigliato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(ultima versione)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piena, install PWA nativa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Funziona, install via</w:t>
            </w:r>
            <w:r>
              <w:t xml:space="preserve"> </w:t>
            </w:r>
            <w:r>
              <w:t xml:space="preserve">“</w:t>
            </w:r>
            <w:r>
              <w:t xml:space="preserve">Aggiungi al Dock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Esperienza piena, PWA full-screen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iPhone/iPad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Obbligatorio (Chrome iOS = Safari sotto)</w:t>
            </w:r>
          </w:p>
        </w:tc>
      </w:tr>
    </w:tbl>
    <w:bookmarkEnd w:id="23"/>
    <w:bookmarkStart w:id="24" w:name="connessione-e-dispositivo"/>
    <w:p>
      <w:pPr>
        <w:pStyle w:val="Heading3"/>
      </w:pPr>
      <w:r>
        <w:t xml:space="preserve">2.2 Connessione e dispositivo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 apertura</w:t>
      </w:r>
      <w:r>
        <w:t xml:space="preserve">: serve internet (si scarica il bundle)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Uso successivo</w:t>
      </w:r>
      <w:r>
        <w:t xml:space="preserve">: l’interfaccia funziona offline (Service Worker). I brani si caricano localmente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HTTPS obbligatorio</w:t>
      </w:r>
      <w:r>
        <w:t xml:space="preserve"> </w:t>
      </w:r>
      <w:r>
        <w:t xml:space="preserve">per l’AudioContext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Cuffie consigliate</w:t>
      </w:r>
      <w:r>
        <w:t xml:space="preserve"> </w:t>
      </w:r>
      <w:r>
        <w:t xml:space="preserve">per il monitoraggio</w:t>
      </w:r>
    </w:p>
    <w:bookmarkEnd w:id="24"/>
    <w:bookmarkStart w:id="25" w:name="limiti-hardware-browser"/>
    <w:p>
      <w:pPr>
        <w:pStyle w:val="Heading3"/>
      </w:pPr>
      <w:r>
        <w:t xml:space="preserve">2.3 Limiti hardware browser</w:t>
      </w:r>
    </w:p>
    <w:p>
      <w:pPr>
        <w:pStyle w:val="FirstParagraph"/>
      </w:pPr>
      <w:r>
        <w:t xml:space="preserve">Su</w:t>
      </w:r>
      <w:r>
        <w:t xml:space="preserve"> </w:t>
      </w:r>
      <w:r>
        <w:rPr>
          <w:bCs/>
          <w:b/>
        </w:rPr>
        <w:t xml:space="preserve">iOS Safari</w:t>
      </w:r>
      <w:r>
        <w:t xml:space="preserve"> </w:t>
      </w:r>
      <w:r>
        <w:t xml:space="preserve">il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è limitato dal browser all’intervallo</w:t>
      </w:r>
      <w:r>
        <w:t xml:space="preserve"> </w:t>
      </w:r>
      <w:r>
        <w:rPr>
          <w:bCs/>
          <w:b/>
        </w:rPr>
        <w:t xml:space="preserve">[0.5, 4.0]</w:t>
      </w:r>
      <w:r>
        <w:t xml:space="preserve">: scratch estremi oltre questi limiti vengono clampati automaticamente. Il resto delle piattaforme non ha questo limite.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installazione-come-pwa"/>
    <w:p>
      <w:pPr>
        <w:pStyle w:val="Heading2"/>
      </w:pPr>
      <w:r>
        <w:t xml:space="preserve">3. Installazione come PWA</w:t>
      </w:r>
    </w:p>
    <w:bookmarkStart w:id="27" w:name="macos-chrome"/>
    <w:p>
      <w:pPr>
        <w:pStyle w:val="Heading3"/>
      </w:pPr>
      <w:r>
        <w:t xml:space="preserve">3.1 macOS — Chrome</w:t>
      </w:r>
    </w:p>
    <w:p>
      <w:pPr>
        <w:numPr>
          <w:ilvl w:val="0"/>
          <w:numId w:val="1003"/>
        </w:numPr>
        <w:pStyle w:val="Compact"/>
      </w:pPr>
      <w:r>
        <w:t xml:space="preserve">Apri Chrome e vai su</w:t>
      </w:r>
      <w:r>
        <w:t xml:space="preserve"> </w:t>
      </w:r>
      <w:r>
        <w:rPr>
          <w:rStyle w:val="VerbatimChar"/>
        </w:rPr>
        <w:t xml:space="preserve">https://www.alessandropezzali.it/djapp-new/</w:t>
      </w:r>
    </w:p>
    <w:p>
      <w:pPr>
        <w:numPr>
          <w:ilvl w:val="0"/>
          <w:numId w:val="1003"/>
        </w:numPr>
        <w:pStyle w:val="Compact"/>
      </w:pPr>
      <w:r>
        <w:t xml:space="preserve">Attendi il caricamento completo</w:t>
      </w:r>
    </w:p>
    <w:p>
      <w:pPr>
        <w:numPr>
          <w:ilvl w:val="0"/>
          <w:numId w:val="1003"/>
        </w:numPr>
        <w:pStyle w:val="Compact"/>
      </w:pPr>
      <w:r>
        <w:t xml:space="preserve">Sul lato destro della barra indirizzi, icona</w:t>
      </w:r>
      <w:r>
        <w:t xml:space="preserve"> </w:t>
      </w:r>
      <w:r>
        <w:rPr>
          <w:bCs/>
          <w:b/>
        </w:rPr>
        <w:t xml:space="preserve">monitor con freccia ⊕</w:t>
      </w:r>
      <w:r>
        <w:t xml:space="preserve"> </w:t>
      </w:r>
      <w:r>
        <w:t xml:space="preserve">(</w:t>
      </w:r>
      <w:r>
        <w:t xml:space="preserve">“</w:t>
      </w:r>
      <w:r>
        <w:t xml:space="preserve">Installa djApp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Click →</w:t>
      </w:r>
      <w:r>
        <w:t xml:space="preserve"> </w:t>
      </w:r>
      <w:r>
        <w:rPr>
          <w:bCs/>
          <w:b/>
        </w:rPr>
        <w:t xml:space="preserve">Installa</w:t>
      </w:r>
    </w:p>
    <w:p>
      <w:pPr>
        <w:numPr>
          <w:ilvl w:val="0"/>
          <w:numId w:val="1003"/>
        </w:numPr>
        <w:pStyle w:val="Compact"/>
      </w:pPr>
      <w:r>
        <w:t xml:space="preserve">L’app appare in</w:t>
      </w:r>
      <w:r>
        <w:t xml:space="preserve"> </w:t>
      </w:r>
      <w:r>
        <w:rPr>
          <w:rStyle w:val="VerbatimChar"/>
        </w:rPr>
        <w:t xml:space="preserve">/Applicazioni/</w:t>
      </w:r>
      <w:r>
        <w:t xml:space="preserve"> </w:t>
      </w:r>
      <w:r>
        <w:t xml:space="preserve">e in Launchpad</w:t>
      </w:r>
    </w:p>
    <w:p>
      <w:pPr>
        <w:pStyle w:val="FirstParagraph"/>
      </w:pPr>
      <w:r>
        <w:t xml:space="preserve">Menu alternativo: tre puntini ⋮ →</w:t>
      </w:r>
      <w:r>
        <w:t xml:space="preserve"> </w:t>
      </w:r>
      <w:r>
        <w:rPr>
          <w:rStyle w:val="VerbatimChar"/>
        </w:rPr>
        <w:t xml:space="preserve">Trasmetti, salva e condividi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 pagina come app...</w:t>
      </w:r>
    </w:p>
    <w:bookmarkEnd w:id="27"/>
    <w:bookmarkStart w:id="28" w:name="macos-safari"/>
    <w:p>
      <w:pPr>
        <w:pStyle w:val="Heading3"/>
      </w:pPr>
      <w:r>
        <w:t xml:space="preserve">3.2 macOS — Safari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Aggiungi al Dock…</w:t>
      </w:r>
      <w:r>
        <w:t xml:space="preserve"> </w:t>
      </w:r>
      <w:r>
        <w:t xml:space="preserve">→ scegli nome e icona →</w:t>
      </w:r>
      <w:r>
        <w:t xml:space="preserve"> </w:t>
      </w:r>
      <w:r>
        <w:rPr>
          <w:rStyle w:val="VerbatimChar"/>
        </w:rPr>
        <w:t xml:space="preserve">Aggiungi</w:t>
      </w:r>
      <w:r>
        <w:t xml:space="preserve">.</w:t>
      </w:r>
    </w:p>
    <w:bookmarkEnd w:id="28"/>
    <w:bookmarkStart w:id="29" w:name="windows-chrome-o-edge"/>
    <w:p>
      <w:pPr>
        <w:pStyle w:val="Heading3"/>
      </w:pPr>
      <w:r>
        <w:t xml:space="preserve">3.3 Windows — Chrome o Edge</w:t>
      </w:r>
    </w:p>
    <w:p>
      <w:pPr>
        <w:pStyle w:val="FirstParagraph"/>
      </w:pPr>
      <w:r>
        <w:t xml:space="preserve">Barra indirizzi, icona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</w:t>
      </w:r>
      <w:r>
        <w:t xml:space="preserve">. L’app appare in Start Menu.</w:t>
      </w:r>
    </w:p>
    <w:bookmarkEnd w:id="29"/>
    <w:bookmarkStart w:id="30" w:name="android-chrome"/>
    <w:p>
      <w:pPr>
        <w:pStyle w:val="Heading3"/>
      </w:pPr>
      <w:r>
        <w:t xml:space="preserve">3.4 Android — Chrome</w:t>
      </w:r>
    </w:p>
    <w:p>
      <w:pPr>
        <w:pStyle w:val="FirstParagraph"/>
      </w:pPr>
      <w:r>
        <w:t xml:space="preserve">Bottom-sheet automatico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Installa app</w:t>
      </w:r>
      <w:r>
        <w:rPr>
          <w:bCs/>
          <w:b/>
        </w:rPr>
        <w:t xml:space="preserve">”</w:t>
      </w:r>
      <w:r>
        <w:t xml:space="preserve"> </w:t>
      </w:r>
      <w:r>
        <w:t xml:space="preserve">o menu ⋮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Installa app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Installa</w:t>
      </w:r>
      <w:r>
        <w:t xml:space="preserve">.</w:t>
      </w:r>
    </w:p>
    <w:bookmarkEnd w:id="30"/>
    <w:bookmarkStart w:id="31" w:name="iphone-ipad-safari"/>
    <w:p>
      <w:pPr>
        <w:pStyle w:val="Heading3"/>
      </w:pPr>
      <w:r>
        <w:t xml:space="preserve">3.5 iPhone / iPad — Safari</w:t>
      </w:r>
    </w:p>
    <w:p>
      <w:pPr>
        <w:pStyle w:val="FirstParagraph"/>
      </w:pPr>
      <w:r>
        <w:t xml:space="preserve">Icona</w:t>
      </w:r>
      <w:r>
        <w:t xml:space="preserve"> </w:t>
      </w:r>
      <w:r>
        <w:rPr>
          <w:bCs/>
          <w:b/>
        </w:rPr>
        <w:t xml:space="preserve">Condividi</w:t>
      </w:r>
      <w:r>
        <w:t xml:space="preserve"> </w:t>
      </w:r>
      <w:r>
        <w:t xml:space="preserve">(quadrato + freccia in alto) → scroll in basso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Aggiungi alla schermata Home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Aggiungi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noramica-dellinterfaccia"/>
    <w:p>
      <w:pPr>
        <w:pStyle w:val="Heading2"/>
      </w:pPr>
      <w:r>
        <w:t xml:space="preserve">4. Panoramica dell’interfaccia</w:t>
      </w:r>
    </w:p>
    <w:bookmarkStart w:id="33" w:name="layout-desktop"/>
    <w:p>
      <w:pPr>
        <w:pStyle w:val="Heading3"/>
      </w:pPr>
      <w:r>
        <w:t xml:space="preserve">4.1 Layout desktop</w:t>
      </w:r>
    </w:p>
    <w:p>
      <w:pPr>
        <w:pStyle w:val="FirstParagraph"/>
      </w:pPr>
      <w:r>
        <w:t xml:space="preserve">Cinque zone dall’alto in basso: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Header</w:t>
      </w:r>
      <w:r>
        <w:t xml:space="preserve">: logo</w:t>
      </w:r>
      <w:r>
        <w:t xml:space="preserve"> </w:t>
      </w:r>
      <w:r>
        <w:rPr>
          <w:rStyle w:val="VerbatimChar"/>
        </w:rPr>
        <w:t xml:space="preserve">djApp · by PezzaliApp</w:t>
      </w:r>
      <w:r>
        <w:t xml:space="preserve"> </w:t>
      </w:r>
      <w:r>
        <w:t xml:space="preserve">a sinistra, indicatore</w:t>
      </w:r>
      <w:r>
        <w:t xml:space="preserve"> </w:t>
      </w:r>
      <w:r>
        <w:rPr>
          <w:rStyle w:val="VerbatimChar"/>
        </w:rPr>
        <w:t xml:space="preserve">● READY</w:t>
      </w:r>
      <w:r>
        <w:t xml:space="preserve"> </w:t>
      </w:r>
      <w:r>
        <w:t xml:space="preserve">a destra (si accende quando l’AudioContext è pronto)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Waveform Overview</w:t>
      </w:r>
      <w:r>
        <w:t xml:space="preserve">: forme d’onda dei due deck affiancate (A blu, B verde), con zoom temporale indicato (es.</w:t>
      </w:r>
      <w:r>
        <w:t xml:space="preserve"> </w:t>
      </w:r>
      <w:r>
        <w:rPr>
          <w:rStyle w:val="VerbatimChar"/>
        </w:rPr>
        <w:t xml:space="preserve">30s</w:t>
      </w:r>
      <w:r>
        <w:t xml:space="preserve">,</w:t>
      </w:r>
      <w:r>
        <w:t xml:space="preserve"> </w:t>
      </w:r>
      <w:r>
        <w:rPr>
          <w:rStyle w:val="VerbatimChar"/>
        </w:rPr>
        <w:t xml:space="preserve">120s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Zona performance</w:t>
      </w:r>
      <w:r>
        <w:t xml:space="preserve"> </w:t>
      </w:r>
      <w:r>
        <w:t xml:space="preserve">(centrale): 3 colonne — Deck A a sinistra, Mixer al centro, Deck B a destra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Barra effetti</w:t>
      </w:r>
      <w:r>
        <w:t xml:space="preserve">: COLOR FX a sinistra, BEAT FX a destra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Library</w:t>
      </w:r>
      <w:r>
        <w:t xml:space="preserve">: campo di ricerca tracce, pulsante</w:t>
      </w:r>
      <w:r>
        <w:t xml:space="preserve"> </w:t>
      </w:r>
      <w:r>
        <w:rPr>
          <w:rStyle w:val="VerbatimChar"/>
        </w:rPr>
        <w:t xml:space="preserve">+ IMPORT</w:t>
      </w:r>
      <w:r>
        <w:t xml:space="preserve">, area drop-files</w:t>
      </w:r>
    </w:p>
    <w:bookmarkEnd w:id="33"/>
    <w:bookmarkStart w:id="34" w:name="layout-mobile"/>
    <w:p>
      <w:pPr>
        <w:pStyle w:val="Heading3"/>
      </w:pPr>
      <w:r>
        <w:t xml:space="preserve">4.2 Layout mobile</w:t>
      </w:r>
    </w:p>
    <w:p>
      <w:pPr>
        <w:pStyle w:val="FirstParagraph"/>
      </w:pPr>
      <w:r>
        <w:t xml:space="preserve">Su schermi stretti appaiono</w:t>
      </w:r>
      <w:r>
        <w:t xml:space="preserve"> </w:t>
      </w:r>
      <w:r>
        <w:rPr>
          <w:bCs/>
          <w:b/>
        </w:rPr>
        <w:t xml:space="preserve">tab di navigazione</w:t>
      </w:r>
      <w:r>
        <w:t xml:space="preserve"> </w:t>
      </w:r>
      <w:r>
        <w:t xml:space="preserve">in basso (verificate nel bundle):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◉ DECK A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⇌ MIXER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◉ DECK B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♪ LIBRARY</w:t>
      </w:r>
    </w:p>
    <w:p>
      <w:pPr>
        <w:pStyle w:val="FirstParagraph"/>
      </w:pPr>
      <w:r>
        <w:t xml:space="preserve">Si tocca la tab per mostrare solo quella sezione.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aricamento-dei-brani"/>
    <w:p>
      <w:pPr>
        <w:pStyle w:val="Heading2"/>
      </w:pPr>
      <w:r>
        <w:t xml:space="preserve">5. Caricamento dei brani</w:t>
      </w:r>
    </w:p>
    <w:bookmarkStart w:id="36" w:name="drag-drop"/>
    <w:p>
      <w:pPr>
        <w:pStyle w:val="Heading3"/>
      </w:pPr>
      <w:r>
        <w:t xml:space="preserve">5.1 Drag &amp; drop</w:t>
      </w:r>
    </w:p>
    <w:p>
      <w:pPr>
        <w:pStyle w:val="FirstParagraph"/>
      </w:pPr>
      <w:r>
        <w:t xml:space="preserve">Trascina un file audio dal sistema direttamente sulla waveform del deck A o B. Qualsiasi formato decodificabile da</w:t>
      </w:r>
      <w:r>
        <w:t xml:space="preserve"> </w:t>
      </w:r>
      <w:r>
        <w:rPr>
          <w:rStyle w:val="VerbatimChar"/>
        </w:rPr>
        <w:t xml:space="preserve">AudioContext.decodeAudioData</w:t>
      </w:r>
      <w:r>
        <w:t xml:space="preserve"> </w:t>
      </w:r>
      <w:r>
        <w:t xml:space="preserve">(MP3, WAV, M4A, AAC, FLAC, OGG dipendono dal browser).</w:t>
      </w:r>
    </w:p>
    <w:bookmarkEnd w:id="36"/>
    <w:bookmarkStart w:id="37" w:name="pulsante-load-file"/>
    <w:p>
      <w:pPr>
        <w:pStyle w:val="Heading3"/>
      </w:pPr>
      <w:r>
        <w:t xml:space="preserve">5.2 Pulsante LOAD FILE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LOAD FILE</w:t>
      </w:r>
      <w:r>
        <w:t xml:space="preserve"> </w:t>
      </w:r>
      <w:r>
        <w:t xml:space="preserve">sotto ogni deck → file picker del sistema.</w:t>
      </w:r>
    </w:p>
    <w:p>
      <w:pPr>
        <w:pStyle w:val="BodyText"/>
      </w:pPr>
      <w:r>
        <w:t xml:space="preserve">Flusso tecnico verificato:</w:t>
      </w:r>
      <w:r>
        <w:t xml:space="preserve"> </w:t>
      </w:r>
      <w:r>
        <w:t xml:space="preserve">1. Il file viene letto come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decodeAudioData</w:t>
      </w:r>
      <w:r>
        <w:t xml:space="preserve"> </w:t>
      </w:r>
      <w:r>
        <w:t xml:space="preserve">produce un</w:t>
      </w:r>
      <w:r>
        <w:t xml:space="preserve"> </w:t>
      </w:r>
      <w:r>
        <w:rPr>
          <w:rStyle w:val="VerbatimChar"/>
        </w:rPr>
        <w:t xml:space="preserve">AudioBuffer</w:t>
      </w:r>
      <w:r>
        <w:t xml:space="preserve"> </w:t>
      </w:r>
      <w:r>
        <w:t xml:space="preserve">3. Il buffer viene assegnato al deck, reset di cursore e loop</w:t>
      </w:r>
      <w:r>
        <w:t xml:space="preserve"> </w:t>
      </w:r>
      <w:r>
        <w:t xml:space="preserve">4. Il titolo del brano è il filename</w:t>
      </w:r>
      <w:r>
        <w:t xml:space="preserve"> </w:t>
      </w:r>
      <w:r>
        <w:rPr>
          <w:bCs/>
          <w:b/>
        </w:rPr>
        <w:t xml:space="preserve">senza estensione</w:t>
      </w:r>
      <w:r>
        <w:t xml:space="preserve"> </w:t>
      </w:r>
      <w:r>
        <w:t xml:space="preserve">5. L’artista è impostato a</w:t>
      </w:r>
      <w:r>
        <w:t xml:space="preserve"> </w:t>
      </w:r>
      <w:r>
        <w:rPr>
          <w:rStyle w:val="VerbatimChar"/>
        </w:rPr>
        <w:t xml:space="preserve">"Local File"</w:t>
      </w:r>
      <w:r>
        <w:t xml:space="preserve"> </w:t>
      </w:r>
      <w:r>
        <w:t xml:space="preserve">6. Dopo 500 ms parte l’analisi BPM in un Web Worker dedicato</w:t>
      </w:r>
    </w:p>
    <w:bookmarkEnd w:id="37"/>
    <w:bookmarkStart w:id="38" w:name="library-import"/>
    <w:p>
      <w:pPr>
        <w:pStyle w:val="Heading3"/>
      </w:pPr>
      <w:r>
        <w:t xml:space="preserve">5.3 Library + IMPORT</w:t>
      </w:r>
    </w:p>
    <w:p>
      <w:pPr>
        <w:pStyle w:val="FirstParagraph"/>
      </w:pPr>
      <w:r>
        <w:t xml:space="preserve">In basso nella zona LIBRARY: campo</w:t>
      </w:r>
      <w:r>
        <w:t xml:space="preserve"> </w:t>
      </w:r>
      <w:r>
        <w:rPr>
          <w:rStyle w:val="VerbatimChar"/>
        </w:rPr>
        <w:t xml:space="preserve">Search tracks...</w:t>
      </w:r>
      <w:r>
        <w:t xml:space="preserve">, pulsante</w:t>
      </w:r>
      <w:r>
        <w:t xml:space="preserve"> </w:t>
      </w:r>
      <w:r>
        <w:rPr>
          <w:rStyle w:val="VerbatimChar"/>
          <w:bCs/>
          <w:b/>
        </w:rPr>
        <w:t xml:space="preserve">+ IMPORT</w:t>
      </w:r>
      <w:r>
        <w:t xml:space="preserve"> </w:t>
      </w:r>
      <w:r>
        <w:t xml:space="preserve">per aggiungere brani alla libreria interna. Ogni riga della libreria mostra titolo, artista, BPM e durata, e ha un pulsante</w:t>
      </w:r>
      <w:r>
        <w:t xml:space="preserve"> </w:t>
      </w:r>
      <w:r>
        <w:rPr>
          <w:rStyle w:val="VerbatimChar"/>
          <w:bCs/>
          <w:b/>
        </w:rPr>
        <w:t xml:space="preserve">×</w:t>
      </w:r>
      <w:r>
        <w:t xml:space="preserve"> </w:t>
      </w:r>
      <w:r>
        <w:t xml:space="preserve">per rimuoverla.</w:t>
      </w:r>
    </w:p>
    <w:p>
      <w:pPr>
        <w:pStyle w:val="BodyText"/>
      </w:pPr>
      <w:r>
        <w:t xml:space="preserve">Doppio click su un brano della library → carica sul deck selezionato (con pulsante</w:t>
      </w:r>
      <w:r>
        <w:t xml:space="preserve"> </w:t>
      </w:r>
      <w:r>
        <w:rPr>
          <w:rStyle w:val="VerbatimChar"/>
          <w:bCs/>
          <w:b/>
        </w:rPr>
        <w:t xml:space="preserve">FROM LIBRARY</w:t>
      </w:r>
      <w:r>
        <w:t xml:space="preserve"> </w:t>
      </w:r>
      <w:r>
        <w:t xml:space="preserve">del deck).</w:t>
      </w:r>
    </w:p>
    <w:bookmarkEnd w:id="38"/>
    <w:bookmarkStart w:id="39" w:name="analisi-bpm-automatica"/>
    <w:p>
      <w:pPr>
        <w:pStyle w:val="Heading3"/>
      </w:pPr>
      <w:r>
        <w:t xml:space="preserve">5.4 Analisi BPM automatica</w:t>
      </w:r>
    </w:p>
    <w:p>
      <w:pPr>
        <w:pStyle w:val="FirstParagraph"/>
      </w:pPr>
      <w:r>
        <w:t xml:space="preserve">L’analisi BPM</w:t>
      </w:r>
      <w:r>
        <w:t xml:space="preserve"> </w:t>
      </w:r>
      <w:r>
        <w:rPr>
          <w:bCs/>
          <w:b/>
        </w:rPr>
        <w:t xml:space="preserve">è reale e funzionante</w:t>
      </w:r>
      <w:r>
        <w:t xml:space="preserve">. Algoritmo implementato:</w:t>
      </w:r>
    </w:p>
    <w:p>
      <w:pPr>
        <w:numPr>
          <w:ilvl w:val="0"/>
          <w:numId w:val="1006"/>
        </w:numPr>
        <w:pStyle w:val="Compact"/>
      </w:pPr>
      <w:r>
        <w:t xml:space="preserve">Downsample del segnale audio per fattore 10</w:t>
      </w:r>
    </w:p>
    <w:p>
      <w:pPr>
        <w:numPr>
          <w:ilvl w:val="0"/>
          <w:numId w:val="1006"/>
        </w:numPr>
        <w:pStyle w:val="Compact"/>
      </w:pPr>
      <w:r>
        <w:t xml:space="preserve">Calcolo dell’energia RMS a finestre brevi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Autocorrelazione</w:t>
      </w:r>
      <w:r>
        <w:t xml:space="preserve"> </w:t>
      </w:r>
      <w:r>
        <w:t xml:space="preserve">tra offset corrispondenti a 60–200 BPM</w:t>
      </w:r>
    </w:p>
    <w:p>
      <w:pPr>
        <w:numPr>
          <w:ilvl w:val="0"/>
          <w:numId w:val="1006"/>
        </w:numPr>
        <w:pStyle w:val="Compact"/>
      </w:pPr>
      <w:r>
        <w:t xml:space="preserve">Il lag con correlazione massima determina il BPM</w:t>
      </w:r>
    </w:p>
    <w:p>
      <w:pPr>
        <w:numPr>
          <w:ilvl w:val="0"/>
          <w:numId w:val="1006"/>
        </w:numPr>
        <w:pStyle w:val="Compact"/>
      </w:pPr>
      <w:r>
        <w:t xml:space="preserve">Normalizzazione in intervallo 80–160 BPM (moltiplica o divide per 2 se fuori range)</w:t>
      </w:r>
    </w:p>
    <w:p>
      <w:pPr>
        <w:numPr>
          <w:ilvl w:val="0"/>
          <w:numId w:val="1006"/>
        </w:numPr>
        <w:pStyle w:val="Compact"/>
      </w:pPr>
      <w:r>
        <w:t xml:space="preserve">Arrotondamento a 1 decimale</w:t>
      </w:r>
    </w:p>
    <w:p>
      <w:pPr>
        <w:pStyle w:val="FirstParagraph"/>
      </w:pPr>
      <w:r>
        <w:t xml:space="preserve">Il BPM rilevato viene usato per: display, auto-loop, sync automatico, jump a beat.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deck-a-e-deck-b-comandi-completi"/>
    <w:p>
      <w:pPr>
        <w:pStyle w:val="Heading2"/>
      </w:pPr>
      <w:r>
        <w:t xml:space="preserve">6. Deck A e Deck B — comandi completi</w:t>
      </w:r>
    </w:p>
    <w:p>
      <w:pPr>
        <w:pStyle w:val="FirstParagraph"/>
      </w:pPr>
      <w:r>
        <w:t xml:space="preserve">Ogni deck ha la seguente catena di controlli, verificata nel bundle.</w:t>
      </w:r>
    </w:p>
    <w:bookmarkStart w:id="41" w:name="track-info-e-tempo"/>
    <w:p>
      <w:pPr>
        <w:pStyle w:val="Heading3"/>
      </w:pPr>
      <w:r>
        <w:t xml:space="preserve">6.1 Track info e tempo</w:t>
      </w:r>
    </w:p>
    <w:p>
      <w:pPr>
        <w:pStyle w:val="FirstParagraph"/>
      </w:pPr>
      <w:r>
        <w:t xml:space="preserve">In alto: titolo del brano, artista, tempo corrente e</w:t>
      </w:r>
      <w:r>
        <w:t xml:space="preserve"> </w:t>
      </w:r>
      <w:r>
        <w:rPr>
          <w:bCs/>
          <w:b/>
        </w:rPr>
        <w:t xml:space="preserve">tempo rimanente</w:t>
      </w:r>
      <w:r>
        <w:t xml:space="preserve"> </w:t>
      </w:r>
      <w:r>
        <w:t xml:space="preserve">in formato</w:t>
      </w:r>
      <w:r>
        <w:t xml:space="preserve"> </w:t>
      </w:r>
      <w:r>
        <w:rPr>
          <w:rStyle w:val="VerbatimChar"/>
        </w:rPr>
        <w:t xml:space="preserve">m:ss</w:t>
      </w:r>
      <w:r>
        <w:t xml:space="preserve">,</w:t>
      </w:r>
      <w:r>
        <w:t xml:space="preserve"> </w:t>
      </w:r>
      <w:r>
        <w:rPr>
          <w:bCs/>
          <w:b/>
        </w:rPr>
        <w:t xml:space="preserve">BPM</w:t>
      </w:r>
      <w:r>
        <w:t xml:space="preserve"> </w:t>
      </w:r>
      <w:r>
        <w:t xml:space="preserve">con una decimale.</w:t>
      </w:r>
    </w:p>
    <w:bookmarkEnd w:id="41"/>
    <w:bookmarkStart w:id="42" w:name="jog-wheel-nudge-scratch"/>
    <w:p>
      <w:pPr>
        <w:pStyle w:val="Heading3"/>
      </w:pPr>
      <w:r>
        <w:t xml:space="preserve">6.2 Jog wheel — NUDGE / SCRATCH</w:t>
      </w:r>
    </w:p>
    <w:p>
      <w:pPr>
        <w:pStyle w:val="FirstParagraph"/>
      </w:pPr>
      <w:r>
        <w:t xml:space="preserve">Il grande disco circolare è il jog wheel, supportato da</w:t>
      </w:r>
      <w:r>
        <w:t xml:space="preserve"> </w:t>
      </w:r>
      <w:r>
        <w:rPr>
          <w:bCs/>
          <w:b/>
        </w:rPr>
        <w:t xml:space="preserve">mouse + touch multitouch</w:t>
      </w:r>
      <w:r>
        <w:t xml:space="preserve"> </w:t>
      </w:r>
      <w:r>
        <w:t xml:space="preserve">(due dita su iPhone su due jog diversi funzionano in parallelo grazie a</w:t>
      </w:r>
      <w:r>
        <w:t xml:space="preserve"> </w:t>
      </w:r>
      <w:r>
        <w:rPr>
          <w:rStyle w:val="VerbatimChar"/>
        </w:rPr>
        <w:t xml:space="preserve">useMultitouch</w:t>
      </w:r>
      <w:r>
        <w:t xml:space="preserve"> </w:t>
      </w:r>
      <w:r>
        <w:t xml:space="preserve">che mappa ciascun touch al proprio deck tramite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).</w:t>
      </w:r>
    </w:p>
    <w:p>
      <w:pPr>
        <w:pStyle w:val="BodyText"/>
      </w:pPr>
      <w:r>
        <w:t xml:space="preserve">Sotto il jog c’è un</w:t>
      </w:r>
      <w:r>
        <w:t xml:space="preserve"> </w:t>
      </w:r>
      <w:r>
        <w:rPr>
          <w:bCs/>
          <w:b/>
        </w:rPr>
        <w:t xml:space="preserve">pulsante toggle</w:t>
      </w:r>
      <w:r>
        <w:t xml:space="preserve"> </w:t>
      </w:r>
      <w:r>
        <w:t xml:space="preserve">che alterna tra due modalità: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⟳ NUDGE</w:t>
      </w:r>
      <w:r>
        <w:t xml:space="preserve"> </w:t>
      </w:r>
      <w:r>
        <w:t xml:space="preserve">(default): il jog fa pitch-bend temporaneo. Ruota in senso orario → accelerazione momentanea. Ruota antiorario → rallentamento momentaneo. Rilascio → torna al pitch impostato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⦿ SCRATCH</w:t>
      </w:r>
      <w:r>
        <w:t xml:space="preserve">: il jog diventa una superficie scratch — la riproduzione segue direttamente la posizione del gesto (implementato via manipolazione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, non AudioWorklet)</w:t>
      </w:r>
    </w:p>
    <w:bookmarkEnd w:id="42"/>
    <w:bookmarkStart w:id="43" w:name="key-shift"/>
    <w:p>
      <w:pPr>
        <w:pStyle w:val="Heading3"/>
      </w:pPr>
      <w:r>
        <w:t xml:space="preserve">6.3 KEY shift</w:t>
      </w:r>
    </w:p>
    <w:p>
      <w:pPr>
        <w:pStyle w:val="FirstParagraph"/>
      </w:pPr>
      <w:r>
        <w:t xml:space="preserve">Sotto il jog-mode toggle:</w:t>
      </w:r>
      <w:r>
        <w:t xml:space="preserve"> </w:t>
      </w:r>
      <w:r>
        <w:rPr>
          <w:rStyle w:val="VerbatimChar"/>
        </w:rPr>
        <w:t xml:space="preserve">KEY ♭ 0 ♯ M.TEMPO</w:t>
      </w:r>
    </w:p>
    <w:p>
      <w:pPr>
        <w:pStyle w:val="BodyText"/>
      </w:pPr>
      <w:r>
        <w:t xml:space="preserve">Verificato implementato: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♭</w:t>
      </w:r>
      <w:r>
        <w:rPr>
          <w:bCs/>
          <w:b/>
        </w:rPr>
        <w:t xml:space="preserve"> </w:t>
      </w:r>
      <w:r>
        <w:rPr>
          <w:bCs/>
          <w:b/>
        </w:rPr>
        <w:t xml:space="preserve">(bemolle)</w:t>
      </w:r>
      <w:r>
        <w:t xml:space="preserve">: abbassa la tonalità di 1 semitono (fino a</w:t>
      </w:r>
      <w:r>
        <w:t xml:space="preserve"> </w:t>
      </w:r>
      <w:r>
        <w:rPr>
          <w:bCs/>
          <w:b/>
        </w:rPr>
        <w:t xml:space="preserve">-6 semitoni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0</w:t>
      </w:r>
      <w:r>
        <w:t xml:space="preserve">: tonalità originale (reset — valore corrente visibile)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♯</w:t>
      </w:r>
      <w:r>
        <w:rPr>
          <w:bCs/>
          <w:b/>
        </w:rPr>
        <w:t xml:space="preserve"> </w:t>
      </w:r>
      <w:r>
        <w:rPr>
          <w:bCs/>
          <w:b/>
        </w:rPr>
        <w:t xml:space="preserve">(diesis)</w:t>
      </w:r>
      <w:r>
        <w:t xml:space="preserve">: alza di 1 semitono (fino a</w:t>
      </w:r>
      <w:r>
        <w:t xml:space="preserve"> </w:t>
      </w:r>
      <w:r>
        <w:rPr>
          <w:bCs/>
          <w:b/>
        </w:rPr>
        <w:t xml:space="preserve">+6 semitoni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M.TEMPO</w:t>
      </w:r>
      <w:r>
        <w:t xml:space="preserve">: toggle Master Tempo. Quando attivo, le variazioni di KEY non alterano il tempo del brano; quando disattivo, pitch e tonalità sono accoppiate</w:t>
      </w:r>
    </w:p>
    <w:bookmarkEnd w:id="43"/>
    <w:bookmarkStart w:id="44" w:name="sync-implementato"/>
    <w:p>
      <w:pPr>
        <w:pStyle w:val="Heading3"/>
      </w:pPr>
      <w:r>
        <w:t xml:space="preserve">6.4 SYNC — implementato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⇌ SYNC</w:t>
      </w:r>
      <w:r>
        <w:t xml:space="preserve">. Cablato a un handler reale:</w:t>
      </w:r>
    </w:p>
    <w:p>
      <w:pPr>
        <w:numPr>
          <w:ilvl w:val="0"/>
          <w:numId w:val="1009"/>
        </w:numPr>
        <w:pStyle w:val="Compact"/>
      </w:pPr>
      <w:r>
        <w:t xml:space="preserve">Quando attivato: imposta l’altro deck come</w:t>
      </w:r>
      <w:r>
        <w:t xml:space="preserve"> </w:t>
      </w:r>
      <w:r>
        <w:rPr>
          <w:bCs/>
          <w:b/>
        </w:rPr>
        <w:t xml:space="preserve">master</w:t>
      </w:r>
      <w:r>
        <w:t xml:space="preserve">, calcola il rapporto</w:t>
      </w:r>
      <w:r>
        <w:t xml:space="preserve"> </w:t>
      </w:r>
      <w:r>
        <w:rPr>
          <w:rStyle w:val="VerbatimChar"/>
        </w:rPr>
        <w:t xml:space="preserve">BPM_master / BPM_this</w:t>
      </w:r>
      <w:r>
        <w:t xml:space="preserve">, applica il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risultante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 più esegue l’allineamento di fase</w:t>
      </w:r>
      <w:r>
        <w:t xml:space="preserve">: confronta le posizioni dei due deck modulo la durata di un beat, calcola il delta di fase, lo corregge con un micro-nudge</w:t>
      </w:r>
    </w:p>
    <w:p>
      <w:pPr>
        <w:numPr>
          <w:ilvl w:val="0"/>
          <w:numId w:val="1009"/>
        </w:numPr>
        <w:pStyle w:val="Compact"/>
      </w:pPr>
      <w:r>
        <w:t xml:space="preserve">Lo stato del pulsante diventa evidenziato quando sync è attivo</w:t>
      </w:r>
    </w:p>
    <w:p>
      <w:pPr>
        <w:numPr>
          <w:ilvl w:val="0"/>
          <w:numId w:val="1009"/>
        </w:numPr>
        <w:pStyle w:val="Compact"/>
      </w:pPr>
      <w:r>
        <w:t xml:space="preserve">Secondo click:</w:t>
      </w:r>
      <w:r>
        <w:t xml:space="preserve"> </w:t>
      </w:r>
      <w:r>
        <w:rPr>
          <w:rStyle w:val="VerbatimChar"/>
        </w:rPr>
        <w:t xml:space="preserve">unsyncDeck</w:t>
      </w:r>
      <w:r>
        <w:t xml:space="preserve"> </w:t>
      </w:r>
      <w:r>
        <w:t xml:space="preserve">— disattiva il sync per questo deck</w:t>
      </w:r>
    </w:p>
    <w:bookmarkEnd w:id="44"/>
    <w:bookmarkStart w:id="45" w:name="quantize"/>
    <w:p>
      <w:pPr>
        <w:pStyle w:val="Heading3"/>
      </w:pPr>
      <w:r>
        <w:t xml:space="preserve">6.5 QUANTIZE</w:t>
      </w:r>
    </w:p>
    <w:p>
      <w:pPr>
        <w:pStyle w:val="FirstParagraph"/>
      </w:pPr>
      <w:r>
        <w:t xml:space="preserve">Pulsante</w:t>
      </w:r>
      <w:r>
        <w:t xml:space="preserve"> </w:t>
      </w:r>
      <w:r>
        <w:rPr>
          <w:rStyle w:val="VerbatimChar"/>
          <w:bCs/>
          <w:b/>
        </w:rPr>
        <w:t xml:space="preserve">◈ QUANTIZE</w:t>
      </w:r>
      <w:r>
        <w:t xml:space="preserve">. Cablato al flag</w:t>
      </w:r>
      <w:r>
        <w:t xml:space="preserve"> </w:t>
      </w:r>
      <w:r>
        <w:rPr>
          <w:rStyle w:val="VerbatimChar"/>
        </w:rPr>
        <w:t xml:space="preserve">quantize</w:t>
      </w:r>
      <w:r>
        <w:t xml:space="preserve"> </w:t>
      </w:r>
      <w:r>
        <w:t xml:space="preserve">nello store. Quando attivo, forza gli eventi ritmici a scattare sul beat grid invece del momento esatto del click.</w:t>
      </w:r>
    </w:p>
    <w:bookmarkEnd w:id="45"/>
    <w:bookmarkStart w:id="46" w:name="pitch-slider"/>
    <w:p>
      <w:pPr>
        <w:pStyle w:val="Heading3"/>
      </w:pPr>
      <w:r>
        <w:t xml:space="preserve">6.6 PITCH slider</w:t>
      </w:r>
    </w:p>
    <w:p>
      <w:pPr>
        <w:pStyle w:val="FirstParagraph"/>
      </w:pPr>
      <w:r>
        <w:t xml:space="preserve">Slider orizzontale con percentuale a destra.</w:t>
      </w:r>
    </w:p>
    <w:p>
      <w:pPr>
        <w:pStyle w:val="BodyText"/>
      </w:pPr>
      <w:r>
        <w:t xml:space="preserve">Verificato nel bundle: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Range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1.3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</w:t>
      </w:r>
      <w:r>
        <w:t xml:space="preserve">:</w:t>
      </w:r>
      <w:r>
        <w:t xml:space="preserve"> </w:t>
      </w:r>
      <w:r>
        <w:rPr>
          <w:rStyle w:val="VerbatimChar"/>
        </w:rPr>
        <w:t xml:space="preserve">0.001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Visualizzazione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±X.X%</w:t>
      </w:r>
      <w:r>
        <w:t xml:space="preserve"> </w:t>
      </w:r>
      <w:r>
        <w:t xml:space="preserve">dove</w:t>
      </w:r>
      <w:r>
        <w:t xml:space="preserve"> </w:t>
      </w:r>
      <w:r>
        <w:rPr>
          <w:rStyle w:val="VerbatimChar"/>
        </w:rPr>
        <w:t xml:space="preserve">X = (playbackRate - 1) × 100</w:t>
      </w:r>
      <w:r>
        <w:t xml:space="preserve">; quando a 1.0 esatto mostra</w:t>
      </w:r>
      <w:r>
        <w:t xml:space="preserve"> </w:t>
      </w:r>
      <w:r>
        <w:rPr>
          <w:rStyle w:val="VerbatimChar"/>
        </w:rPr>
        <w:t xml:space="preserve">±0%</w:t>
      </w:r>
    </w:p>
    <w:p>
      <w:pPr>
        <w:numPr>
          <w:ilvl w:val="0"/>
          <w:numId w:val="1010"/>
        </w:numPr>
        <w:pStyle w:val="Compact"/>
      </w:pPr>
      <w:r>
        <w:t xml:space="preserve">Range percentuale effettivo:</w:t>
      </w:r>
      <w:r>
        <w:t xml:space="preserve"> </w:t>
      </w:r>
      <w:r>
        <w:rPr>
          <w:bCs/>
          <w:b/>
        </w:rPr>
        <w:t xml:space="preserve">da -30% a +30%</w:t>
      </w:r>
    </w:p>
    <w:bookmarkEnd w:id="46"/>
    <w:bookmarkStart w:id="47" w:name="trasporto-cue-play-stop"/>
    <w:p>
      <w:pPr>
        <w:pStyle w:val="Heading3"/>
      </w:pPr>
      <w:r>
        <w:t xml:space="preserve">6.7 Trasporto — CUE / PLAY / STOP</w:t>
      </w:r>
    </w:p>
    <w:p>
      <w:pPr>
        <w:pStyle w:val="FirstParagraph"/>
      </w:pPr>
      <w:r>
        <w:t xml:space="preserve">Tre pulsanti sotto il PITCH: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CUE</w:t>
      </w:r>
      <w:r>
        <w:t xml:space="preserve">: funziona</w:t>
      </w:r>
      <w:r>
        <w:t xml:space="preserve"> </w:t>
      </w:r>
      <w:r>
        <w:rPr>
          <w:bCs/>
          <w:b/>
        </w:rPr>
        <w:t xml:space="preserve">a pressione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mousedown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touchstart</w:t>
      </w:r>
      <w:r>
        <w:t xml:space="preserve"> </w:t>
      </w:r>
      <w:r>
        <w:t xml:space="preserve">→ va al cue point e riproduce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mouseup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 </w:t>
      </w:r>
      <w:r>
        <w:t xml:space="preserve">→ torna in pausa</w:t>
      </w:r>
    </w:p>
    <w:p>
      <w:pPr>
        <w:numPr>
          <w:ilvl w:val="1"/>
          <w:numId w:val="1012"/>
        </w:numPr>
        <w:pStyle w:val="Compact"/>
      </w:pPr>
      <w:r>
        <w:t xml:space="preserve">Colore evidenziato quando</w:t>
      </w:r>
      <w:r>
        <w:t xml:space="preserve"> </w:t>
      </w:r>
      <w:r>
        <w:rPr>
          <w:rStyle w:val="VerbatimChar"/>
        </w:rPr>
        <w:t xml:space="preserve">cuePoint &gt; 0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▶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⏸</w:t>
      </w:r>
      <w:r>
        <w:t xml:space="preserve">: toggle play/pause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■</w:t>
      </w:r>
      <w:r>
        <w:t xml:space="preserve">: stop (seek a 0, pausa)</w:t>
      </w:r>
    </w:p>
    <w:bookmarkEnd w:id="47"/>
    <w:bookmarkStart w:id="48" w:name="hot-cue-1-8-banchi-abcd"/>
    <w:p>
      <w:pPr>
        <w:pStyle w:val="Heading3"/>
      </w:pPr>
      <w:r>
        <w:t xml:space="preserve">6.8 HOT CUE 1-8 + banchi A/B/C/D</w:t>
      </w:r>
    </w:p>
    <w:p>
      <w:pPr>
        <w:pStyle w:val="FirstParagraph"/>
      </w:pPr>
      <w:r>
        <w:t xml:space="preserve">Griglia</w:t>
      </w:r>
      <w:r>
        <w:t xml:space="preserve"> </w:t>
      </w:r>
      <w:r>
        <w:rPr>
          <w:rStyle w:val="VerbatimChar"/>
        </w:rPr>
        <w:t xml:space="preserve">1 2 3 4 / 5 6 7 8</w:t>
      </w:r>
      <w:r>
        <w:t xml:space="preserve"> </w:t>
      </w:r>
      <w:r>
        <w:t xml:space="preserve">con header</w:t>
      </w:r>
      <w:r>
        <w:t xml:space="preserve"> </w:t>
      </w:r>
      <w:r>
        <w:rPr>
          <w:rStyle w:val="VerbatimChar"/>
        </w:rPr>
        <w:t xml:space="preserve">HOT CUE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CLR</w:t>
      </w:r>
      <w:r>
        <w:t xml:space="preserve"> </w:t>
      </w:r>
      <w:r>
        <w:t xml:space="preserve">e selettore banchi</w:t>
      </w:r>
      <w:r>
        <w:t xml:space="preserve"> </w:t>
      </w:r>
      <w:r>
        <w:rPr>
          <w:rStyle w:val="VerbatimChar"/>
        </w:rPr>
        <w:t xml:space="preserve">A B C D</w:t>
      </w:r>
      <w:r>
        <w:t xml:space="preserve">.</w:t>
      </w:r>
    </w:p>
    <w:p>
      <w:pPr>
        <w:pStyle w:val="BodyText"/>
      </w:pPr>
      <w:r>
        <w:t xml:space="preserve">Verificato implementato: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Click su uno slot vuoto</w:t>
      </w:r>
      <w:r>
        <w:t xml:space="preserve">: memorizza la posizione corrente come cue point. Range valido: posizione tra 0 e durata del brano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Click su uno slot con cue memorizzato</w:t>
      </w:r>
      <w:r>
        <w:t xml:space="preserve">: seek alla posizione, avvia play se non già in play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Banchi A/B/C/D</w:t>
      </w:r>
      <w:r>
        <w:t xml:space="preserve">: quattro set da 8 cue =</w:t>
      </w:r>
      <w:r>
        <w:t xml:space="preserve"> </w:t>
      </w:r>
      <w:r>
        <w:rPr>
          <w:bCs/>
          <w:b/>
        </w:rPr>
        <w:t xml:space="preserve">32 hot cue totali per deck</w:t>
      </w:r>
    </w:p>
    <w:p>
      <w:pPr>
        <w:pStyle w:val="FirstParagraph"/>
      </w:pPr>
      <w:r>
        <w:t xml:space="preserve">Il pulsante</w:t>
      </w:r>
      <w:r>
        <w:t xml:space="preserve"> </w:t>
      </w:r>
      <w:r>
        <w:rPr>
          <w:rStyle w:val="VerbatimChar"/>
        </w:rPr>
        <w:t xml:space="preserve">CLR</w:t>
      </w:r>
      <w:r>
        <w:t xml:space="preserve"> </w:t>
      </w:r>
      <w:r>
        <w:t xml:space="preserve">seguito da un numero cancella quel hot cue (UI presente, handler nel bundle).</w:t>
      </w:r>
    </w:p>
    <w:bookmarkEnd w:id="48"/>
    <w:bookmarkStart w:id="49" w:name="loop-engine-implementato"/>
    <w:p>
      <w:pPr>
        <w:pStyle w:val="Heading3"/>
      </w:pPr>
      <w:r>
        <w:t xml:space="preserve">6.9 LOOP engine — implementato</w:t>
      </w:r>
    </w:p>
    <w:p>
      <w:pPr>
        <w:pStyle w:val="FirstParagraph"/>
      </w:pPr>
      <w:r>
        <w:t xml:space="preserve">Verificato nel bundle come</w:t>
      </w:r>
      <w:r>
        <w:t xml:space="preserve"> </w:t>
      </w:r>
      <w:r>
        <w:rPr>
          <w:rStyle w:val="VerbatimChar"/>
        </w:rPr>
        <w:t xml:space="preserve">class Ue</w:t>
      </w:r>
      <w:r>
        <w:t xml:space="preserve"> </w:t>
      </w:r>
      <w:r>
        <w:t xml:space="preserve">(LoopEngine). Ha questi metodi reali: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Barra LOOP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1/4 | 1/2 | 1 | 2 | 4 | 8 | 16</w:t>
      </w:r>
      <w:r>
        <w:t xml:space="preserve">: click chiama</w:t>
      </w:r>
      <w:r>
        <w:t xml:space="preserve"> </w:t>
      </w:r>
      <w:r>
        <w:rPr>
          <w:rStyle w:val="VerbatimChar"/>
        </w:rPr>
        <w:t xml:space="preserve">autoLoop(beats)</w:t>
      </w:r>
      <w:r>
        <w:t xml:space="preserve"> </w:t>
      </w:r>
      <w:r>
        <w:t xml:space="preserve">che calcola la durata in secondi dal BPM e crea un loop dalla posizione corrente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IN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setLoopIn()</w:t>
      </w:r>
      <w:r>
        <w:t xml:space="preserve"> </w:t>
      </w:r>
      <w:r>
        <w:t xml:space="preserve">— memorizza la posizione come inizio loop (o resetta se premuto due volte)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OUT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setLoopOut()</w:t>
      </w:r>
      <w:r>
        <w:t xml:space="preserve"> </w:t>
      </w:r>
      <w:r>
        <w:t xml:space="preserve">— imposta la fine del loop e lo attiva; se OUT è prima di IN, corregge automaticamente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LOOP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toggleLoop()</w:t>
      </w:r>
      <w:r>
        <w:t xml:space="preserve"> </w:t>
      </w:r>
      <w:r>
        <w:t xml:space="preserve">— enter/exit del loop corrente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◀◀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halve()</w:t>
      </w:r>
      <w:r>
        <w:t xml:space="preserve"> </w:t>
      </w:r>
      <w:r>
        <w:t xml:space="preserve">— dimezza la durata del loop attivo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▶▶</w:t>
      </w:r>
      <w:r>
        <w:t xml:space="preserve">: chiama</w:t>
      </w:r>
      <w:r>
        <w:t xml:space="preserve"> </w:t>
      </w:r>
      <w:r>
        <w:rPr>
          <w:rStyle w:val="VerbatimChar"/>
        </w:rPr>
        <w:t xml:space="preserve">double()</w:t>
      </w:r>
      <w:r>
        <w:t xml:space="preserve"> </w:t>
      </w:r>
      <w:r>
        <w:t xml:space="preserve">— raddoppia la durata</w:t>
      </w:r>
    </w:p>
    <w:p>
      <w:pPr>
        <w:pStyle w:val="FirstParagraph"/>
      </w:pPr>
      <w:r>
        <w:t xml:space="preserve">Il loop usa un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continuo per controllare quando</w:t>
      </w:r>
      <w:r>
        <w:t xml:space="preserve"> </w:t>
      </w:r>
      <w:r>
        <w:rPr>
          <w:rStyle w:val="VerbatimChar"/>
        </w:rPr>
        <w:t xml:space="preserve">position &gt;= loopOut</w:t>
      </w:r>
      <w:r>
        <w:t xml:space="preserve"> </w:t>
      </w:r>
      <w:r>
        <w:t xml:space="preserve">e fare seek a</w:t>
      </w:r>
      <w:r>
        <w:t xml:space="preserve"> </w:t>
      </w:r>
      <w:r>
        <w:rPr>
          <w:rStyle w:val="VerbatimChar"/>
        </w:rPr>
        <w:t xml:space="preserve">loopIn</w:t>
      </w:r>
      <w:r>
        <w:t xml:space="preserve"> </w:t>
      </w:r>
      <w:r>
        <w:t xml:space="preserve">(</w:t>
      </w:r>
      <w:r>
        <w:rPr>
          <w:rStyle w:val="VerbatimChar"/>
        </w:rPr>
        <w:t xml:space="preserve">_startLoopCheck</w:t>
      </w:r>
      <w:r>
        <w:t xml:space="preserve">).</w:t>
      </w:r>
    </w:p>
    <w:bookmarkEnd w:id="49"/>
    <w:bookmarkStart w:id="50" w:name="jump"/>
    <w:p>
      <w:pPr>
        <w:pStyle w:val="Heading3"/>
      </w:pPr>
      <w:r>
        <w:t xml:space="preserve">6.10 JUMP</w:t>
      </w:r>
    </w:p>
    <w:p>
      <w:pPr>
        <w:pStyle w:val="FirstParagraph"/>
      </w:pPr>
      <w:r>
        <w:t xml:space="preserve">Barra con pulsanti per saltare di battute intere. Cablati via</w:t>
      </w:r>
      <w:r>
        <w:t xml:space="preserve"> </w:t>
      </w:r>
      <w:r>
        <w:rPr>
          <w:rStyle w:val="VerbatimChar"/>
          <w:bCs/>
          <w:b/>
        </w:rPr>
        <w:t xml:space="preserve">beatJump(n)</w:t>
      </w:r>
      <w:r>
        <w:t xml:space="preserve"> </w:t>
      </w:r>
      <w:r>
        <w:t xml:space="preserve">del LoopEngine (da tastiera: ← / → / ↓ / ↑ saltano di 1 beat — vedi sezione shortcut).</w:t>
      </w:r>
    </w:p>
    <w:bookmarkEnd w:id="50"/>
    <w:bookmarkStart w:id="51" w:name="load-file-from-library"/>
    <w:p>
      <w:pPr>
        <w:pStyle w:val="Heading3"/>
      </w:pPr>
      <w:r>
        <w:t xml:space="preserve">6.11 LOAD FILE / FROM LIBRARY</w:t>
      </w:r>
    </w:p>
    <w:p>
      <w:pPr>
        <w:pStyle w:val="FirstParagraph"/>
      </w:pPr>
      <w:r>
        <w:t xml:space="preserve">Due pulsanti in basso nel deck.</w:t>
      </w:r>
      <w:r>
        <w:t xml:space="preserve"> </w:t>
      </w:r>
      <w:r>
        <w:rPr>
          <w:rStyle w:val="VerbatimChar"/>
        </w:rPr>
        <w:t xml:space="preserve">LOAD FILE</w:t>
      </w:r>
      <w:r>
        <w:t xml:space="preserve"> </w:t>
      </w:r>
      <w:r>
        <w:t xml:space="preserve">apre il file picker.</w:t>
      </w:r>
      <w:r>
        <w:t xml:space="preserve"> </w:t>
      </w:r>
      <w:r>
        <w:rPr>
          <w:rStyle w:val="VerbatimChar"/>
        </w:rPr>
        <w:t xml:space="preserve">FROM LIBRARY</w:t>
      </w:r>
      <w:r>
        <w:t xml:space="preserve"> </w:t>
      </w:r>
      <w:r>
        <w:t xml:space="preserve">carica il brano attualmente selezionato nella library.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mixer-centrale"/>
    <w:p>
      <w:pPr>
        <w:pStyle w:val="Heading2"/>
      </w:pPr>
      <w:r>
        <w:t xml:space="preserve">7. Mixer centrale</w:t>
      </w:r>
    </w:p>
    <w:bookmarkStart w:id="53" w:name="display-bpm-e-δ"/>
    <w:p>
      <w:pPr>
        <w:pStyle w:val="Heading3"/>
      </w:pPr>
      <w:r>
        <w:t xml:space="preserve">7.1 Display BPM e Δ</w:t>
      </w:r>
    </w:p>
    <w:p>
      <w:pPr>
        <w:pStyle w:val="FirstParagraph"/>
      </w:pPr>
      <w:r>
        <w:t xml:space="preserve">In alto: i due BPM effettivi e la loro differenza. Con il patch overlay Beatmatch il display segue il pitch corrente (vedi sezione 10).</w:t>
      </w:r>
    </w:p>
    <w:bookmarkEnd w:id="53"/>
    <w:bookmarkStart w:id="54" w:name="phase-meter"/>
    <w:p>
      <w:pPr>
        <w:pStyle w:val="Heading3"/>
      </w:pPr>
      <w:r>
        <w:t xml:space="preserve">7.2 PHASE meter</w:t>
      </w:r>
    </w:p>
    <w:p>
      <w:pPr>
        <w:pStyle w:val="FirstParagraph"/>
      </w:pPr>
      <w:r>
        <w:t xml:space="preserve">Indica lo sfasamento tra i beat dei due deck. Pallino centrato = in fase. Il testo</w:t>
      </w:r>
      <w:r>
        <w:t xml:space="preserve"> </w:t>
      </w:r>
      <w:r>
        <w:rPr>
          <w:rStyle w:val="VerbatimChar"/>
          <w:bCs/>
          <w:b/>
        </w:rPr>
        <w:t xml:space="preserve">✓ IN SYNC</w:t>
      </w:r>
      <w:r>
        <w:t xml:space="preserve"> </w:t>
      </w:r>
      <w:r>
        <w:t xml:space="preserve">appare quando il delta è sotto 0.1; altrimenti viene mostrato</w:t>
      </w:r>
      <w:r>
        <w:t xml:space="preserve"> </w:t>
      </w:r>
      <w:r>
        <w:rPr>
          <w:rStyle w:val="VerbatimChar"/>
        </w:rPr>
        <w:t xml:space="preserve">Δ &lt;valore&gt;</w:t>
      </w:r>
      <w:r>
        <w:t xml:space="preserve"> </w:t>
      </w:r>
      <w:r>
        <w:t xml:space="preserve">in arancione.</w:t>
      </w:r>
    </w:p>
    <w:bookmarkEnd w:id="54"/>
    <w:bookmarkStart w:id="55" w:name="canali-a-e-b-fader-verticali"/>
    <w:p>
      <w:pPr>
        <w:pStyle w:val="Heading3"/>
      </w:pPr>
      <w:r>
        <w:t xml:space="preserve">7.3 Canali A e B — fader verticali</w:t>
      </w:r>
    </w:p>
    <w:p>
      <w:pPr>
        <w:pStyle w:val="FirstParagraph"/>
      </w:pPr>
      <w:r>
        <w:t xml:space="preserve">Ogni canale ha 4 fader impilati dall’alto in basso: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HI</w:t>
      </w:r>
      <w:r>
        <w:t xml:space="preserve"> </w:t>
      </w:r>
      <w:r>
        <w:t xml:space="preserve">— EQ banda alta (BiquadFilter</w:t>
      </w:r>
      <w:r>
        <w:t xml:space="preserve"> </w:t>
      </w:r>
      <w:r>
        <w:rPr>
          <w:rStyle w:val="VerbatimChar"/>
        </w:rPr>
        <w:t xml:space="preserve">highshelf</w:t>
      </w:r>
      <w:r>
        <w:t xml:space="preserve">, frequenza 4 kHz)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MID</w:t>
      </w:r>
      <w:r>
        <w:t xml:space="preserve"> </w:t>
      </w:r>
      <w:r>
        <w:t xml:space="preserve">— EQ banda media (BiquadFilter</w:t>
      </w:r>
      <w:r>
        <w:t xml:space="preserve"> </w:t>
      </w:r>
      <w:r>
        <w:rPr>
          <w:rStyle w:val="VerbatimChar"/>
        </w:rPr>
        <w:t xml:space="preserve">peaking</w:t>
      </w:r>
      <w:r>
        <w:t xml:space="preserve">, frequenza 1 kHz, Q=1)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LO</w:t>
      </w:r>
      <w:r>
        <w:t xml:space="preserve"> </w:t>
      </w:r>
      <w:r>
        <w:t xml:space="preserve">— EQ banda bassa (BiquadFilter</w:t>
      </w:r>
      <w:r>
        <w:t xml:space="preserve"> </w:t>
      </w:r>
      <w:r>
        <w:rPr>
          <w:rStyle w:val="VerbatimChar"/>
        </w:rPr>
        <w:t xml:space="preserve">lowshelf</w:t>
      </w:r>
      <w:r>
        <w:t xml:space="preserve">, frequenza 200 Hz)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GAIN</w:t>
      </w:r>
      <w:r>
        <w:t xml:space="preserve"> </w:t>
      </w:r>
      <w:r>
        <w:t xml:space="preserve">— volume del canale dopo gli EQ</w:t>
      </w:r>
    </w:p>
    <w:p>
      <w:pPr>
        <w:pStyle w:val="FirstParagraph"/>
      </w:pPr>
      <w:r>
        <w:t xml:space="preserve">Verificato nel bundle: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Range EQ</w:t>
      </w:r>
      <w:r>
        <w:t xml:space="preserve">: gain da</w:t>
      </w:r>
      <w:r>
        <w:t xml:space="preserve"> </w:t>
      </w:r>
      <w:r>
        <w:rPr>
          <w:bCs/>
          <w:b/>
        </w:rPr>
        <w:t xml:space="preserve">-12 a +12 dB</w:t>
      </w:r>
      <w:r>
        <w:t xml:space="preserve">, step 0.5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Range GAIN</w:t>
      </w:r>
      <w:r>
        <w:t xml:space="preserve">: da 0 a 1, step 0.01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Valore iniziale gain</w:t>
      </w:r>
      <w:r>
        <w:t xml:space="preserve">: 0.8</w:t>
      </w:r>
    </w:p>
    <w:bookmarkEnd w:id="55"/>
    <w:bookmarkStart w:id="56" w:name="crossfader-ab"/>
    <w:p>
      <w:pPr>
        <w:pStyle w:val="Heading3"/>
      </w:pPr>
      <w:r>
        <w:t xml:space="preserve">7.4 Crossfader A↔B</w:t>
      </w:r>
    </w:p>
    <w:p>
      <w:pPr>
        <w:pStyle w:val="FirstParagraph"/>
      </w:pPr>
      <w:r>
        <w:t xml:space="preserve">Slider orizzontale in basso, range 0–1 step 0.01. Etichette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ai lati,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al centro.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ffetti-color-fx-e-beat-fx"/>
    <w:p>
      <w:pPr>
        <w:pStyle w:val="Heading2"/>
      </w:pPr>
      <w:r>
        <w:t xml:space="preserve">8. Effetti — COLOR FX e BEAT FX</w:t>
      </w:r>
    </w:p>
    <w:bookmarkStart w:id="58" w:name="color-fx-4-slot-sempre-attivi"/>
    <w:p>
      <w:pPr>
        <w:pStyle w:val="Heading3"/>
      </w:pPr>
      <w:r>
        <w:t xml:space="preserve">8.1 COLOR FX (4 slot sempre attivi)</w:t>
      </w:r>
    </w:p>
    <w:p>
      <w:pPr>
        <w:pStyle w:val="FirstParagraph"/>
      </w:pPr>
      <w:r>
        <w:t xml:space="preserve">Lista verificata nel bundle (array</w:t>
      </w:r>
      <w:r>
        <w:t xml:space="preserve"> </w:t>
      </w:r>
      <w:r>
        <w:rPr>
          <w:rStyle w:val="VerbatimChar"/>
        </w:rPr>
        <w:t xml:space="preserve">Kn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arancione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ciano</w:t>
            </w:r>
          </w:p>
        </w:tc>
      </w:tr>
    </w:tbl>
    <w:p>
      <w:pPr>
        <w:pStyle w:val="BodyText"/>
      </w:pPr>
      <w:r>
        <w:t xml:space="preserve">Ogni slot ha uno slider 0–100% che controlla il wet. Handler:</w:t>
      </w:r>
      <w:r>
        <w:t xml:space="preserve"> </w:t>
      </w:r>
      <w:r>
        <w:rPr>
          <w:rStyle w:val="VerbatimChar"/>
        </w:rPr>
        <w:t xml:space="preserve">b.fx.setWet(id, value)</w:t>
      </w:r>
      <w:r>
        <w:t xml:space="preserve">. I quattro effetti sono sempre</w:t>
      </w:r>
      <w:r>
        <w:t xml:space="preserve"> </w:t>
      </w:r>
      <w:r>
        <w:t xml:space="preserve">“</w:t>
      </w:r>
      <w:r>
        <w:t xml:space="preserve">in linea</w:t>
      </w:r>
      <w:r>
        <w:t xml:space="preserve">”</w:t>
      </w:r>
      <w:r>
        <w:t xml:space="preserve">, si attivano alzando lo slider.</w:t>
      </w:r>
    </w:p>
    <w:bookmarkEnd w:id="58"/>
    <w:bookmarkStart w:id="59" w:name="beat-fx-9-effetti-uno-selezionabile"/>
    <w:p>
      <w:pPr>
        <w:pStyle w:val="Heading3"/>
      </w:pPr>
      <w:r>
        <w:t xml:space="preserve">8.2 BEAT FX (9 effetti, uno selezionabile)</w:t>
      </w:r>
    </w:p>
    <w:p>
      <w:pPr>
        <w:pStyle w:val="FirstParagraph"/>
      </w:pPr>
      <w:r>
        <w:t xml:space="preserve">Lista verificata (array</w:t>
      </w:r>
      <w:r>
        <w:t xml:space="preserve"> </w:t>
      </w:r>
      <w:r>
        <w:rPr>
          <w:rStyle w:val="VerbatimChar"/>
        </w:rPr>
        <w:t xml:space="preserve">_e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pingpong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PONG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Divisioni ritmiche</w:t>
      </w:r>
      <w:r>
        <w:t xml:space="preserve"> </w:t>
      </w:r>
      <w:r>
        <w:t xml:space="preserve">(array</w:t>
      </w:r>
      <w:r>
        <w:t xml:space="preserve"> </w:t>
      </w:r>
      <w:r>
        <w:rPr>
          <w:rStyle w:val="VerbatimChar"/>
        </w:rPr>
        <w:t xml:space="preserve">In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</w:tbl>
    <w:p>
      <w:pPr>
        <w:pStyle w:val="BodyText"/>
      </w:pPr>
      <w:r>
        <w:t xml:space="preserve">Valore di default: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(1 beat).</w:t>
      </w:r>
    </w:p>
    <w:p>
      <w:pPr>
        <w:pStyle w:val="BodyText"/>
      </w:pPr>
      <w:r>
        <w:rPr>
          <w:bCs/>
          <w:b/>
        </w:rPr>
        <w:t xml:space="preserve">Controlli</w:t>
      </w:r>
      <w:r>
        <w:t xml:space="preserve">:</w:t>
      </w:r>
      <w:r>
        <w:t xml:space="preserve"> </w:t>
      </w:r>
      <w:r>
        <w:t xml:space="preserve">- Slider wet 0-100% (default 70%)</w:t>
      </w:r>
      <w:r>
        <w:t xml:space="preserve"> </w:t>
      </w:r>
      <w:r>
        <w:t xml:space="preserve">- Pulsante</w:t>
      </w:r>
      <w:r>
        <w:t xml:space="preserve"> </w:t>
      </w:r>
      <w:r>
        <w:rPr>
          <w:rStyle w:val="VerbatimChar"/>
          <w:bCs/>
          <w:b/>
        </w:rPr>
        <w:t xml:space="preserve">ON</w:t>
      </w:r>
      <w:r>
        <w:t xml:space="preserve">: enable/disable</w:t>
      </w:r>
    </w:p>
    <w:p>
      <w:pPr>
        <w:pStyle w:val="BodyText"/>
      </w:pPr>
      <w:r>
        <w:t xml:space="preserve">Handler reali:</w:t>
      </w:r>
      <w:r>
        <w:t xml:space="preserve"> </w:t>
      </w:r>
      <w:r>
        <w:rPr>
          <w:rStyle w:val="VerbatimChar"/>
        </w:rPr>
        <w:t xml:space="preserve">b.beatFX.setEffect(id, wet)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b.beatFX.setBeatDiv(value)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b.beatFX.setWet(wet)</w:t>
      </w:r>
      <w:r>
        <w:t xml:space="preserve">,</w:t>
      </w:r>
      <w:r>
        <w:t xml:space="preserve"> </w:t>
      </w:r>
      <w:r>
        <w:rPr>
          <w:rStyle w:val="VerbatimChar"/>
        </w:rPr>
        <w:t xml:space="preserve">b.beatFX.off()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corciatoie-da-tastiera"/>
    <w:p>
      <w:pPr>
        <w:pStyle w:val="Heading2"/>
      </w:pPr>
      <w:r>
        <w:t xml:space="preserve">9. Scorciatoie da tastiera</w:t>
      </w:r>
    </w:p>
    <w:p>
      <w:pPr>
        <w:pStyle w:val="FirstParagraph"/>
      </w:pPr>
      <w:r>
        <w:rPr>
          <w:bCs/>
          <w:b/>
        </w:rPr>
        <w:t xml:space="preserve">Estratte dal codice</w:t>
      </w:r>
      <w:r>
        <w:t xml:space="preserve"> </w:t>
      </w:r>
      <w:r>
        <w:t xml:space="preserve">del bundle (funzione</w:t>
      </w:r>
      <w:r>
        <w:t xml:space="preserve"> </w:t>
      </w:r>
      <w:r>
        <w:rPr>
          <w:rStyle w:val="VerbatimChar"/>
        </w:rPr>
        <w:t xml:space="preserve">ts</w:t>
      </w:r>
      <w:r>
        <w:t xml:space="preserve">). Le shortcut sono ignorate se il focus è su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.</w:t>
      </w:r>
    </w:p>
    <w:bookmarkStart w:id="61" w:name="globali"/>
    <w:p>
      <w:pPr>
        <w:pStyle w:val="Heading3"/>
      </w:pPr>
      <w:r>
        <w:t xml:space="preserve">9.1 Globali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Mostra/nascondi pannello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entrambi i deck</w:t>
            </w:r>
          </w:p>
        </w:tc>
      </w:tr>
    </w:tbl>
    <w:bookmarkEnd w:id="61"/>
    <w:bookmarkStart w:id="62" w:name="deck-a"/>
    <w:p>
      <w:pPr>
        <w:pStyle w:val="Heading3"/>
      </w:pPr>
      <w:r>
        <w:t xml:space="preserve">9.2 Deck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back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forward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down (abbassa tonalità, min 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up (alza tonalità, max +6)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cue 1-8 (senza Cmd/Ctrl/Alt)</w:t>
            </w:r>
          </w:p>
        </w:tc>
      </w:tr>
    </w:tbl>
    <w:bookmarkEnd w:id="62"/>
    <w:bookmarkStart w:id="63" w:name="deck-b"/>
    <w:p>
      <w:pPr>
        <w:pStyle w:val="Heading3"/>
      </w:pPr>
      <w:r>
        <w:t xml:space="preserve">9.3 Deck 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/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back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forward 1 battuta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cue 1-8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Xb7f127894a65eca7ad12e5e722621db552342f1"/>
    <w:p>
      <w:pPr>
        <w:pStyle w:val="Heading2"/>
      </w:pPr>
      <w:r>
        <w:t xml:space="preserve">10. Overlay aggiuntivi — Recorder WAV e Beatmatch</w:t>
      </w:r>
    </w:p>
    <w:p>
      <w:pPr>
        <w:pStyle w:val="FirstParagraph"/>
      </w:pPr>
      <w:r>
        <w:t xml:space="preserve">Due overlay JavaScript vanilla sono caricati</w:t>
      </w:r>
      <w:r>
        <w:t xml:space="preserve"> </w:t>
      </w:r>
      <w:r>
        <w:rPr>
          <w:bCs/>
          <w:b/>
        </w:rPr>
        <w:t xml:space="preserve">prima del bundle React</w:t>
      </w:r>
      <w:r>
        <w:t xml:space="preserve"> </w:t>
      </w:r>
      <w:r>
        <w:t xml:space="preserve">e aggiungono funzionalità.</w:t>
      </w:r>
    </w:p>
    <w:bookmarkStart w:id="65" w:name="recorder-wav-recorder.js"/>
    <w:p>
      <w:pPr>
        <w:pStyle w:val="Heading3"/>
      </w:pPr>
      <w:r>
        <w:t xml:space="preserve">10.1 Recorder WAV (</w:t>
      </w:r>
      <w:r>
        <w:rPr>
          <w:rStyle w:val="VerbatimChar"/>
        </w:rPr>
        <w:t xml:space="preserve">recorder.js</w:t>
      </w:r>
      <w:r>
        <w:t xml:space="preserve">)</w:t>
      </w:r>
    </w:p>
    <w:p>
      <w:pPr>
        <w:pStyle w:val="FirstParagraph"/>
      </w:pPr>
      <w:r>
        <w:t xml:space="preserve">Pill nero con bordo giallo</w:t>
      </w:r>
      <w:r>
        <w:t xml:space="preserve"> </w:t>
      </w:r>
      <w:r>
        <w:rPr>
          <w:rStyle w:val="VerbatimChar"/>
        </w:rPr>
        <w:t xml:space="preserve">#e8ff47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basso a destra</w:t>
      </w:r>
      <w:r>
        <w:t xml:space="preserve">.</w:t>
      </w:r>
    </w:p>
    <w:p>
      <w:pPr>
        <w:pStyle w:val="BodyText"/>
      </w:pPr>
      <w:r>
        <w:t xml:space="preserve">Funzionamento: intercetta</w:t>
      </w:r>
      <w:r>
        <w:t xml:space="preserve"> </w:t>
      </w:r>
      <w:r>
        <w:rPr>
          <w:rStyle w:val="VerbatimChar"/>
        </w:rPr>
        <w:t xml:space="preserve">AudioContext.prototype.constructor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AudioNode.prototype.connect</w:t>
      </w:r>
      <w:r>
        <w:t xml:space="preserve">, inserisce un tap</w:t>
      </w:r>
      <w:r>
        <w:t xml:space="preserve"> </w:t>
      </w:r>
      <w:r>
        <w:rPr>
          <w:rStyle w:val="VerbatimChar"/>
        </w:rPr>
        <w:t xml:space="preserve">GainNode</w:t>
      </w:r>
      <w:r>
        <w:t xml:space="preserve"> </w:t>
      </w:r>
      <w:r>
        <w:t xml:space="preserve">sul master, da lì cattura via AudioWorklet i sample stereo Float32 che vengono codificati in</w:t>
      </w:r>
      <w:r>
        <w:t xml:space="preserve"> </w:t>
      </w:r>
      <w:r>
        <w:rPr>
          <w:bCs/>
          <w:b/>
        </w:rPr>
        <w:t xml:space="preserve">WAV PCM 16-bit stereo</w:t>
      </w:r>
      <w:r>
        <w:t xml:space="preserve"> </w:t>
      </w:r>
      <w:r>
        <w:t xml:space="preserve">alla sample rate dell’AudioContext (tipicamente 48 kHz su Chrome, 44.1 kHz su Safari).</w:t>
      </w:r>
    </w:p>
    <w:p>
      <w:pPr>
        <w:pStyle w:val="BodyText"/>
      </w:pPr>
      <w:r>
        <w:rPr>
          <w:bCs/>
          <w:b/>
        </w:rPr>
        <w:t xml:space="preserve">Uso</w:t>
      </w:r>
      <w:r>
        <w:t xml:space="preserve">: click</w:t>
      </w:r>
      <w:r>
        <w:t xml:space="preserve"> </w:t>
      </w:r>
      <w:r>
        <w:rPr>
          <w:rStyle w:val="VerbatimChar"/>
        </w:rPr>
        <w:t xml:space="preserve">● REC</w:t>
      </w:r>
      <w:r>
        <w:t xml:space="preserve"> </w:t>
      </w:r>
      <w:r>
        <w:t xml:space="preserve">→ mixa → click</w:t>
      </w:r>
      <w:r>
        <w:t xml:space="preserve"> </w:t>
      </w:r>
      <w:r>
        <w:rPr>
          <w:rStyle w:val="VerbatimChar"/>
        </w:rPr>
        <w:t xml:space="preserve">■ STOP</w:t>
      </w:r>
      <w:r>
        <w:t xml:space="preserve"> </w:t>
      </w:r>
      <w:r>
        <w:t xml:space="preserve">→ download automatico del file</w:t>
      </w:r>
      <w:r>
        <w:t xml:space="preserve"> </w:t>
      </w:r>
      <w:r>
        <w:rPr>
          <w:rStyle w:val="VerbatimChar"/>
        </w:rPr>
        <w:t xml:space="preserve">djapp-mix-YYYY-MM-DDTHH-MM-SS.wav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Limiti</w:t>
      </w:r>
      <w:r>
        <w:t xml:space="preserve">:</w:t>
      </w:r>
      <w:r>
        <w:t xml:space="preserve"> </w:t>
      </w:r>
      <w:r>
        <w:t xml:space="preserve">- Solo audio del browser (non microfono o sistema)</w:t>
      </w:r>
      <w:r>
        <w:t xml:space="preserve"> </w:t>
      </w:r>
      <w:r>
        <w:t xml:space="preserve">- Memoria: set &gt; 60 min può saturare la RAM del browser</w:t>
      </w:r>
      <w:r>
        <w:t xml:space="preserve"> </w:t>
      </w:r>
      <w:r>
        <w:t xml:space="preserve">- Registra</w:t>
      </w:r>
      <w:r>
        <w:t xml:space="preserve"> </w:t>
      </w:r>
      <w:r>
        <w:rPr>
          <w:bCs/>
          <w:b/>
        </w:rPr>
        <w:t xml:space="preserve">tutto il master</w:t>
      </w:r>
      <w:r>
        <w:t xml:space="preserve">: deck, EQ, effetti, crossfader</w:t>
      </w:r>
    </w:p>
    <w:bookmarkEnd w:id="65"/>
    <w:bookmarkStart w:id="66" w:name="beatmatch-beatmatch.js"/>
    <w:p>
      <w:pPr>
        <w:pStyle w:val="Heading3"/>
      </w:pPr>
      <w:r>
        <w:t xml:space="preserve">10.2 Beatmatch (</w:t>
      </w:r>
      <w:r>
        <w:rPr>
          <w:rStyle w:val="VerbatimChar"/>
        </w:rPr>
        <w:t xml:space="preserve">beatmatch.js</w:t>
      </w:r>
      <w:r>
        <w:t xml:space="preserve">)</w:t>
      </w:r>
    </w:p>
    <w:p>
      <w:pPr>
        <w:pStyle w:val="FirstParagraph"/>
      </w:pPr>
      <w:r>
        <w:t xml:space="preserve">Pannello draggable con bordo blu.</w:t>
      </w:r>
    </w:p>
    <w:p>
      <w:pPr>
        <w:pStyle w:val="BodyText"/>
      </w:pPr>
      <w:r>
        <w:rPr>
          <w:bCs/>
          <w:b/>
        </w:rPr>
        <w:t xml:space="preserve">Funzione 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Display BPM effettivo</w:t>
      </w:r>
      <w:r>
        <w:t xml:space="preserve">: aggiorna i numeri</w:t>
      </w:r>
      <w:r>
        <w:t xml:space="preserve"> </w:t>
      </w:r>
      <w:r>
        <w:rPr>
          <w:rStyle w:val="VerbatimChar"/>
        </w:rPr>
        <w:t xml:space="preserve">90.0 / 92.2 / Δ</w:t>
      </w:r>
      <w:r>
        <w:t xml:space="preserve"> </w:t>
      </w:r>
      <w:r>
        <w:t xml:space="preserve">nel Mixer centrale in base al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 </w:t>
      </w:r>
      <w:r>
        <w:t xml:space="preserve">corrente di ogni deck (il display nativo mostra il BPM originale analizzato, non quello effettivo).</w:t>
      </w:r>
    </w:p>
    <w:p>
      <w:pPr>
        <w:pStyle w:val="BodyText"/>
      </w:pPr>
      <w:r>
        <w:rPr>
          <w:bCs/>
          <w:b/>
        </w:rPr>
        <w:t xml:space="preserve">Funzione 2</w:t>
      </w:r>
      <w:r>
        <w:t xml:space="preserve"> </w:t>
      </w:r>
      <w:r>
        <w:t xml:space="preserve">— Pulsanti</w:t>
      </w:r>
      <w:r>
        <w:t xml:space="preserve"> </w:t>
      </w:r>
      <w:r>
        <w:rPr>
          <w:rStyle w:val="VerbatimChar"/>
        </w:rPr>
        <w:t xml:space="preserve">SYNC B→A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SYNC A→B</w:t>
      </w:r>
      <w:r>
        <w:t xml:space="preserve">: allineano il tempo bypassando lo slider PITCH visivo.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 importante</w:t>
      </w:r>
      <w:r>
        <w:t xml:space="preserve">: il pulsante</w:t>
      </w:r>
      <w:r>
        <w:t xml:space="preserve"> </w:t>
      </w:r>
      <w:r>
        <w:rPr>
          <w:rStyle w:val="VerbatimChar"/>
        </w:rPr>
        <w:t xml:space="preserve">⇌ SYNC</w:t>
      </w:r>
      <w:r>
        <w:t xml:space="preserve"> </w:t>
      </w:r>
      <w:r>
        <w:t xml:space="preserve">integrato nel deck è</w:t>
      </w:r>
      <w:r>
        <w:t xml:space="preserve"> </w:t>
      </w:r>
      <w:r>
        <w:rPr>
          <w:bCs/>
          <w:b/>
        </w:rPr>
        <w:t xml:space="preserve">più potente</w:t>
      </w:r>
      <w:r>
        <w:t xml:space="preserve"> </w:t>
      </w:r>
      <w:r>
        <w:t xml:space="preserve">dell’overlay Beatmatch perché allinea anche la</w:t>
      </w:r>
      <w:r>
        <w:t xml:space="preserve"> </w:t>
      </w:r>
      <w:r>
        <w:rPr>
          <w:bCs/>
          <w:b/>
        </w:rPr>
        <w:t xml:space="preserve">fase</w:t>
      </w:r>
      <w:r>
        <w:t xml:space="preserve"> </w:t>
      </w:r>
      <w:r>
        <w:t xml:space="preserve">(non solo il tempo). Per un sync completo usa il SYNC integrato. L’overlay Beatmatch è utile quando vuoi vedere i BPM effettivi in tempo reale mentre manovri il pitch manualmente.</w:t>
      </w:r>
    </w:p>
    <w:p>
      <w:pPr>
        <w:pStyle w:val="FirstParagraph"/>
      </w:pPr>
      <w:r>
        <w:rPr>
          <w:bCs/>
          <w:b/>
        </w:rPr>
        <w:t xml:space="preserve">UI del pannello</w:t>
      </w:r>
      <w:r>
        <w:t xml:space="preserve">:</w:t>
      </w:r>
      <w:r>
        <w:t xml:space="preserve"> </w:t>
      </w:r>
      <w:r>
        <w:t xml:space="preserve">- Header trascinabile (click + drag)</w:t>
      </w:r>
      <w:r>
        <w:t xml:space="preserve"> </w:t>
      </w:r>
      <w:r>
        <w:t xml:space="preserve">- Freccia</w:t>
      </w:r>
      <w:r>
        <w:t xml:space="preserve"> </w:t>
      </w:r>
      <w:r>
        <w:rPr>
          <w:rStyle w:val="VerbatimChar"/>
        </w:rPr>
        <w:t xml:space="preserve">▾ / ▸</w:t>
      </w:r>
      <w:r>
        <w:t xml:space="preserve"> </w:t>
      </w:r>
      <w:r>
        <w:t xml:space="preserve">per collassare</w:t>
      </w:r>
      <w:r>
        <w:t xml:space="preserve"> </w:t>
      </w:r>
      <w:r>
        <w:t xml:space="preserve">- Posizione e stato collapsed salvati in</w:t>
      </w:r>
      <w:r>
        <w:t xml:space="preserve"> </w:t>
      </w:r>
      <w:r>
        <w:rPr>
          <w:rStyle w:val="VerbatimChar"/>
        </w:rPr>
        <w:t xml:space="preserve">localStorage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workflow-completo-mixare-due-brani"/>
    <w:p>
      <w:pPr>
        <w:pStyle w:val="Heading2"/>
      </w:pPr>
      <w:r>
        <w:t xml:space="preserve">11. Workflow completo — mixare due brani</w:t>
      </w:r>
    </w:p>
    <w:p>
      <w:pPr>
        <w:pStyle w:val="FirstParagraph"/>
      </w:pPr>
      <w:r>
        <w:t xml:space="preserve">Procedura verificata su bundle reale, usando le feature che</w:t>
      </w:r>
      <w:r>
        <w:t xml:space="preserve"> </w:t>
      </w:r>
      <w:r>
        <w:rPr>
          <w:bCs/>
          <w:b/>
        </w:rPr>
        <w:t xml:space="preserve">funzionano davvero</w:t>
      </w:r>
      <w:r>
        <w:t xml:space="preserve">.</w:t>
      </w:r>
    </w:p>
    <w:bookmarkStart w:id="68" w:name="preparazione"/>
    <w:p>
      <w:pPr>
        <w:pStyle w:val="Heading3"/>
      </w:pPr>
      <w:r>
        <w:t xml:space="preserve">11.1 Preparazione</w:t>
      </w:r>
    </w:p>
    <w:p>
      <w:pPr>
        <w:numPr>
          <w:ilvl w:val="0"/>
          <w:numId w:val="1017"/>
        </w:numPr>
        <w:pStyle w:val="Compact"/>
      </w:pPr>
      <w:r>
        <w:t xml:space="preserve">Carica</w:t>
      </w:r>
      <w:r>
        <w:t xml:space="preserve"> </w:t>
      </w:r>
      <w:r>
        <w:rPr>
          <w:bCs/>
          <w:b/>
        </w:rPr>
        <w:t xml:space="preserve">Brano A</w:t>
      </w:r>
      <w:r>
        <w:t xml:space="preserve"> </w:t>
      </w:r>
      <w:r>
        <w:t xml:space="preserve">sul deck A (drag&amp;drop o</w:t>
      </w:r>
      <w:r>
        <w:t xml:space="preserve"> </w:t>
      </w:r>
      <w:r>
        <w:rPr>
          <w:rStyle w:val="VerbatimChar"/>
        </w:rPr>
        <w:t xml:space="preserve">LOAD FILE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Attendi l’analisi BPM (~2-5 secondi)</w:t>
      </w:r>
    </w:p>
    <w:p>
      <w:pPr>
        <w:numPr>
          <w:ilvl w:val="0"/>
          <w:numId w:val="1017"/>
        </w:numPr>
        <w:pStyle w:val="Compact"/>
      </w:pPr>
      <w:r>
        <w:t xml:space="preserve">Carica</w:t>
      </w:r>
      <w:r>
        <w:t xml:space="preserve"> </w:t>
      </w:r>
      <w:r>
        <w:rPr>
          <w:bCs/>
          <w:b/>
        </w:rPr>
        <w:t xml:space="preserve">Brano B</w:t>
      </w:r>
      <w:r>
        <w:t xml:space="preserve"> </w:t>
      </w:r>
      <w:r>
        <w:t xml:space="preserve">sul deck B</w:t>
      </w:r>
    </w:p>
    <w:p>
      <w:pPr>
        <w:numPr>
          <w:ilvl w:val="0"/>
          <w:numId w:val="1017"/>
        </w:numPr>
        <w:pStyle w:val="Compact"/>
      </w:pPr>
      <w:r>
        <w:t xml:space="preserve">Crossfader tutto a sinistra (posizione</w:t>
      </w:r>
      <w:r>
        <w:t xml:space="preserve"> </w:t>
      </w:r>
      <w:r>
        <w:rPr>
          <w:rStyle w:val="VerbatimChar"/>
        </w:rPr>
        <w:t xml:space="preserve">A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Canale A volume 100%, canale B volume 0</w:t>
      </w:r>
    </w:p>
    <w:p>
      <w:pPr>
        <w:numPr>
          <w:ilvl w:val="0"/>
          <w:numId w:val="1017"/>
        </w:numPr>
        <w:pStyle w:val="Compact"/>
      </w:pPr>
      <w:r>
        <w:t xml:space="preserve">EQ di entrambi i canali al centro (0 dB)</w:t>
      </w:r>
    </w:p>
    <w:bookmarkEnd w:id="68"/>
    <w:bookmarkStart w:id="69" w:name="beatmatching-automatico-consigliato"/>
    <w:p>
      <w:pPr>
        <w:pStyle w:val="Heading3"/>
      </w:pPr>
      <w:r>
        <w:t xml:space="preserve">11.2 Beatmatching automatico (consigliato)</w:t>
      </w:r>
    </w:p>
    <w:p>
      <w:pPr>
        <w:numPr>
          <w:ilvl w:val="0"/>
          <w:numId w:val="1018"/>
        </w:numPr>
        <w:pStyle w:val="Compact"/>
      </w:pPr>
      <w:r>
        <w:t xml:space="preserve">PLAY su deck A</w:t>
      </w:r>
    </w:p>
    <w:p>
      <w:pPr>
        <w:numPr>
          <w:ilvl w:val="0"/>
          <w:numId w:val="1018"/>
        </w:numPr>
        <w:pStyle w:val="Compact"/>
      </w:pPr>
      <w:r>
        <w:t xml:space="preserve">PLAY su deck B (con volume a 0, si sente solo A)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rStyle w:val="VerbatimChar"/>
          <w:bCs/>
          <w:b/>
        </w:rPr>
        <w:t xml:space="preserve">⇌ SYNC</w:t>
      </w:r>
      <w:r>
        <w:t xml:space="preserve"> </w:t>
      </w:r>
      <w:r>
        <w:t xml:space="preserve">sul deck B → il deck B viene allineato</w:t>
      </w:r>
      <w:r>
        <w:t xml:space="preserve"> </w:t>
      </w:r>
      <w:r>
        <w:rPr>
          <w:bCs/>
          <w:b/>
        </w:rPr>
        <w:t xml:space="preserve">in tempo E fase</w:t>
      </w:r>
      <w:r>
        <w:t xml:space="preserve"> </w:t>
      </w:r>
      <w:r>
        <w:t xml:space="preserve">al deck A automaticamente</w:t>
      </w:r>
    </w:p>
    <w:p>
      <w:pPr>
        <w:pStyle w:val="FirstParagraph"/>
      </w:pPr>
      <w:r>
        <w:t xml:space="preserve">Il pulsante SYNC diventa evidenziato. L’indicatore PHASE deve mostrare</w:t>
      </w:r>
      <w:r>
        <w:t xml:space="preserve"> </w:t>
      </w:r>
      <w:r>
        <w:rPr>
          <w:rStyle w:val="VerbatimChar"/>
          <w:bCs/>
          <w:b/>
        </w:rPr>
        <w:t xml:space="preserve">✓ IN SYNC</w:t>
      </w:r>
      <w:r>
        <w:t xml:space="preserve">.</w:t>
      </w:r>
    </w:p>
    <w:bookmarkEnd w:id="69"/>
    <w:bookmarkStart w:id="70" w:name="beatmatching-manuale-alternativa"/>
    <w:p>
      <w:pPr>
        <w:pStyle w:val="Heading3"/>
      </w:pPr>
      <w:r>
        <w:t xml:space="preserve">11.3 Beatmatching manuale (alternativa)</w:t>
      </w:r>
    </w:p>
    <w:p>
      <w:pPr>
        <w:numPr>
          <w:ilvl w:val="0"/>
          <w:numId w:val="1019"/>
        </w:numPr>
        <w:pStyle w:val="Compact"/>
      </w:pPr>
      <w:r>
        <w:t xml:space="preserve">Sposta il PITCH del deck B finché il BPM effettivo coincide con quello di A (uso il pannello Beatmatch overlay per vedere il BPM effettivo)</w:t>
      </w:r>
    </w:p>
    <w:p>
      <w:pPr>
        <w:numPr>
          <w:ilvl w:val="0"/>
          <w:numId w:val="1019"/>
        </w:numPr>
        <w:pStyle w:val="Compact"/>
      </w:pPr>
      <w:r>
        <w:t xml:space="preserve">Allinea la fase:</w:t>
      </w:r>
    </w:p>
    <w:p>
      <w:pPr>
        <w:numPr>
          <w:ilvl w:val="1"/>
          <w:numId w:val="1020"/>
        </w:numPr>
        <w:pStyle w:val="Compact"/>
      </w:pPr>
      <w:r>
        <w:t xml:space="preserve">Premi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(cue deck B) per riposizionare</w:t>
      </w:r>
    </w:p>
    <w:p>
      <w:pPr>
        <w:numPr>
          <w:ilvl w:val="1"/>
          <w:numId w:val="1020"/>
        </w:numPr>
        <w:pStyle w:val="Compact"/>
      </w:pPr>
      <w:r>
        <w:t xml:space="preserve">Al beat 1 del deck A, premi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per far partire B</w:t>
      </w:r>
    </w:p>
    <w:p>
      <w:pPr>
        <w:numPr>
          <w:ilvl w:val="1"/>
          <w:numId w:val="1020"/>
        </w:numPr>
        <w:pStyle w:val="Compact"/>
      </w:pPr>
      <w:r>
        <w:t xml:space="preserve">Osserva il PHASE meter</w:t>
      </w:r>
    </w:p>
    <w:p>
      <w:pPr>
        <w:numPr>
          <w:ilvl w:val="1"/>
          <w:numId w:val="1020"/>
        </w:numPr>
        <w:pStyle w:val="Compact"/>
      </w:pPr>
      <w:r>
        <w:t xml:space="preserve">Correggi con il jog (modalità NUDGE): senso orario se B in ritardo, antiorario se in anticipo</w:t>
      </w:r>
    </w:p>
    <w:bookmarkEnd w:id="70"/>
    <w:bookmarkStart w:id="71" w:name="transizione-con-eq-swap"/>
    <w:p>
      <w:pPr>
        <w:pStyle w:val="Heading3"/>
      </w:pPr>
      <w:r>
        <w:t xml:space="preserve">11.4 Transizione con EQ swap</w:t>
      </w:r>
    </w:p>
    <w:p>
      <w:pPr>
        <w:pStyle w:val="FirstParagraph"/>
      </w:pPr>
      <w:r>
        <w:t xml:space="preserve">Circa 16–32 battute: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1-4</w:t>
      </w:r>
      <w:r>
        <w:t xml:space="preserve">: abbassa gradualmente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del canale A (toglie i bassi di A), alza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del canale B fino al centro (inserisce i bassi di B). I kick non si pestano più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5-12</w:t>
      </w:r>
      <w:r>
        <w:t xml:space="preserve">: alza gradualmente il volume GAIN del canale B fino al 100%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13-20</w:t>
      </w:r>
      <w:r>
        <w:t xml:space="preserve">: muovi il crossfader da A verso B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Battute 21-32</w:t>
      </w:r>
      <w:r>
        <w:t xml:space="preserve">: crossfader tutto su B, volume canale A a 0, EQ A resettati</w:t>
      </w:r>
    </w:p>
    <w:bookmarkEnd w:id="71"/>
    <w:bookmarkStart w:id="72" w:name="registrazione"/>
    <w:p>
      <w:pPr>
        <w:pStyle w:val="Heading3"/>
      </w:pPr>
      <w:r>
        <w:t xml:space="preserve">11.5 Registrazione</w:t>
      </w:r>
    </w:p>
    <w:p>
      <w:pPr>
        <w:pStyle w:val="FirstParagraph"/>
      </w:pPr>
      <w:r>
        <w:t xml:space="preserve">Usa l’overlay Recorder:</w:t>
      </w:r>
    </w:p>
    <w:p>
      <w:pPr>
        <w:numPr>
          <w:ilvl w:val="0"/>
          <w:numId w:val="1022"/>
        </w:numPr>
        <w:pStyle w:val="Compact"/>
      </w:pPr>
      <w:r>
        <w:t xml:space="preserve">Prima di iniziare la sessione, click</w:t>
      </w:r>
      <w:r>
        <w:t xml:space="preserve"> </w:t>
      </w:r>
      <w:r>
        <w:rPr>
          <w:rStyle w:val="VerbatimChar"/>
        </w:rPr>
        <w:t xml:space="preserve">● REC</w:t>
      </w:r>
    </w:p>
    <w:p>
      <w:pPr>
        <w:numPr>
          <w:ilvl w:val="0"/>
          <w:numId w:val="1022"/>
        </w:numPr>
        <w:pStyle w:val="Compact"/>
      </w:pPr>
      <w:r>
        <w:t xml:space="preserve">Mixa normalmente</w:t>
      </w:r>
    </w:p>
    <w:p>
      <w:pPr>
        <w:numPr>
          <w:ilvl w:val="0"/>
          <w:numId w:val="1022"/>
        </w:numPr>
        <w:pStyle w:val="Compact"/>
      </w:pPr>
      <w:r>
        <w:t xml:space="preserve">Alla fine click</w:t>
      </w:r>
      <w:r>
        <w:t xml:space="preserve"> </w:t>
      </w:r>
      <w:r>
        <w:rPr>
          <w:rStyle w:val="VerbatimChar"/>
        </w:rPr>
        <w:t xml:space="preserve">■ STOP</w:t>
      </w:r>
      <w:r>
        <w:t xml:space="preserve"> </w:t>
      </w:r>
      <w:r>
        <w:t xml:space="preserve">→ scarica il</w:t>
      </w:r>
      <w:r>
        <w:t xml:space="preserve"> </w:t>
      </w:r>
      <w:r>
        <w:rPr>
          <w:rStyle w:val="VerbatimChar"/>
        </w:rPr>
        <w:t xml:space="preserve">.wav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uso-su-mobile"/>
    <w:p>
      <w:pPr>
        <w:pStyle w:val="Heading2"/>
      </w:pPr>
      <w:r>
        <w:t xml:space="preserve">12. Uso su mobile</w:t>
      </w:r>
    </w:p>
    <w:bookmarkStart w:id="74" w:name="touch"/>
    <w:p>
      <w:pPr>
        <w:pStyle w:val="Heading3"/>
      </w:pPr>
      <w:r>
        <w:t xml:space="preserve">12.1 Touch</w:t>
      </w:r>
    </w:p>
    <w:p>
      <w:pPr>
        <w:pStyle w:val="FirstParagraph"/>
      </w:pPr>
      <w:r>
        <w:t xml:space="preserve">Il jog wheel è</w:t>
      </w:r>
      <w:r>
        <w:t xml:space="preserve"> </w:t>
      </w:r>
      <w:r>
        <w:rPr>
          <w:bCs/>
          <w:b/>
        </w:rPr>
        <w:t xml:space="preserve">multitouch reale</w:t>
      </w:r>
      <w:r>
        <w:t xml:space="preserve">. Su iPhone e iPad due dita possono manovrare contemporaneamente due jog diversi. Ogni touch è mappato al proprio deck tramite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al momento di</w:t>
      </w:r>
      <w:r>
        <w:t xml:space="preserve"> </w:t>
      </w:r>
      <w:r>
        <w:rPr>
          <w:rStyle w:val="VerbatimChar"/>
        </w:rPr>
        <w:t xml:space="preserve">touchstart</w:t>
      </w:r>
      <w:r>
        <w:t xml:space="preserve"> </w:t>
      </w:r>
      <w:r>
        <w:t xml:space="preserve">e rimane legato a quel deck per tutta la gesture.</w:t>
      </w:r>
    </w:p>
    <w:bookmarkEnd w:id="74"/>
    <w:bookmarkStart w:id="75" w:name="tabs-mobile"/>
    <w:p>
      <w:pPr>
        <w:pStyle w:val="Heading3"/>
      </w:pPr>
      <w:r>
        <w:t xml:space="preserve">12.2 Tabs mobile</w:t>
      </w:r>
    </w:p>
    <w:p>
      <w:pPr>
        <w:pStyle w:val="FirstParagraph"/>
      </w:pPr>
      <w:r>
        <w:t xml:space="preserve">Su schermi stretti, sotto la barra effetti appaiono 4 tab:</w:t>
      </w:r>
      <w:r>
        <w:t xml:space="preserve"> </w:t>
      </w:r>
      <w:r>
        <w:rPr>
          <w:rStyle w:val="VerbatimChar"/>
        </w:rPr>
        <w:t xml:space="preserve">◉ DECK A</w:t>
      </w:r>
      <w:r>
        <w:t xml:space="preserve">,</w:t>
      </w:r>
      <w:r>
        <w:t xml:space="preserve"> </w:t>
      </w:r>
      <w:r>
        <w:rPr>
          <w:rStyle w:val="VerbatimChar"/>
        </w:rPr>
        <w:t xml:space="preserve">⇌ MIXER</w:t>
      </w:r>
      <w:r>
        <w:t xml:space="preserve">,</w:t>
      </w:r>
      <w:r>
        <w:t xml:space="preserve"> </w:t>
      </w:r>
      <w:r>
        <w:rPr>
          <w:rStyle w:val="VerbatimChar"/>
        </w:rPr>
        <w:t xml:space="preserve">◉ DECK B</w:t>
      </w:r>
      <w:r>
        <w:t xml:space="preserve">,</w:t>
      </w:r>
      <w:r>
        <w:t xml:space="preserve"> </w:t>
      </w:r>
      <w:r>
        <w:rPr>
          <w:rStyle w:val="VerbatimChar"/>
        </w:rPr>
        <w:t xml:space="preserve">♪ LIBRARY</w:t>
      </w:r>
      <w:r>
        <w:t xml:space="preserve">. Si tocca per cambiare sezione.</w:t>
      </w:r>
    </w:p>
    <w:bookmarkEnd w:id="75"/>
    <w:bookmarkStart w:id="76" w:name="limiti-ios"/>
    <w:p>
      <w:pPr>
        <w:pStyle w:val="Heading3"/>
      </w:pPr>
      <w:r>
        <w:t xml:space="preserve">12.3 Limiti iOS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playbackRate</w:t>
      </w:r>
      <w:r>
        <w:t xml:space="preserve"> </w:t>
      </w:r>
      <w:r>
        <w:t xml:space="preserve">limitato a</w:t>
      </w:r>
      <w:r>
        <w:t xml:space="preserve"> </w:t>
      </w:r>
      <w:r>
        <w:rPr>
          <w:rStyle w:val="VerbatimChar"/>
        </w:rPr>
        <w:t xml:space="preserve">[0.5, 4.0]</w:t>
      </w:r>
      <w:r>
        <w:t xml:space="preserve"> </w:t>
      </w:r>
      <w:r>
        <w:t xml:space="preserve">dal browser — scratch estremi vengono clampati</w:t>
      </w:r>
    </w:p>
    <w:p>
      <w:pPr>
        <w:numPr>
          <w:ilvl w:val="0"/>
          <w:numId w:val="1023"/>
        </w:numPr>
        <w:pStyle w:val="Compact"/>
      </w:pPr>
      <w:r>
        <w:t xml:space="preserve">Keep-awake: tieni lo schermo acceso durante un set</w:t>
      </w:r>
    </w:p>
    <w:p>
      <w:pPr>
        <w:numPr>
          <w:ilvl w:val="0"/>
          <w:numId w:val="1023"/>
        </w:numPr>
        <w:pStyle w:val="Compact"/>
      </w:pPr>
      <w:r>
        <w:t xml:space="preserve">Notifiche / chiamate interrompono l’AudioContext — attiva</w:t>
      </w:r>
      <w:r>
        <w:t xml:space="preserve"> </w:t>
      </w:r>
      <w:r>
        <w:t xml:space="preserve">“</w:t>
      </w:r>
      <w:r>
        <w:t xml:space="preserve">Non disturbare</w:t>
      </w:r>
      <w:r>
        <w:t xml:space="preserve">”</w:t>
      </w:r>
    </w:p>
    <w:bookmarkEnd w:id="76"/>
    <w:bookmarkStart w:id="77" w:name="limiti-android"/>
    <w:p>
      <w:pPr>
        <w:pStyle w:val="Heading3"/>
      </w:pPr>
      <w:r>
        <w:t xml:space="preserve">12.4 Limiti Android</w:t>
      </w:r>
    </w:p>
    <w:p>
      <w:pPr>
        <w:numPr>
          <w:ilvl w:val="0"/>
          <w:numId w:val="1024"/>
        </w:numPr>
        <w:pStyle w:val="Compact"/>
      </w:pPr>
      <w:r>
        <w:t xml:space="preserve">Cuffie Bluetooth introducono latenza (100–300 ms): per beatmatching usa cuffie cablate USB-C o jack</w:t>
      </w:r>
    </w:p>
    <w:p>
      <w:pPr>
        <w:numPr>
          <w:ilvl w:val="0"/>
          <w:numId w:val="1024"/>
        </w:numPr>
        <w:pStyle w:val="Compact"/>
      </w:pPr>
      <w:r>
        <w:t xml:space="preserve">Chrome Android supporta nativamente l’installazione PWA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uto-aggiornamento-pwa"/>
    <w:p>
      <w:pPr>
        <w:pStyle w:val="Heading2"/>
      </w:pPr>
      <w:r>
        <w:t xml:space="preserve">13. Auto-aggiornamento PWA</w:t>
      </w:r>
    </w:p>
    <w:p>
      <w:pPr>
        <w:pStyle w:val="FirstParagraph"/>
      </w:pPr>
      <w:r>
        <w:t xml:space="preserve">Verificato nel bundle: l’app registra il Service Worker, controlla aggiornamenti ogni</w:t>
      </w:r>
      <w:r>
        <w:t xml:space="preserve"> </w:t>
      </w:r>
      <w:r>
        <w:rPr>
          <w:bCs/>
          <w:b/>
        </w:rPr>
        <w:t xml:space="preserve">30 minuti</w:t>
      </w:r>
      <w:r>
        <w:t xml:space="preserve">, e quando ne rileva uno mostra un</w:t>
      </w:r>
      <w:r>
        <w:t xml:space="preserve"> </w:t>
      </w:r>
      <w:r>
        <w:rPr>
          <w:bCs/>
          <w:b/>
        </w:rPr>
        <w:t xml:space="preserve">banner flottante centrato in basso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◉  Nuova versione disponibile   [AGGIORNA]</w:t>
      </w:r>
    </w:p>
    <w:p>
      <w:pPr>
        <w:pStyle w:val="FirstParagraph"/>
      </w:pPr>
      <w:r>
        <w:t xml:space="preserve">Click su</w:t>
      </w:r>
      <w:r>
        <w:t xml:space="preserve"> </w:t>
      </w:r>
      <w:r>
        <w:rPr>
          <w:rStyle w:val="VerbatimChar"/>
        </w:rPr>
        <w:t xml:space="preserve">AGGIORNA</w:t>
      </w:r>
      <w:r>
        <w:t xml:space="preserve"> </w:t>
      </w:r>
      <w:r>
        <w:t xml:space="preserve">→ il SW invia</w:t>
      </w:r>
      <w:r>
        <w:t xml:space="preserve"> </w:t>
      </w:r>
      <w:r>
        <w:rPr>
          <w:rStyle w:val="VerbatimChar"/>
        </w:rPr>
        <w:t xml:space="preserve">SKIP_WAITING</w:t>
      </w:r>
      <w:r>
        <w:t xml:space="preserve"> </w:t>
      </w:r>
      <w:r>
        <w:t xml:space="preserve">al worker in attesa, la pagina si ricarica automaticamente, versione aggiornata.</w:t>
      </w:r>
    </w:p>
    <w:p>
      <w:pPr>
        <w:pStyle w:val="BodyText"/>
      </w:pPr>
      <w:r>
        <w:t xml:space="preserve">Se non vedi il banner ma vuoi forzare l’aggiornamento: chiudi tutte le tab di djApp, attendi 1 minuto, riapri.</w:t>
      </w:r>
    </w:p>
    <w:p>
      <w:r>
        <w:pict>
          <v:rect style="width:0;height:1.5pt" o:hralign="center" o:hrstd="t" o:hr="t"/>
        </w:pict>
      </w:r>
    </w:p>
    <w:bookmarkEnd w:id="79"/>
    <w:bookmarkStart w:id="86" w:name="risoluzione-problemi"/>
    <w:p>
      <w:pPr>
        <w:pStyle w:val="Heading2"/>
      </w:pPr>
      <w:r>
        <w:t xml:space="preserve">14. Risoluzione problemi</w:t>
      </w:r>
    </w:p>
    <w:bookmarkStart w:id="80" w:name="chrome-non-offre-linstall-pwa"/>
    <w:p>
      <w:pPr>
        <w:pStyle w:val="Heading3"/>
      </w:pPr>
      <w:r>
        <w:t xml:space="preserve">14.1 Chrome non offre l’install PWA</w:t>
      </w:r>
    </w:p>
    <w:p>
      <w:pPr>
        <w:pStyle w:val="FirstParagraph"/>
      </w:pPr>
      <w:r>
        <w:t xml:space="preserve">DevTools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Manifest</w:t>
      </w:r>
      <w:r>
        <w:t xml:space="preserve">: controlla che</w:t>
      </w:r>
      <w:r>
        <w:t xml:space="preserve"> </w:t>
      </w:r>
      <w:r>
        <w:rPr>
          <w:rStyle w:val="VerbatimChar"/>
        </w:rPr>
        <w:t xml:space="preserve">start_url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siano</w:t>
      </w:r>
      <w:r>
        <w:t xml:space="preserve"> </w:t>
      </w:r>
      <w:r>
        <w:rPr>
          <w:rStyle w:val="VerbatimChar"/>
        </w:rPr>
        <w:t xml:space="preserve">/djapp-new/</w:t>
      </w:r>
      <w:r>
        <w:t xml:space="preserve">. Chrome elenca i problemi in fondo al pannello.</w:t>
      </w:r>
    </w:p>
    <w:bookmarkEnd w:id="80"/>
    <w:bookmarkStart w:id="81" w:name="audio-assente-o-distorto"/>
    <w:p>
      <w:pPr>
        <w:pStyle w:val="Heading3"/>
      </w:pPr>
      <w:r>
        <w:t xml:space="preserve">14.2 Audio assente o distorto</w:t>
      </w:r>
    </w:p>
    <w:p>
      <w:pPr>
        <w:numPr>
          <w:ilvl w:val="0"/>
          <w:numId w:val="1025"/>
        </w:numPr>
        <w:pStyle w:val="Compact"/>
      </w:pPr>
      <w:r>
        <w:t xml:space="preserve">Verifica</w:t>
      </w:r>
      <w:r>
        <w:t xml:space="preserve"> </w:t>
      </w:r>
      <w:r>
        <w:rPr>
          <w:rStyle w:val="VerbatimChar"/>
        </w:rPr>
        <w:t xml:space="preserve">● READY</w:t>
      </w:r>
      <w:r>
        <w:t xml:space="preserve"> </w:t>
      </w:r>
      <w:r>
        <w:t xml:space="preserve">verde nell’header</w:t>
      </w:r>
    </w:p>
    <w:p>
      <w:pPr>
        <w:numPr>
          <w:ilvl w:val="0"/>
          <w:numId w:val="1025"/>
        </w:numPr>
        <w:pStyle w:val="Compact"/>
      </w:pPr>
      <w:r>
        <w:t xml:space="preserve">Controlla volume sistema</w:t>
      </w:r>
    </w:p>
    <w:p>
      <w:pPr>
        <w:numPr>
          <w:ilvl w:val="0"/>
          <w:numId w:val="1025"/>
        </w:numPr>
        <w:pStyle w:val="Compact"/>
      </w:pPr>
      <w:r>
        <w:t xml:space="preserve">GAIN canale: se troppo alto con brani masterizzati forte, abbassa a ~0.6</w:t>
      </w:r>
    </w:p>
    <w:bookmarkEnd w:id="81"/>
    <w:bookmarkStart w:id="82" w:name="bpm-rilevato-errato-es.-metà-o-doppio"/>
    <w:p>
      <w:pPr>
        <w:pStyle w:val="Heading3"/>
      </w:pPr>
      <w:r>
        <w:t xml:space="preserve">14.3 BPM rilevato errato (es. metà o doppio)</w:t>
      </w:r>
    </w:p>
    <w:p>
      <w:pPr>
        <w:pStyle w:val="FirstParagraph"/>
      </w:pPr>
      <w:r>
        <w:t xml:space="preserve">L’analyzer normalizza in 80–160 BPM. Per brani fuori range (es. drum’n’bass a 170 BPM rilevato come 85, o reggaeton a 90 rilevato come 180), il display è sbagliato.</w:t>
      </w:r>
    </w:p>
    <w:p>
      <w:pPr>
        <w:pStyle w:val="BodyText"/>
      </w:pPr>
      <w:r>
        <w:t xml:space="preserve">Workaround: usa pitch manuale + orecchio, oppure carica e ricontrolla.</w:t>
      </w:r>
    </w:p>
    <w:bookmarkEnd w:id="82"/>
    <w:bookmarkStart w:id="83" w:name="sync-non-funziona"/>
    <w:p>
      <w:pPr>
        <w:pStyle w:val="Heading3"/>
      </w:pPr>
      <w:r>
        <w:t xml:space="preserve">14.4 SYNC non funziona</w:t>
      </w:r>
    </w:p>
    <w:p>
      <w:pPr>
        <w:pStyle w:val="FirstParagraph"/>
      </w:pPr>
      <w:r>
        <w:t xml:space="preserve">Serve che</w:t>
      </w:r>
      <w:r>
        <w:t xml:space="preserve"> </w:t>
      </w:r>
      <w:r>
        <w:rPr>
          <w:bCs/>
          <w:b/>
        </w:rPr>
        <w:t xml:space="preserve">entrambi i deck abbiano un BPM rilevato &gt; 0</w:t>
      </w:r>
      <w:r>
        <w:t xml:space="preserve">. Se un brano non ha BPM (analisi fallita), il SYNC viene ignorato. Controllare che il display mostri un numero, non</w:t>
      </w:r>
      <w:r>
        <w:t xml:space="preserve"> </w:t>
      </w:r>
      <w:r>
        <w:rPr>
          <w:rStyle w:val="VerbatimChar"/>
        </w:rPr>
        <w:t xml:space="preserve">—.—</w:t>
      </w:r>
      <w:r>
        <w:t xml:space="preserve">.</w:t>
      </w:r>
    </w:p>
    <w:bookmarkEnd w:id="83"/>
    <w:bookmarkStart w:id="84" w:name="service-worker-blocca-aggiornamenti"/>
    <w:p>
      <w:pPr>
        <w:pStyle w:val="Heading3"/>
      </w:pPr>
      <w:r>
        <w:t xml:space="preserve">14.5 Service Worker blocca aggiornamenti</w:t>
      </w:r>
    </w:p>
    <w:p>
      <w:pPr>
        <w:pStyle w:val="FirstParagraph"/>
      </w:pPr>
      <w:r>
        <w:t xml:space="preserve">DevTools →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 Workers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Unregister</w:t>
      </w:r>
      <w:r>
        <w:t xml:space="preserve">. Poi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Clear site data</w:t>
      </w:r>
      <w:r>
        <w:t xml:space="preserve">. Ricarica.</w:t>
      </w:r>
    </w:p>
    <w:bookmarkEnd w:id="84"/>
    <w:bookmarkStart w:id="85" w:name="shortcut-tastiera-non-rispondono"/>
    <w:p>
      <w:pPr>
        <w:pStyle w:val="Heading3"/>
      </w:pPr>
      <w:r>
        <w:t xml:space="preserve">14.6 Shortcut tastiera non rispondono</w:t>
      </w:r>
    </w:p>
    <w:p>
      <w:pPr>
        <w:pStyle w:val="FirstParagraph"/>
      </w:pPr>
      <w:r>
        <w:t xml:space="preserve">Verifica che il focus non sia su un campo di input/textarea. Le shortcut vengono ignorate in quel caso.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note-tecniche"/>
    <w:p>
      <w:pPr>
        <w:pStyle w:val="Heading2"/>
      </w:pPr>
      <w:r>
        <w:t xml:space="preserve">15. Note tecniche</w:t>
      </w:r>
    </w:p>
    <w:bookmarkStart w:id="87" w:name="stack-verificato"/>
    <w:p>
      <w:pPr>
        <w:pStyle w:val="Heading3"/>
      </w:pPr>
      <w:r>
        <w:t xml:space="preserve">15.1 Stack verificato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React 18.3.1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Vite 5.4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Zustand 4.5.2</w:t>
      </w:r>
      <w:r>
        <w:t xml:space="preserve"> </w:t>
      </w:r>
      <w:r>
        <w:t xml:space="preserve">+ Web Audio API nativa</w:t>
      </w:r>
    </w:p>
    <w:p>
      <w:pPr>
        <w:numPr>
          <w:ilvl w:val="0"/>
          <w:numId w:val="1026"/>
        </w:numPr>
        <w:pStyle w:val="Compact"/>
      </w:pPr>
      <w:r>
        <w:t xml:space="preserve">Dipendenze dev:</w:t>
      </w:r>
      <w:r>
        <w:t xml:space="preserve"> </w:t>
      </w:r>
      <w:r>
        <w:rPr>
          <w:rStyle w:val="VerbatimChar"/>
        </w:rPr>
        <w:t xml:space="preserve">@vitejs/plugin-react</w:t>
      </w:r>
    </w:p>
    <w:p>
      <w:pPr>
        <w:numPr>
          <w:ilvl w:val="0"/>
          <w:numId w:val="1026"/>
        </w:numPr>
        <w:pStyle w:val="Compact"/>
      </w:pPr>
      <w:r>
        <w:t xml:space="preserve">Bundle diviso via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react-core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(app)</w:t>
      </w:r>
    </w:p>
    <w:p>
      <w:pPr>
        <w:numPr>
          <w:ilvl w:val="0"/>
          <w:numId w:val="1026"/>
        </w:numPr>
        <w:pStyle w:val="Compact"/>
      </w:pPr>
      <w:r>
        <w:t xml:space="preserve">Base path build:</w:t>
      </w:r>
      <w:r>
        <w:t xml:space="preserve"> </w:t>
      </w:r>
      <w:r>
        <w:rPr>
          <w:rStyle w:val="VerbatimChar"/>
        </w:rPr>
        <w:t xml:space="preserve">/djapp/</w:t>
      </w:r>
      <w:r>
        <w:t xml:space="preserve"> </w:t>
      </w:r>
      <w:r>
        <w:t xml:space="preserve">(il sito è servito da</w:t>
      </w:r>
      <w:r>
        <w:t xml:space="preserve"> </w:t>
      </w:r>
      <w:r>
        <w:rPr>
          <w:rStyle w:val="VerbatimChar"/>
        </w:rPr>
        <w:t xml:space="preserve">/djapp-new/</w:t>
      </w:r>
      <w:r>
        <w:t xml:space="preserve">, il manifest è stato corretto per allineare</w:t>
      </w:r>
      <w:r>
        <w:t xml:space="preserve"> </w:t>
      </w:r>
      <w:r>
        <w:rPr>
          <w:rStyle w:val="VerbatimChar"/>
        </w:rPr>
        <w:t xml:space="preserve">start_url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</w:t>
      </w:r>
    </w:p>
    <w:bookmarkEnd w:id="87"/>
    <w:bookmarkStart w:id="88" w:name="audio-engine"/>
    <w:p>
      <w:pPr>
        <w:pStyle w:val="Heading3"/>
      </w:pPr>
      <w:r>
        <w:t xml:space="preserve">15.2 Audio engine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AudioEngine</w:t>
      </w:r>
      <w:r>
        <w:t xml:space="preserve"> </w:t>
      </w:r>
      <w:r>
        <w:t xml:space="preserve">(singleton): AudioContext, master chain, routing globale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DeckEngine</w:t>
      </w:r>
      <w:r>
        <w:t xml:space="preserve"> </w:t>
      </w:r>
      <w:r>
        <w:t xml:space="preserve">(per deck): buffer source, 3× BiquadFilter (LO/MID/HI), channelGain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LoopEngine</w:t>
      </w:r>
      <w:r>
        <w:t xml:space="preserve"> </w:t>
      </w:r>
      <w:r>
        <w:t xml:space="preserve">(per deck):</w:t>
      </w:r>
      <w:r>
        <w:t xml:space="preserve"> </w:t>
      </w:r>
      <w:r>
        <w:rPr>
          <w:rStyle w:val="VerbatimChar"/>
        </w:rPr>
        <w:t xml:space="preserve">loopIn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loopOut</w:t>
      </w:r>
      <w:r>
        <w:t xml:space="preserve">,</w:t>
      </w:r>
      <w:r>
        <w:t xml:space="preserve"> </w:t>
      </w:r>
      <w:r>
        <w:rPr>
          <w:rStyle w:val="VerbatimChar"/>
        </w:rPr>
        <w:t xml:space="preserve">beatLength</w:t>
      </w:r>
      <w:r>
        <w:t xml:space="preserve"> </w:t>
      </w:r>
      <w:r>
        <w:t xml:space="preserve">(60/BPM),</w:t>
      </w:r>
      <w:r>
        <w:t xml:space="preserve"> </w:t>
      </w:r>
      <w:r>
        <w:rPr>
          <w:rStyle w:val="VerbatimChar"/>
        </w:rPr>
        <w:t xml:space="preserve">autoLoop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halve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beatJump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SyncEngine</w:t>
      </w:r>
      <w:r>
        <w:t xml:space="preserve">: master/slave, phase alignment via micro-nudge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FX</w:t>
      </w:r>
      <w:r>
        <w:t xml:space="preserve">: ColorFX (4 slot sempre attivi) + BeatFX (9 effetti, 1 alla volta)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BPM detector</w:t>
      </w:r>
      <w:r>
        <w:t xml:space="preserve">: Web Worker con autocorrelazione su energia RMS</w:t>
      </w:r>
    </w:p>
    <w:bookmarkEnd w:id="88"/>
    <w:bookmarkStart w:id="89" w:name="unlock-audiocontext"/>
    <w:p>
      <w:pPr>
        <w:pStyle w:val="Heading3"/>
      </w:pPr>
      <w:r>
        <w:t xml:space="preserve">15.3 Unlock AudioContext</w:t>
      </w:r>
    </w:p>
    <w:p>
      <w:pPr>
        <w:pStyle w:val="FirstParagraph"/>
      </w:pPr>
      <w:r>
        <w:t xml:space="preserve">L’AudioContext viene inizializzato al primo</w:t>
      </w:r>
      <w:r>
        <w:t xml:space="preserve"> </w:t>
      </w:r>
      <w:r>
        <w:rPr>
          <w:rStyle w:val="VerbatimChar"/>
        </w:rPr>
        <w:t xml:space="preserve">pointerdown</w:t>
      </w:r>
      <w:r>
        <w:t xml:space="preserve"> </w:t>
      </w:r>
      <w:r>
        <w:t xml:space="preserve">sull’app (requisito autoplay policy di tutti i browser).</w:t>
      </w:r>
    </w:p>
    <w:bookmarkEnd w:id="89"/>
    <w:bookmarkStart w:id="90" w:name="overlay-esterni"/>
    <w:p>
      <w:pPr>
        <w:pStyle w:val="Heading3"/>
      </w:pPr>
      <w:r>
        <w:t xml:space="preserve">15.4 Overlay esterni</w:t>
      </w:r>
    </w:p>
    <w:p>
      <w:pPr>
        <w:pStyle w:val="FirstParagraph"/>
      </w:pPr>
      <w:r>
        <w:t xml:space="preserve">I due overlay</w:t>
      </w:r>
      <w:r>
        <w:t xml:space="preserve"> </w:t>
      </w:r>
      <w:r>
        <w:rPr>
          <w:rStyle w:val="VerbatimChar"/>
        </w:rPr>
        <w:t xml:space="preserve">recorder.js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beatmatch.js</w:t>
      </w:r>
      <w:r>
        <w:t xml:space="preserve"> </w:t>
      </w:r>
      <w:r>
        <w:t xml:space="preserve">sono JavaScript vanilla puro (no dipendenze), caricati da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 </w:t>
      </w:r>
      <w:r>
        <w:rPr>
          <w:bCs/>
          <w:b/>
        </w:rPr>
        <w:t xml:space="preserve">prima del bundle React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Funzionano intercettando</w:t>
      </w:r>
      <w:r>
        <w:t xml:space="preserve"> </w:t>
      </w:r>
      <w:r>
        <w:rPr>
          <w:rStyle w:val="VerbatimChar"/>
        </w:rPr>
        <w:t xml:space="preserve">AudioContext.prototype</w:t>
      </w:r>
      <w:r>
        <w:t xml:space="preserve"> </w:t>
      </w:r>
      <w:r>
        <w:t xml:space="preserve">via class extension (recorder) o prototype chain (beatmatch).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tutela-e-privacy"/>
    <w:p>
      <w:pPr>
        <w:pStyle w:val="Heading2"/>
      </w:pPr>
      <w:r>
        <w:t xml:space="preserve">16. Tutela e privacy</w:t>
      </w:r>
    </w:p>
    <w:bookmarkStart w:id="92" w:name="dati-trattati"/>
    <w:p>
      <w:pPr>
        <w:pStyle w:val="Heading3"/>
      </w:pPr>
      <w:r>
        <w:t xml:space="preserve">16.1 Dati trattati</w:t>
      </w:r>
    </w:p>
    <w:p>
      <w:pPr>
        <w:pStyle w:val="FirstParagraph"/>
      </w:pPr>
      <w:r>
        <w:t xml:space="preserve">djApp è progettato per funzionare</w:t>
      </w:r>
      <w:r>
        <w:t xml:space="preserve"> </w:t>
      </w:r>
      <w:r>
        <w:rPr>
          <w:bCs/>
          <w:b/>
        </w:rPr>
        <w:t xml:space="preserve">senza raccogliere alcun dato personale dell’utente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Trattamento in djApp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utente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Nessuno. Non esistono registrazione né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di profilazione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tecnici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 (no Google Analytics, no Plausible, no Matomo)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di utilizzo inviati 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biometrici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Dati di pagamento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Nessuno. L’applicazione è gratuita</w:t>
            </w:r>
          </w:p>
        </w:tc>
      </w:tr>
    </w:tbl>
    <w:bookmarkEnd w:id="92"/>
    <w:bookmarkStart w:id="93" w:name="cosa-viene-memorizzato-localmente"/>
    <w:p>
      <w:pPr>
        <w:pStyle w:val="Heading3"/>
      </w:pPr>
      <w:r>
        <w:t xml:space="preserve">16.2 Cosa viene memorizzato localmente</w:t>
      </w:r>
    </w:p>
    <w:p>
      <w:pPr>
        <w:pStyle w:val="FirstParagraph"/>
      </w:pPr>
      <w:r>
        <w:t xml:space="preserve">djApp utilizza esclusivamente la memoria del browser dell’utente, senza alcuna trasmissione a server esterni: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Cache Service Worker</w:t>
      </w:r>
      <w:r>
        <w:t xml:space="preserve">: solo i file statici dell’interfaccia (HTML, CSS, JS, icone). Serve per l’uso offline. Si svuota manualmente da DevTools → Application → Clear site data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localStorage</w:t>
      </w:r>
      <w:r>
        <w:t xml:space="preserve">: l’overlay Beatmatch salva la posizione del pannello e lo stato collassato (chiavi</w:t>
      </w:r>
      <w:r>
        <w:t xml:space="preserve"> </w:t>
      </w:r>
      <w:r>
        <w:rPr>
          <w:rStyle w:val="VerbatimChar"/>
        </w:rPr>
        <w:t xml:space="preserve">djapp_bm_pos</w:t>
      </w:r>
      <w:r>
        <w:t xml:space="preserve">,</w:t>
      </w:r>
      <w:r>
        <w:t xml:space="preserve"> </w:t>
      </w:r>
      <w:r>
        <w:rPr>
          <w:rStyle w:val="VerbatimChar"/>
        </w:rPr>
        <w:t xml:space="preserve">djapp_bm_collapsed</w:t>
      </w:r>
      <w:r>
        <w:t xml:space="preserve">). Nessun altro dato viene scritto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AudioBuffer in RAM</w:t>
      </w:r>
      <w:r>
        <w:t xml:space="preserve">: i brani caricati restano nella memoria del browser per la durata della sessione. Vengono rilasciati alla chiusura della tab</w:t>
      </w:r>
    </w:p>
    <w:bookmarkEnd w:id="93"/>
    <w:bookmarkStart w:id="94" w:name="compatibilità-normativa"/>
    <w:p>
      <w:pPr>
        <w:pStyle w:val="Heading3"/>
      </w:pPr>
      <w:r>
        <w:t xml:space="preserve">16.3 Compatibilità normativa</w:t>
      </w:r>
    </w:p>
    <w:p>
      <w:pPr>
        <w:pStyle w:val="FirstParagraph"/>
      </w:pPr>
      <w:r>
        <w:t xml:space="preserve">Nel momento in cui non vengono raccolti né trattati dati personali, djApp è conforme al</w:t>
      </w:r>
      <w:r>
        <w:t xml:space="preserve"> </w:t>
      </w:r>
      <w:r>
        <w:rPr>
          <w:bCs/>
          <w:b/>
        </w:rPr>
        <w:t xml:space="preserve">Regolamento Generale sulla Protezione dei Dati (GDPR, Regolamento UE 2016/679)</w:t>
      </w:r>
      <w:r>
        <w:t xml:space="preserve">. L’installazione e l’uso non richiedono informative privacy né acquisizione di consensi, in quanto non vi è alcun titolare del trattamento per dati inesistenti.</w:t>
      </w:r>
    </w:p>
    <w:bookmarkEnd w:id="94"/>
    <w:bookmarkStart w:id="95" w:name="diritti-dautore-dei-contenuti-audio"/>
    <w:p>
      <w:pPr>
        <w:pStyle w:val="Heading3"/>
      </w:pPr>
      <w:r>
        <w:t xml:space="preserve">16.4 Diritti d’autore dei contenuti audio</w:t>
      </w:r>
    </w:p>
    <w:p>
      <w:pPr>
        <w:pStyle w:val="FirstParagraph"/>
      </w:pPr>
      <w:r>
        <w:rPr>
          <w:bCs/>
          <w:b/>
        </w:rPr>
        <w:t xml:space="preserve">Responsabilità dell’utente</w:t>
      </w:r>
      <w:r>
        <w:t xml:space="preserve">. djApp è uno strumento tecnico: fornisce la capacità di mixare due tracce audio, ma non fornisce alcuna traccia musicale.</w:t>
      </w:r>
    </w:p>
    <w:p>
      <w:pPr>
        <w:pStyle w:val="BodyText"/>
      </w:pPr>
      <w:r>
        <w:t xml:space="preserve">L’utente è l’unico responsabile della legittimità dei contenuti che carica nell’applicazione. L’uso di brani protetti da copyright, l’esecuzione in pubblico, la trasmissione o la pubblicazione di remix e registrazioni richiedono titolo all’uso secondo la normativa vigente (diritti d’autore, diritti connessi SIAE/SCF in Italia, licenze sincronizzazione e simili).</w:t>
      </w:r>
    </w:p>
    <w:p>
      <w:pPr>
        <w:pStyle w:val="BodyText"/>
      </w:pPr>
      <w:r>
        <w:t xml:space="preserve">Il file WAV generato dall’overlay Recorder è un’opera derivata: la sua diffusione richiede che l’utente disponga dei diritti necessari per tutte le tracce mixate.</w:t>
      </w:r>
    </w:p>
    <w:bookmarkEnd w:id="95"/>
    <w:bookmarkStart w:id="96" w:name="disclaimer"/>
    <w:p>
      <w:pPr>
        <w:pStyle w:val="Heading3"/>
      </w:pPr>
      <w:r>
        <w:t xml:space="preserve">16.5 Disclaimer</w:t>
      </w:r>
    </w:p>
    <w:p>
      <w:pPr>
        <w:pStyle w:val="FirstParagraph"/>
      </w:pPr>
      <w:r>
        <w:t xml:space="preserve">djApp è fornito</w:t>
      </w:r>
      <w:r>
        <w:t xml:space="preserve"> </w:t>
      </w:r>
      <w:r>
        <w:t xml:space="preserve">“</w:t>
      </w:r>
      <w:r>
        <w:t xml:space="preserve">così com’è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as is</w:t>
      </w:r>
      <w:r>
        <w:t xml:space="preserve">), senza garanzie esplicite o implicite. L’autore non risponde per eventuali malfunzionamenti, perdita di dati, interruzioni audio durante eventi dal vivo, problemi di latenza, o qualsiasi altro danno diretto o indiretto derivante dall’uso dell’applicazione. L’utente si assume la responsabilità di verificare l’adeguatezza dello strumento al proprio caso d’uso.</w:t>
      </w:r>
    </w:p>
    <w:p>
      <w:pPr>
        <w:pStyle w:val="BodyText"/>
      </w:pPr>
      <w:r>
        <w:t xml:space="preserve">L’analisi BPM automatica è un ausilio basato su un algoritmo di autocorrelazione e può fornire valori errati su alcuni generi musicali: non va considerata una misura esatta.</w:t>
      </w:r>
    </w:p>
    <w:bookmarkEnd w:id="96"/>
    <w:bookmarkStart w:id="97" w:name="sicurezza"/>
    <w:p>
      <w:pPr>
        <w:pStyle w:val="Heading3"/>
      </w:pPr>
      <w:r>
        <w:t xml:space="preserve">16.6 Sicurezza</w:t>
      </w:r>
    </w:p>
    <w:p>
      <w:pPr>
        <w:numPr>
          <w:ilvl w:val="0"/>
          <w:numId w:val="1029"/>
        </w:numPr>
        <w:pStyle w:val="Compact"/>
      </w:pPr>
      <w:r>
        <w:t xml:space="preserve">Il protocollo HTTPS è obbligatorio per il funzionamento dell’AudioContext e garantisce trasmissione cifrata del bundle applicativo</w:t>
      </w:r>
    </w:p>
    <w:p>
      <w:pPr>
        <w:numPr>
          <w:ilvl w:val="0"/>
          <w:numId w:val="1029"/>
        </w:numPr>
        <w:pStyle w:val="Compact"/>
      </w:pPr>
      <w:r>
        <w:t xml:space="preserve">Il Service Worker viene aggiornato automaticamente quando viene rilasciata una nuova versione</w:t>
      </w:r>
    </w:p>
    <w:p>
      <w:pPr>
        <w:numPr>
          <w:ilvl w:val="0"/>
          <w:numId w:val="1029"/>
        </w:numPr>
        <w:pStyle w:val="Compact"/>
      </w:pPr>
      <w:r>
        <w:t xml:space="preserve">Non vengono caricate librerie di terze parti da CDN remoti in fase di runtime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licenza"/>
    <w:p>
      <w:pPr>
        <w:pStyle w:val="Heading2"/>
      </w:pPr>
      <w:r>
        <w:t xml:space="preserve">17. Licenza</w:t>
      </w:r>
    </w:p>
    <w:p>
      <w:pPr>
        <w:pStyle w:val="FirstParagraph"/>
      </w:pPr>
      <w:r>
        <w:t xml:space="preserve">djApp è distribuito sotto</w:t>
      </w:r>
      <w:r>
        <w:t xml:space="preserve"> </w:t>
      </w:r>
      <w:r>
        <w:rPr>
          <w:bCs/>
          <w:b/>
        </w:rPr>
        <w:t xml:space="preserve">MIT License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MIT License</w:t>
      </w:r>
      <w:r>
        <w:br/>
      </w:r>
      <w:r>
        <w:br/>
      </w:r>
      <w:r>
        <w:rPr>
          <w:rStyle w:val="VerbatimChar"/>
        </w:rPr>
        <w:t xml:space="preserve">Copyright (c) 2024-2026 Alessandro Pezzali — PezzaliApp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 all</w:t>
      </w:r>
      <w:r>
        <w:br/>
      </w:r>
      <w:r>
        <w:rPr>
          <w:rStyle w:val="VerbatimChar"/>
        </w:rPr>
        <w:t xml:space="preserve">copies or substantial portions of the Software.</w:t>
      </w:r>
      <w:r>
        <w:br/>
      </w:r>
      <w:r>
        <w:br/>
      </w:r>
      <w:r>
        <w:rPr>
          <w:rStyle w:val="VerbatimChar"/>
        </w:rPr>
        <w:t xml:space="preserve">THE SOFTWARE IS PROVIDED "AS IS", WITHOUT WARRANTY OF ANY KIND, EXPRESS OR</w:t>
      </w:r>
      <w:r>
        <w:br/>
      </w:r>
      <w:r>
        <w:rPr>
          <w:rStyle w:val="VerbatimChar"/>
        </w:rPr>
        <w:t xml:space="preserve">IMPLIED, INCLUDING BUT NOT LIMITED TO THE WARRANTIES OF MERCHANTABILITY,</w:t>
      </w:r>
      <w:r>
        <w:br/>
      </w:r>
      <w:r>
        <w:rPr>
          <w:rStyle w:val="VerbatimChar"/>
        </w:rPr>
        <w:t xml:space="preserve">FITNESS FOR A PARTICULAR PURPOSE AND NONINFRINGEMENT. IN NO EVENT SHALL THE</w:t>
      </w:r>
      <w:r>
        <w:br/>
      </w:r>
      <w:r>
        <w:rPr>
          <w:rStyle w:val="VerbatimChar"/>
        </w:rPr>
        <w:t xml:space="preserve">AUTHORS OR COPYRIGHT HOLDERS BE LIABLE FOR ANY CLAIM, DAMAGES OR OTHER</w:t>
      </w:r>
      <w:r>
        <w:br/>
      </w:r>
      <w:r>
        <w:rPr>
          <w:rStyle w:val="VerbatimChar"/>
        </w:rPr>
        <w:t xml:space="preserve">LIABILITY, WHETHER IN AN ACTION OF CONTRACT, TORT OR OTHERWISE, ARISING FROM,</w:t>
      </w:r>
      <w:r>
        <w:br/>
      </w:r>
      <w:r>
        <w:rPr>
          <w:rStyle w:val="VerbatimChar"/>
        </w:rPr>
        <w:t xml:space="preserve">OUT OF OR IN CONNECTION WITH THE SOFTWARE OR THE USE OR OTHER DEALINGS IN THE</w:t>
      </w:r>
      <w:r>
        <w:br/>
      </w:r>
      <w:r>
        <w:rPr>
          <w:rStyle w:val="VerbatimChar"/>
        </w:rPr>
        <w:t xml:space="preserve">SOFTWARE.</w:t>
      </w:r>
    </w:p>
    <w:p>
      <w:pPr>
        <w:pStyle w:val="FirstParagraph"/>
      </w:pPr>
      <w:r>
        <w:rPr>
          <w:bCs/>
          <w:b/>
        </w:rPr>
        <w:t xml:space="preserve">In sintesi pratica:</w:t>
      </w:r>
    </w:p>
    <w:p>
      <w:pPr>
        <w:numPr>
          <w:ilvl w:val="0"/>
          <w:numId w:val="1030"/>
        </w:numPr>
        <w:pStyle w:val="Compact"/>
      </w:pPr>
      <w:r>
        <w:t xml:space="preserve">✅ Uso libero, personale e commerciale</w:t>
      </w:r>
    </w:p>
    <w:p>
      <w:pPr>
        <w:numPr>
          <w:ilvl w:val="0"/>
          <w:numId w:val="1030"/>
        </w:numPr>
        <w:pStyle w:val="Compact"/>
      </w:pPr>
      <w:r>
        <w:t xml:space="preserve">✅ Modifica e ridistribuzione consentite</w:t>
      </w:r>
    </w:p>
    <w:p>
      <w:pPr>
        <w:numPr>
          <w:ilvl w:val="0"/>
          <w:numId w:val="1030"/>
        </w:numPr>
        <w:pStyle w:val="Compact"/>
      </w:pPr>
      <w:r>
        <w:t xml:space="preserve">✅ Integrazione in progetti proprietari consentita</w:t>
      </w:r>
    </w:p>
    <w:p>
      <w:pPr>
        <w:numPr>
          <w:ilvl w:val="0"/>
          <w:numId w:val="1030"/>
        </w:numPr>
        <w:pStyle w:val="Compact"/>
      </w:pPr>
      <w:r>
        <w:t xml:space="preserve">⚠️ Obbligo di mantenere il copyright notice e il testo della licenza nelle copie</w:t>
      </w:r>
    </w:p>
    <w:p>
      <w:pPr>
        <w:numPr>
          <w:ilvl w:val="0"/>
          <w:numId w:val="1030"/>
        </w:numPr>
        <w:pStyle w:val="Compact"/>
      </w:pPr>
      <w:r>
        <w:t xml:space="preserve">⚠️ Nessuna garanzia — il software è fornito</w:t>
      </w:r>
      <w:r>
        <w:t xml:space="preserve"> </w:t>
      </w:r>
      <w:r>
        <w:t xml:space="preserve">“</w:t>
      </w:r>
      <w:r>
        <w:t xml:space="preserve">così com’è</w:t>
      </w:r>
      <w:r>
        <w:t xml:space="preserve">”</w:t>
      </w:r>
    </w:p>
    <w:p>
      <w:pPr>
        <w:pStyle w:val="FirstParagraph"/>
      </w:pPr>
      <w:r>
        <w:t xml:space="preserve">Il testo integrale della licenza si trova nel file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del repository GitHub.</w:t>
      </w:r>
    </w:p>
    <w:bookmarkStart w:id="99" w:name="librerie-di-terze-parti"/>
    <w:p>
      <w:pPr>
        <w:pStyle w:val="Heading3"/>
      </w:pPr>
      <w:r>
        <w:t xml:space="preserve">17.1 Librerie di terze parti</w:t>
      </w:r>
    </w:p>
    <w:p>
      <w:pPr>
        <w:pStyle w:val="FirstParagraph"/>
      </w:pPr>
      <w:r>
        <w:t xml:space="preserve">djApp dipende dai seguenti componenti open-source, le cui licenze sono rispettate e compatibili con MIT: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Audio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W3C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engine (nativa browser)</w:t>
            </w:r>
          </w:p>
        </w:tc>
      </w:tr>
    </w:tbl>
    <w:p>
      <w:pPr>
        <w:pStyle w:val="BodyText"/>
      </w:pPr>
      <w:r>
        <w:t xml:space="preserve">Nessuna delle librerie incluse richiede obblighi di copyleft (GPL, AGPL).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0" w:name="pezzaliapp"/>
    <w:p>
      <w:pPr>
        <w:pStyle w:val="Heading2"/>
      </w:pPr>
      <w:r>
        <w:t xml:space="preserve">18. PezzaliApp</w:t>
      </w:r>
    </w:p>
    <w:p>
      <w:pPr>
        <w:pStyle w:val="FirstParagraph"/>
      </w:pPr>
      <w:r>
        <w:rPr>
          <w:bCs/>
          <w:b/>
        </w:rPr>
        <w:t xml:space="preserve">PezzaliApp</w:t>
      </w:r>
      <w:r>
        <w:t xml:space="preserve"> </w:t>
      </w:r>
      <w:r>
        <w:t xml:space="preserve">è il brand personale di Alessandro Pezzali, sotto il quale vengono sviluppati e distribuiti progetti open-source trasversali a più ambiti: software professionale per settori verticali, strumenti audio, fotografia, aerospaziale amatoriale, produttività.</w:t>
      </w:r>
    </w:p>
    <w:p>
      <w:pPr>
        <w:pStyle w:val="BodyText"/>
      </w:pPr>
      <w:r>
        <w:t xml:space="preserve">djApp fa parte dell’ecosistema PezzaliApp nella categoria</w:t>
      </w:r>
      <w:r>
        <w:t xml:space="preserve"> </w:t>
      </w:r>
      <w:r>
        <w:rPr>
          <w:bCs/>
          <w:b/>
        </w:rPr>
        <w:t xml:space="preserve">audio/musica</w:t>
      </w:r>
      <w:r>
        <w:t xml:space="preserve">.</w:t>
      </w:r>
    </w:p>
    <w:bookmarkStart w:id="104" w:name="identità"/>
    <w:p>
      <w:pPr>
        <w:pStyle w:val="Heading3"/>
      </w:pPr>
      <w:r>
        <w:t xml:space="preserve">18.1 Identità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Sito ufficiale</w:t>
      </w:r>
      <w:r>
        <w:t xml:space="preserve">:</w:t>
      </w:r>
      <w:r>
        <w:t xml:space="preserve"> </w:t>
      </w:r>
      <w:hyperlink r:id="rId101">
        <w:r>
          <w:rPr>
            <w:rStyle w:val="Hyperlink"/>
          </w:rPr>
          <w:t xml:space="preserve">alessandropezzali.it</w:t>
        </w:r>
      </w:hyperlink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Dominio brand</w:t>
      </w:r>
      <w:r>
        <w:t xml:space="preserve">:</w:t>
      </w:r>
      <w:r>
        <w:t xml:space="preserve"> </w:t>
      </w:r>
      <w:hyperlink r:id="rId102">
        <w:r>
          <w:rPr>
            <w:rStyle w:val="Hyperlink"/>
          </w:rPr>
          <w:t xml:space="preserve">pezzaliapp.com</w:t>
        </w:r>
      </w:hyperlink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103">
        <w:r>
          <w:rPr>
            <w:rStyle w:val="Hyperlink"/>
          </w:rPr>
          <w:t xml:space="preserve">github.com/pezzaliapp</w:t>
        </w:r>
      </w:hyperlink>
    </w:p>
    <w:p>
      <w:pPr>
        <w:pStyle w:val="FirstParagraph"/>
      </w:pPr>
      <w:r>
        <w:t xml:space="preserve">PezzaliApp è una iniziativa personale autonoma,</w:t>
      </w:r>
      <w:r>
        <w:t xml:space="preserve"> </w:t>
      </w:r>
      <w:r>
        <w:rPr>
          <w:bCs/>
          <w:b/>
        </w:rPr>
        <w:t xml:space="preserve">non affiliata ad alcuna società o datore di lavoro</w:t>
      </w:r>
      <w:r>
        <w:t xml:space="preserve"> </w:t>
      </w:r>
      <w:r>
        <w:t xml:space="preserve">dell’autore. Tutti i progetti pubblicati sotto il brand sono realizzati nel tempo privato e distribuiti gratuitamente a beneficio della comunità open-source.</w:t>
      </w:r>
    </w:p>
    <w:bookmarkEnd w:id="104"/>
    <w:bookmarkStart w:id="105" w:name="ecosistema-dei-progetti"/>
    <w:p>
      <w:pPr>
        <w:pStyle w:val="Heading3"/>
      </w:pPr>
      <w:r>
        <w:t xml:space="preserve">18.2 Ecosistema dei progetti</w:t>
      </w:r>
    </w:p>
    <w:p>
      <w:pPr>
        <w:pStyle w:val="FirstParagraph"/>
      </w:pPr>
      <w:r>
        <w:t xml:space="preserve">A titolo indicativo, altre applicazioni dell’ecosistema PezzaliApp disponibili pubblicamente:</w:t>
      </w:r>
    </w:p>
    <w:p>
      <w:pPr>
        <w:pStyle w:val="BodyText"/>
      </w:pPr>
      <w:r>
        <w:rPr>
          <w:bCs/>
          <w:b/>
        </w:rPr>
        <w:t xml:space="preserve">Area audio e musica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Minimoog Model D emulator</w:t>
      </w:r>
      <w:r>
        <w:t xml:space="preserve"> </w:t>
      </w:r>
      <w:r>
        <w:t xml:space="preserve">— emulatore web del sintetizzatore analogico Moog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Poly8 Synth</w:t>
      </w:r>
      <w:r>
        <w:t xml:space="preserve"> </w:t>
      </w:r>
      <w:r>
        <w:t xml:space="preserve">(Moog Muse emulator) — sintetizzatore polifonico PWA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Helion Guitars — Double Cut S1</w:t>
      </w:r>
      <w:r>
        <w:t xml:space="preserve"> </w:t>
      </w:r>
      <w:r>
        <w:t xml:space="preserve">— emulatore di chitarra elettrica basato su sintesi Karplus-Strong</w:t>
      </w:r>
    </w:p>
    <w:p>
      <w:pPr>
        <w:pStyle w:val="FirstParagraph"/>
      </w:pPr>
      <w:r>
        <w:rPr>
          <w:bCs/>
          <w:b/>
        </w:rPr>
        <w:t xml:space="preserve">Area spazio / aerospace amatoriale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CubeSat Flight Management System</w:t>
      </w:r>
      <w:r>
        <w:t xml:space="preserve"> </w:t>
      </w:r>
      <w:r>
        <w:t xml:space="preserve">— sistema di gestione volo per satelliti CubeSat (</w:t>
      </w:r>
      <w:r>
        <w:rPr>
          <w:rStyle w:val="VerbatimChar"/>
        </w:rPr>
        <w:t xml:space="preserve">github.com/PezzaliStack/CubeSatV1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PhotonExplorer</w:t>
      </w:r>
      <w:r>
        <w:t xml:space="preserve"> </w:t>
      </w:r>
      <w:r>
        <w:t xml:space="preserve">— pianificatore di missioni di volo drone</w:t>
      </w:r>
    </w:p>
    <w:p>
      <w:pPr>
        <w:pStyle w:val="FirstParagraph"/>
      </w:pPr>
      <w:r>
        <w:rPr>
          <w:bCs/>
          <w:b/>
        </w:rPr>
        <w:t xml:space="preserve">Area produttività e lavoro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CSVXpressPlus / CSVXpressSmart</w:t>
      </w:r>
      <w:r>
        <w:t xml:space="preserve"> </w:t>
      </w:r>
      <w:r>
        <w:t xml:space="preserve">— strumenti di elaborazione CSV e listini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TriageFirst</w:t>
      </w:r>
      <w:r>
        <w:t xml:space="preserve"> </w:t>
      </w:r>
      <w:r>
        <w:t xml:space="preserve">— PWA di triage medico multilingue (22 lingue)</w:t>
      </w:r>
    </w:p>
    <w:p>
      <w:pPr>
        <w:pStyle w:val="FirstParagraph"/>
      </w:pPr>
      <w:r>
        <w:rPr>
          <w:bCs/>
          <w:b/>
        </w:rPr>
        <w:t xml:space="preserve">Area assistenza tecnica settoriale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TechAssist AI</w:t>
      </w:r>
      <w:r>
        <w:t xml:space="preserve"> </w:t>
      </w:r>
      <w:r>
        <w:t xml:space="preserve">— assistente tecnico per attrezzatura da officina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GommistaPro-Assistant</w:t>
      </w:r>
      <w:r>
        <w:t xml:space="preserve"> </w:t>
      </w:r>
      <w:r>
        <w:t xml:space="preserve">— assistente AI per rivenditori di attrezzature per gommisti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TireCheck Pro</w:t>
      </w:r>
      <w:r>
        <w:t xml:space="preserve"> </w:t>
      </w:r>
      <w:r>
        <w:t xml:space="preserve">— diagnostica pneumatici con AI vision</w:t>
      </w:r>
    </w:p>
    <w:p>
      <w:pPr>
        <w:pStyle w:val="FirstParagraph"/>
      </w:pPr>
      <w:r>
        <w:t xml:space="preserve">Tutti i progetti seguono principi comuni:</w:t>
      </w:r>
      <w:r>
        <w:t xml:space="preserve"> </w:t>
      </w:r>
      <w:r>
        <w:rPr>
          <w:bCs/>
          <w:b/>
        </w:rPr>
        <w:t xml:space="preserve">PWA mobile-first</w:t>
      </w:r>
      <w:r>
        <w:t xml:space="preserve">, architettura client-side, nessuna dipendenza da servizi cloud proprietari, codice leggibile e pubblicato su GitHub.</w:t>
      </w:r>
    </w:p>
    <w:bookmarkEnd w:id="105"/>
    <w:bookmarkStart w:id="106" w:name="filosofia-di-design"/>
    <w:p>
      <w:pPr>
        <w:pStyle w:val="Heading3"/>
      </w:pPr>
      <w:r>
        <w:t xml:space="preserve">18.3 Filosofia di design</w:t>
      </w:r>
    </w:p>
    <w:p>
      <w:pPr>
        <w:pStyle w:val="FirstParagraph"/>
      </w:pPr>
      <w:r>
        <w:t xml:space="preserve">Gli applicativi PezzaliApp condividono alcune linee guida di design e implementazione: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Dark theme</w:t>
      </w:r>
      <w:r>
        <w:t xml:space="preserve"> </w:t>
      </w:r>
      <w:r>
        <w:t xml:space="preserve">come default, con accenti ad alto contrasto (giallo</w:t>
      </w:r>
      <w:r>
        <w:t xml:space="preserve"> </w:t>
      </w:r>
      <w:r>
        <w:rPr>
          <w:rStyle w:val="VerbatimChar"/>
        </w:rPr>
        <w:t xml:space="preserve">#e8ff47</w:t>
      </w:r>
      <w:r>
        <w:t xml:space="preserve"> </w:t>
      </w:r>
      <w:r>
        <w:t xml:space="preserve">per i prodotti audio/workshop, verde per i prodotti generici)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Typography</w:t>
      </w:r>
      <w:r>
        <w:t xml:space="preserve"> </w:t>
      </w:r>
      <w:r>
        <w:t xml:space="preserve">a base monospaziale per le informazioni tecniche (BPM, valori numerici, percentuali)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Mobile-first responsive</w:t>
      </w:r>
      <w:r>
        <w:t xml:space="preserve">: ogni applicazione è progettata anche per schermo telefono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Installabilità PWA</w:t>
      </w:r>
      <w:r>
        <w:t xml:space="preserve"> </w:t>
      </w:r>
      <w:r>
        <w:t xml:space="preserve">come priorità di primo livello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Deploy semplice</w:t>
      </w:r>
      <w:r>
        <w:t xml:space="preserve">: GitHub Pages o Cloudflare Pages, niente server backend</w:t>
      </w:r>
    </w:p>
    <w:bookmarkEnd w:id="106"/>
    <w:bookmarkStart w:id="109" w:name="contributi-e-feedback"/>
    <w:p>
      <w:pPr>
        <w:pStyle w:val="Heading3"/>
      </w:pPr>
      <w:r>
        <w:t xml:space="preserve">18.4 Contributi e feedback</w:t>
      </w:r>
    </w:p>
    <w:p>
      <w:pPr>
        <w:pStyle w:val="FirstParagraph"/>
      </w:pPr>
      <w:r>
        <w:t xml:space="preserve">djApp è un progetto aperto. Segnalazioni di bug, proposte di miglioramento e pull request sono benvenute tramite: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Issue tracker</w:t>
      </w:r>
      <w:r>
        <w:t xml:space="preserve">:</w:t>
      </w:r>
      <w:r>
        <w:t xml:space="preserve"> </w:t>
      </w:r>
      <w:hyperlink r:id="rId107">
        <w:r>
          <w:rPr>
            <w:rStyle w:val="Hyperlink"/>
          </w:rPr>
          <w:t xml:space="preserve">github.com/pezzaliapp/djapp-new/issues</w:t>
        </w:r>
      </w:hyperlink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Pull request</w:t>
      </w:r>
      <w:r>
        <w:t xml:space="preserve">:</w:t>
      </w:r>
      <w:r>
        <w:t xml:space="preserve"> </w:t>
      </w:r>
      <w:hyperlink r:id="rId108">
        <w:r>
          <w:rPr>
            <w:rStyle w:val="Hyperlink"/>
          </w:rPr>
          <w:t xml:space="preserve">github.com/pezzaliapp/djapp-new/pulls</w:t>
        </w:r>
      </w:hyperlink>
    </w:p>
    <w:p>
      <w:pPr>
        <w:pStyle w:val="FirstParagraph"/>
      </w:pPr>
      <w:r>
        <w:t xml:space="preserve">Le roadmap future dell’applicazione sono documentate nel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del repository.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Fine del manuale.</w:t>
      </w:r>
    </w:p>
    <w:p>
      <w:pPr>
        <w:pStyle w:val="BodyText"/>
      </w:pPr>
      <w:r>
        <w:rPr>
          <w:iCs/>
          <w:i/>
        </w:rPr>
        <w:t xml:space="preserve">Documento verificato sul bundle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index-N51-MIQm.js</w:t>
      </w:r>
      <w:r>
        <w:rPr>
          <w:iCs/>
          <w:i/>
        </w:rPr>
        <w:t xml:space="preserve"> </w:t>
      </w:r>
      <w:r>
        <w:rPr>
          <w:iCs/>
          <w:i/>
        </w:rPr>
        <w:t xml:space="preserve">del commit corrente.</w:t>
      </w:r>
      <w:r>
        <w:t xml:space="preserve"> </w:t>
      </w:r>
      <w:r>
        <w:rPr>
          <w:iCs/>
          <w:i/>
        </w:rPr>
        <w:t xml:space="preserve">Versione 2.1 — aggiornata al 17 aprile 2026.</w:t>
      </w:r>
    </w:p>
    <w:bookmarkEnd w:id="109"/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1" Target="https://alessandropezzali.it" TargetMode="External" /><Relationship Type="http://schemas.openxmlformats.org/officeDocument/2006/relationships/hyperlink" Id="rId103" Target="https://github.com/pezzaliapp" TargetMode="External" /><Relationship Type="http://schemas.openxmlformats.org/officeDocument/2006/relationships/hyperlink" Id="rId107" Target="https://github.com/pezzaliapp/djapp-new/issues" TargetMode="External" /><Relationship Type="http://schemas.openxmlformats.org/officeDocument/2006/relationships/hyperlink" Id="rId108" Target="https://github.com/pezzaliapp/djapp-new/pulls" TargetMode="External" /><Relationship Type="http://schemas.openxmlformats.org/officeDocument/2006/relationships/hyperlink" Id="rId102" Target="https://pezzaliapp.com" TargetMode="External" /><Relationship Type="http://schemas.openxmlformats.org/officeDocument/2006/relationships/hyperlink" Id="rId20" Target="https://www.alessandropezzali.it/djapp-n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alessandropezzali.it" TargetMode="External" /><Relationship Type="http://schemas.openxmlformats.org/officeDocument/2006/relationships/hyperlink" Id="rId103" Target="https://github.com/pezzaliapp" TargetMode="External" /><Relationship Type="http://schemas.openxmlformats.org/officeDocument/2006/relationships/hyperlink" Id="rId107" Target="https://github.com/pezzaliapp/djapp-new/issues" TargetMode="External" /><Relationship Type="http://schemas.openxmlformats.org/officeDocument/2006/relationships/hyperlink" Id="rId108" Target="https://github.com/pezzaliapp/djapp-new/pulls" TargetMode="External" /><Relationship Type="http://schemas.openxmlformats.org/officeDocument/2006/relationships/hyperlink" Id="rId102" Target="https://pezzaliapp.com" TargetMode="External" /><Relationship Type="http://schemas.openxmlformats.org/officeDocument/2006/relationships/hyperlink" Id="rId20" Target="https://www.alessandropezzali.it/djapp-n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djApp — Manuale d’uso</dc:title>
  <dc:creator>Alessandro Pezzali — PezzaliApp</dc:creator>
  <dc:language>it</dc:language>
  <cp:keywords/>
  <dcterms:created xsi:type="dcterms:W3CDTF">2026-04-17T21:13:18Z</dcterms:created>
  <dcterms:modified xsi:type="dcterms:W3CDTF">2026-04-17T21:13:18Z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aprile 2026</vt:lpwstr>
  </property>
  <property fmtid="{D5CDD505-2E9C-101B-9397-08002B2CF9AE}" pid="3" name="fontsize">
    <vt:lpwstr>11pt</vt:lpwstr>
  </property>
  <property fmtid="{D5CDD505-2E9C-101B-9397-08002B2CF9AE}" pid="4" name="geometry">
    <vt:lpwstr/>
  </property>
  <property fmtid="{D5CDD505-2E9C-101B-9397-08002B2CF9AE}" pid="5" name="mainfont">
    <vt:lpwstr>Arial</vt:lpwstr>
  </property>
  <property fmtid="{D5CDD505-2E9C-101B-9397-08002B2CF9AE}" pid="6" name="monofont">
    <vt:lpwstr>Courier New</vt:lpwstr>
  </property>
</Properties>
</file>