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logo-sep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pf-0953-programación-en-r"/>
    <w:p>
      <w:pPr>
        <w:pStyle w:val="Heading1"/>
        <w:jc w:val="center"/>
      </w:pPr>
      <w:r>
        <w:t xml:space="preserve">PF-0953 Programación en R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TextBody"/>
        <w:spacing w:after="0" w:line="240" w:lineRule="auto"/>
        <w:jc w:val="center"/>
      </w:pPr>
      <w:r>
        <w:t xml:space="preserve">Grupo 001, horario J 17-18-19 (17:00 a 19:50), aula 213, Créditos:</w:t>
      </w:r>
      <w:r>
        <w:t xml:space="preserve"> </w:t>
      </w:r>
      <w:r>
        <w:t xml:space="preserve">3</w:t>
      </w:r>
    </w:p>
    <w:p>
      <w:pPr>
        <w:pStyle w:val="TextBody"/>
        <w:spacing w:after="0" w:line="240" w:lineRule="auto"/>
        <w:jc w:val="center"/>
      </w:pPr>
      <w:r>
        <w:t xml:space="preserve">Horas totales semanales: 3 horas (laboratorio 3).</w:t>
      </w:r>
    </w:p>
    <w:p>
      <w:pPr>
        <w:pStyle w:val="TextBody"/>
        <w:spacing w:after="0" w:line="240" w:lineRule="auto"/>
        <w:jc w:val="center"/>
      </w:pPr>
      <w:r>
        <w:t xml:space="preserve">Horario de atención al estudiantado: J 14-15-16 (14:00 a 16:50).</w:t>
      </w:r>
    </w:p>
    <w:p>
      <w:pPr>
        <w:pStyle w:val="TextBody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50">
        <w:r>
          <w:rPr>
            <w:rStyle w:val="InternetLink"/>
          </w:rPr>
          <w:t xml:space="preserve">manuel.vargas_d@ucr.ac.cr</w:t>
        </w:r>
      </w:hyperlink>
    </w:p>
    <w:p>
      <w:pPr>
        <w:pStyle w:val="TextBody"/>
        <w:spacing w:after="0" w:line="240" w:lineRule="auto"/>
        <w:jc w:val="center"/>
      </w:pPr>
      <w:r>
        <w:t xml:space="preserve">II ciclo lectivo 2026</w:t>
      </w:r>
    </w:p>
    <w:bookmarkStart w:id="89" w:name="programa-del-curso"/>
    <w:p/>
    <w:p>
      <w:pPr>
        <w:pStyle w:val="Heading2"/>
        <w:jc w:val="center"/>
      </w:pPr>
      <w:r>
        <w:t xml:space="preserve">PROGRAMA DEL CURSO</w:t>
      </w:r>
    </w:p>
    <w:bookmarkStart w:id="52" w:name="Xed740e5122142174eae3719a5d71d0eccebe19d"/>
    <w:p>
      <w:pPr>
        <w:pStyle w:val="Heading3"/>
      </w:pPr>
      <w:r>
        <w:t xml:space="preserve">1. DESCRIPCIÓN</w:t>
      </w:r>
    </w:p>
    <w:p>
      <w:pPr>
        <w:pStyle w:val="FirstParagraph"/>
        <w:jc w:val="both"/>
      </w:pPr>
      <w:r>
        <w:t xml:space="preserve">Este curso es una introducción a la programación de computadoras y al</w:t>
      </w:r>
      <w:r>
        <w:t xml:space="preserve"> </w:t>
      </w:r>
      <w:r>
        <w:t xml:space="preserve">procesamiento de datos geoespaciales mediante el lenguaje de</w:t>
      </w:r>
      <w:r>
        <w:t xml:space="preserve"> </w:t>
      </w:r>
      <w:r>
        <w:t xml:space="preserve">programación R. Se estudian los fundamentos del lenguaje, sus paquetes</w:t>
      </w:r>
      <w:r>
        <w:t xml:space="preserve"> </w:t>
      </w:r>
      <w:r>
        <w:t xml:space="preserve">para ciencia de datos y para datos geoespaciales, y las herramientas que</w:t>
      </w:r>
      <w:r>
        <w:t xml:space="preserve"> </w:t>
      </w:r>
      <w:r>
        <w:t xml:space="preserve">facilitan la reproducibilidad de los procedimientos y la comunicación de</w:t>
      </w:r>
      <w:r>
        <w:t xml:space="preserve"> </w:t>
      </w:r>
      <w:r>
        <w:t xml:space="preserve">las soluciones a través de Internet, tanto en documentos computacionales</w:t>
      </w:r>
      <w:r>
        <w:t xml:space="preserve"> </w:t>
      </w:r>
      <w:r>
        <w:t xml:space="preserve">como en aplicaciones interactivas. Además, se incorpora de manera</w:t>
      </w:r>
      <w:r>
        <w:t xml:space="preserve"> </w:t>
      </w:r>
      <w:r>
        <w:t xml:space="preserve">paulatina y crítica el uso de herramientas de inteligencia artificial</w:t>
      </w:r>
      <w:r>
        <w:t xml:space="preserve"> </w:t>
      </w:r>
      <w:r>
        <w:t xml:space="preserve">(IA) como apoyo en los procesos de programación y de análisis de datos.</w:t>
      </w:r>
      <w:r>
        <w:t xml:space="preserve"> </w:t>
      </w:r>
      <w:r>
        <w:t xml:space="preserve">El curso se imparte en el Programa de Posgrado en Geografía del Sistema</w:t>
      </w:r>
      <w:r>
        <w:t xml:space="preserve"> </w:t>
      </w:r>
      <w:r>
        <w:t xml:space="preserve">de Estudios de Posgrado (SEP) de la Universidad de Costa Rica.</w:t>
      </w:r>
    </w:p>
    <w:p>
      <w:pPr>
        <w:pStyle w:val="TextBody"/>
        <w:jc w:val="both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estudiante, de manera individual o en parejas,</w:t>
      </w:r>
      <w:r>
        <w:t xml:space="preserve"> </w:t>
      </w:r>
      <w:r>
        <w:t xml:space="preserve">desarrolla un tema de su elección mediante tareas que funcionan como</w:t>
      </w:r>
      <w:r>
        <w:t xml:space="preserve"> </w:t>
      </w:r>
      <w:r>
        <w:t xml:space="preserve">aproximaciones incrementales al proyecto final. No se requiere</w:t>
      </w:r>
      <w:r>
        <w:t xml:space="preserve"> </w:t>
      </w:r>
      <w:r>
        <w:t xml:space="preserve">experiencia previa en programación de computadoras; es recomendable</w:t>
      </w:r>
      <w:r>
        <w:t xml:space="preserve"> </w:t>
      </w:r>
      <w:r>
        <w:t xml:space="preserve">contar con conocimientos básicos de datos geoespaciales y de sistemas de</w:t>
      </w:r>
      <w:r>
        <w:t xml:space="preserve"> </w:t>
      </w:r>
      <w:r>
        <w:t xml:space="preserve">información geográfica.</w:t>
      </w:r>
    </w:p>
    <w:p>
      <w:pPr>
        <w:pStyle w:val="TextBody"/>
        <w:jc w:val="both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51">
        <w:r>
          <w:rPr>
            <w:rStyle w:val="InternetLink"/>
          </w:rPr>
          <w:t xml:space="preserve">https://pf0953-programacionr.github.io/2026-ii/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52"/>
    <w:bookmarkStart w:id="53" w:name="X0e652f04fa4ff486c4b70e217741b0037f5beed"/>
    <w:p>
      <w:pPr>
        <w:pStyle w:val="Heading3"/>
      </w:pPr>
      <w:r>
        <w:t xml:space="preserve">2. OBJETIVOS</w:t>
      </w:r>
    </w:p>
    <w:p>
      <w:pPr>
        <w:pStyle w:val="FirstParagraph"/>
        <w:jc w:val="bot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Desarrollar programas en el lenguaje de programación R orientados al</w:t>
      </w:r>
      <w:r>
        <w:t xml:space="preserve"> </w:t>
      </w:r>
      <w:r>
        <w:t xml:space="preserve">procesamiento de datos geoespaciales.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Desarrollar soluciones reproducibles a problemas computacionales</w:t>
      </w:r>
      <w:r>
        <w:t xml:space="preserve"> </w:t>
      </w:r>
      <w:r>
        <w:t xml:space="preserve">mediante R.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R.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53"/>
    <w:bookmarkStart w:id="54" w:name="X5e3c8d10ecd3a5e43183839a3a8be1075d329d8"/>
    <w:p>
      <w:pPr>
        <w:pStyle w:val="Heading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Reproducibilidad en los procesos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Mine Çetinkaya-Rundel y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Hadley Wickham, Mine Çetinkaya-Rundel y Garret Grolemund</w:t>
            </w:r>
            <w:r>
              <w:t xml:space="preserve"> </w:t>
            </w:r>
            <w:r>
              <w:t xml:space="preserve">(2023, Introducción)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lenguaje de marcado Markdown.</w:t>
            </w:r>
            <w:r>
              <w:br/>
            </w:r>
            <w:r>
              <w:br/>
            </w:r>
            <w:r>
              <w:t xml:space="preserve">Git, GitHub y GitHub</w:t>
            </w:r>
            <w:r>
              <w:t xml:space="preserve"> </w:t>
            </w:r>
            <w:r>
              <w:t xml:space="preserve">Pages.</w:t>
            </w:r>
            <w:r>
              <w:br/>
            </w:r>
            <w:r>
              <w:br/>
            </w:r>
            <w:r>
              <w:t xml:space="preserve">Asistentes de programación basados en inteligencia</w:t>
            </w:r>
            <w:r>
              <w:t xml:space="preserve"> </w:t>
            </w:r>
            <w:r>
              <w:t xml:space="preserve">artificial: panorama y lineamientos de uso en el curso.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 f.)</w:t>
            </w:r>
            <w:r>
              <w:br/>
            </w:r>
            <w:r>
              <w:br/>
            </w:r>
            <w:r>
              <w:t xml:space="preserve">Ihechikara Vincent Abba</w:t>
            </w:r>
            <w:r>
              <w:t xml:space="preserve"> </w:t>
            </w:r>
            <w:r>
              <w:t xml:space="preserve">(2021)</w:t>
            </w:r>
            <w:r>
              <w:br/>
            </w:r>
            <w:r>
              <w:br/>
            </w:r>
            <w:r>
              <w:t xml:space="preserve">GitHub (s. f.)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R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El lenguaje R:</w:t>
            </w:r>
            <w:r>
              <w:br/>
            </w:r>
            <w:r>
              <w:t xml:space="preserve">• Historia y características.</w:t>
            </w:r>
            <w:r>
              <w:br/>
            </w:r>
            <w:r>
              <w:t xml:space="preserve">• RStudio:</w:t>
            </w:r>
            <w:r>
              <w:t xml:space="preserve"> </w:t>
            </w:r>
            <w:r>
              <w:t xml:space="preserve">ambiente de desarrollo integrado.</w:t>
            </w:r>
            <w:r>
              <w:br/>
            </w:r>
            <w:r>
              <w:t xml:space="preserve">• Objetos, tipos de datos,</w:t>
            </w:r>
            <w:r>
              <w:t xml:space="preserve"> </w:t>
            </w:r>
            <w:r>
              <w:t xml:space="preserve">funciones y paquetes.</w:t>
            </w:r>
            <w:r>
              <w:br/>
            </w:r>
            <w:r>
              <w:t xml:space="preserve">• Operaciones básicas con la notación de [] y</w:t>
            </w:r>
            <w:r>
              <w:t xml:space="preserve"> </w:t>
            </w:r>
            <w:r>
              <w:t xml:space="preserve">$: selección, ordenamiento, filtrado, agrupación,</w:t>
            </w:r>
            <w:r>
              <w:t xml:space="preserve"> </w:t>
            </w:r>
            <w:r>
              <w:t xml:space="preserve">sumarización.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1</w:t>
            </w:r>
          </w:p>
        </w:tc>
        <w:tc>
          <w:tcPr/>
          <w:p>
            <w:pPr>
              <w:pStyle w:val="Compact"/>
            </w:pPr>
            <w:r>
              <w:t xml:space="preserve">The R Foundation (s. f.)</w:t>
            </w:r>
            <w:r>
              <w:br/>
            </w:r>
            <w:r>
              <w:br/>
            </w:r>
            <w:r>
              <w:t xml:space="preserve">Garret Grolemund (2014, capítulos 1</w:t>
            </w:r>
            <w:r>
              <w:t xml:space="preserve"> </w:t>
            </w:r>
            <w:r>
              <w:t xml:space="preserve">al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  <w:r>
              <w:t xml:space="preserve">El lenguaje R (continuación):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t xml:space="preserve">• Ciclos.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Funciones definidas por el usuario.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Garret Grolemund (2014, capítulos 9 al 12)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Quarto: sistema de publicación de documentos técnicos y</w:t>
            </w:r>
            <w:r>
              <w:t xml:space="preserve"> </w:t>
            </w:r>
            <w:r>
              <w:t xml:space="preserve">científicos:</w:t>
            </w:r>
            <w:r>
              <w:br/>
            </w:r>
            <w:r>
              <w:t xml:space="preserve">• Sintaxis.</w:t>
            </w:r>
            <w:r>
              <w:br/>
            </w:r>
            <w:r>
              <w:t xml:space="preserve">• Bloques de código en R.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Publicación de documentos en Internet.</w:t>
            </w:r>
            <w:r>
              <w:br/>
            </w:r>
            <w:r>
              <w:br/>
            </w:r>
            <w:r>
              <w:t xml:space="preserve">Uso de asistentes de</w:t>
            </w:r>
            <w:r>
              <w:t xml:space="preserve"> </w:t>
            </w:r>
            <w:r>
              <w:t xml:space="preserve">inteligencia artificial para explicar y depurar código.</w:t>
            </w:r>
          </w:p>
        </w:tc>
        <w:tc>
          <w:tcPr/>
          <w:p>
            <w:pPr>
              <w:pStyle w:val="Compact"/>
            </w:pPr>
            <w:r>
              <w:t xml:space="preserve">Quarto (s. f.-b)</w:t>
            </w:r>
            <w:r>
              <w:br/>
            </w:r>
            <w:r>
              <w:br/>
            </w:r>
            <w:r>
              <w:t xml:space="preserve">Quarto (s. f.-d)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EL CONJUNTO DE PAQUETES TIDYVERSE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  <w:r>
              <w:t xml:space="preserve">tidyverse: conjunto de paquetes de R para ciencia de datos: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Datos</w:t>
            </w:r>
            <w:r>
              <w:t xml:space="preserve"> </w:t>
            </w:r>
            <w:r>
              <w:rPr>
                <w:i/>
                <w:iCs/>
              </w:rPr>
              <w:t xml:space="preserve">tidy</w:t>
            </w:r>
            <w:r>
              <w:t xml:space="preserve">.</w:t>
            </w:r>
            <w:r>
              <w:br/>
            </w:r>
            <w:r>
              <w:t xml:space="preserve">• dplyr: transformación de datos (selección,</w:t>
            </w:r>
            <w:r>
              <w:t xml:space="preserve"> </w:t>
            </w:r>
            <w:r>
              <w:t xml:space="preserve">filtrado, agrupación, sumarización, unión de conjuntos de</w:t>
            </w:r>
            <w:r>
              <w:t xml:space="preserve"> </w:t>
            </w:r>
            <w:r>
              <w:t xml:space="preserve">datos).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Hadley Wickham (2014)</w:t>
            </w:r>
            <w:r>
              <w:br/>
            </w:r>
            <w:r>
              <w:br/>
            </w:r>
            <w:r>
              <w:t xml:space="preserve">Hadley Wickham, Mine Çetinkaya-Rundel y</w:t>
            </w:r>
            <w:r>
              <w:t xml:space="preserve"> </w:t>
            </w:r>
            <w:r>
              <w:t xml:space="preserve">Garret Grolemund (2023, capítulos 1 al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ggplot2: paquete para la creación declarativa de gráficos</w:t>
            </w:r>
            <w:r>
              <w:t xml:space="preserve"> </w:t>
            </w:r>
            <w:r>
              <w:t xml:space="preserve">estadísticos:</w:t>
            </w:r>
            <w:r>
              <w:br/>
            </w:r>
            <w:r>
              <w:t xml:space="preserve">• La gramática de gráficos.</w:t>
            </w:r>
            <w:r>
              <w:br/>
            </w:r>
            <w:r>
              <w:t xml:space="preserve">• Capas, estéticas y</w:t>
            </w:r>
            <w:r>
              <w:t xml:space="preserve"> </w:t>
            </w:r>
            <w:r>
              <w:t xml:space="preserve">geometrías.</w:t>
            </w:r>
          </w:p>
        </w:tc>
        <w:tc>
          <w:tcPr/>
          <w:p>
            <w:pPr>
              <w:pStyle w:val="Compact"/>
            </w:pPr>
            <w:r>
              <w:t xml:space="preserve">Hadley Wickham (2010)</w:t>
            </w:r>
            <w:r>
              <w:br/>
            </w:r>
            <w:r>
              <w:br/>
            </w:r>
            <w:r>
              <w:t xml:space="preserve">Hadley Wickham, Mine Çetinkaya-Rundel y</w:t>
            </w:r>
            <w:r>
              <w:t xml:space="preserve"> </w:t>
            </w:r>
            <w:r>
              <w:t xml:space="preserve">Garret Grolemund (2023, capítulos 9 al 11)</w:t>
            </w:r>
            <w:r>
              <w:br/>
            </w:r>
            <w:r>
              <w:br/>
            </w:r>
            <w:r>
              <w:t xml:space="preserve">Winston Chang (2018,</w:t>
            </w:r>
            <w:r>
              <w:t xml:space="preserve"> </w:t>
            </w:r>
            <w:r>
              <w:t xml:space="preserve">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paquete para graficación interactiva.</w:t>
            </w:r>
            <w:r>
              <w:br/>
            </w:r>
            <w:r>
              <w:br/>
            </w:r>
            <w:r>
              <w:t xml:space="preserve">DT: paquete</w:t>
            </w:r>
            <w:r>
              <w:t xml:space="preserve"> </w:t>
            </w:r>
            <w:r>
              <w:t xml:space="preserve">para tablas interactivas.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  <w:r>
              <w:br/>
            </w:r>
            <w:r>
              <w:br/>
            </w:r>
            <w:r>
              <w:t xml:space="preserve">Posit (s. f.-a)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EL ECOSISTEMA GEOESPACIAL DE R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 coordenadas.</w:t>
            </w:r>
            <w:r>
              <w:br/>
            </w:r>
            <w:r>
              <w:br/>
            </w:r>
            <w:r>
              <w:t xml:space="preserve">sf:</w:t>
            </w:r>
            <w:r>
              <w:t xml:space="preserve"> </w:t>
            </w:r>
            <w:r>
              <w:t xml:space="preserve">paquete para manipulación y análisis de datos</w:t>
            </w:r>
            <w:r>
              <w:t xml:space="preserve"> </w:t>
            </w:r>
            <w:r>
              <w:t xml:space="preserve">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Robin Lovelace, Jakub Nowosad y Jannes Münchow (2025,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sf (continuación):</w:t>
            </w:r>
            <w:r>
              <w:br/>
            </w:r>
            <w:r>
              <w:t xml:space="preserve">• Operaciones con datos de atributos.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Operaciones con datos espaciales.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Robin Lovelace, Jakub Nowosad y Jannes Münchow (2025, capítulos 3 y</w:t>
            </w:r>
            <w:r>
              <w:t xml:space="preserve"> </w:t>
            </w:r>
            <w:r>
              <w:t xml:space="preserve">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leaflet: paquete para desarrollo de mapas interactivos.</w:t>
            </w:r>
          </w:p>
        </w:tc>
        <w:tc>
          <w:tcPr/>
          <w:p>
            <w:pPr>
              <w:pStyle w:val="Compact"/>
            </w:pPr>
            <w:r>
              <w:t xml:space="preserve">Posit (s. f.-b)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terra: paquete para manejo de datos raster.</w:t>
            </w:r>
            <w:r>
              <w:br/>
            </w:r>
            <w:r>
              <w:br/>
            </w:r>
            <w:r>
              <w:t xml:space="preserve">Ejemplos</w:t>
            </w:r>
            <w:r>
              <w:t xml:space="preserve"> </w:t>
            </w:r>
            <w:r>
              <w:t xml:space="preserve">integrados de análisis de datos vectoriales y raster.</w:t>
            </w:r>
          </w:p>
        </w:tc>
        <w:tc>
          <w:tcPr/>
          <w:p>
            <w:pPr>
              <w:pStyle w:val="Compact"/>
            </w:pPr>
            <w:r>
              <w:t xml:space="preserve">Robert J. Hijmans (s. f.)</w:t>
            </w:r>
            <w:r>
              <w:br/>
            </w:r>
            <w:r>
              <w:br/>
            </w:r>
            <w:r>
              <w:t xml:space="preserve">Robin Lovelace, Jakub Nowosad y</w:t>
            </w:r>
            <w:r>
              <w:t xml:space="preserve"> </w:t>
            </w:r>
            <w:r>
              <w:t xml:space="preserve">Jannes Münchow (2025, capítulo 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TABLEROS DE CONTROL Y APLICACIONES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Quarto</w:t>
            </w:r>
            <w:r>
              <w:t xml:space="preserve"> </w:t>
            </w:r>
            <w:r>
              <w:rPr>
                <w:i/>
                <w:iCs/>
              </w:rPr>
              <w:t xml:space="preserve">dashboards</w:t>
            </w:r>
            <w:r>
              <w:t xml:space="preserve">: formato de Quarto para el desarrollo de</w:t>
            </w:r>
            <w:r>
              <w:t xml:space="preserve"> </w:t>
            </w:r>
            <w:r>
              <w:t xml:space="preserve">tableros de control.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Quarto (s. f.-c)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shiny: paquete para el desarrollo de aplicaciones web</w:t>
            </w:r>
            <w:r>
              <w:t xml:space="preserve"> </w:t>
            </w:r>
            <w:r>
              <w:t xml:space="preserve">interactivas:</w:t>
            </w:r>
            <w:r>
              <w:br/>
            </w:r>
            <w:r>
              <w:t xml:space="preserve">• Estructura de una aplicación: interfaz de usuario y</w:t>
            </w:r>
            <w:r>
              <w:t xml:space="preserve"> </w:t>
            </w:r>
            <w:r>
              <w:t xml:space="preserve">servidor.</w:t>
            </w:r>
            <w:r>
              <w:br/>
            </w:r>
            <w:r>
              <w:t xml:space="preserve">• Reactividad.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Hadley Wickham (2021, capítulos 1 al 4)</w:t>
            </w:r>
            <w:r>
              <w:br/>
            </w:r>
            <w:r>
              <w:br/>
            </w:r>
            <w:r>
              <w:t xml:space="preserve">Posit (s. f.-c)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  <w:r>
              <w:t xml:space="preserve">shiny (continuación): integración de visualizaciones tabulares,</w:t>
            </w:r>
            <w:r>
              <w:t xml:space="preserve"> </w:t>
            </w:r>
            <w:r>
              <w:t xml:space="preserve">gráficas y geoespaciales. Despliegue de aplicaciones en</w:t>
            </w:r>
            <w:r>
              <w:t xml:space="preserve"> </w:t>
            </w:r>
            <w:r>
              <w:t xml:space="preserve">shinyapps.io.</w:t>
            </w:r>
            <w:r>
              <w:br/>
            </w:r>
            <w:r>
              <w:br/>
            </w:r>
            <w:r>
              <w:t xml:space="preserve">Herramientas agénticas de inteligencia artificial</w:t>
            </w:r>
            <w:r>
              <w:t xml:space="preserve"> </w:t>
            </w:r>
            <w:r>
              <w:t xml:space="preserve">para programación: revisión crítica del código generado y documentación</w:t>
            </w:r>
            <w:r>
              <w:t xml:space="preserve"> </w:t>
            </w:r>
            <w:r>
              <w:t xml:space="preserve">de su uso.</w:t>
            </w:r>
            <w:r>
              <w:br/>
            </w:r>
            <w:r>
              <w:br/>
            </w:r>
            <w:r>
              <w:t xml:space="preserve">Taller de desarrollo del proyecto final.</w:t>
            </w:r>
          </w:p>
        </w:tc>
        <w:tc>
          <w:tcPr/>
          <w:p>
            <w:pPr>
              <w:pStyle w:val="Compact"/>
            </w:pPr>
            <w:r>
              <w:t xml:space="preserve">Posit (s. f.-d)</w:t>
            </w:r>
            <w:r>
              <w:br/>
            </w:r>
            <w:r>
              <w:br/>
            </w:r>
            <w:r>
              <w:t xml:space="preserve">Quarto (s. f.-a)</w:t>
            </w:r>
            <w:r>
              <w:br/>
            </w:r>
            <w:r>
              <w:br/>
            </w:r>
            <w:r>
              <w:t xml:space="preserve">Stanford University</w:t>
            </w:r>
            <w:r>
              <w:t xml:space="preserve"> </w:t>
            </w:r>
            <w:r>
              <w:t xml:space="preserve">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5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casa).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Xb28eabe564777c663e874ba66e937fea5bf6561"/>
    <w:p>
      <w:pPr>
        <w:pStyle w:val="Heading3"/>
      </w:pPr>
      <w:r>
        <w:t xml:space="preserve">4. METODOLOGÍA</w:t>
      </w:r>
    </w:p>
    <w:p>
      <w:pPr>
        <w:pStyle w:val="FirstParagraph"/>
        <w:jc w:val="bot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TextBody"/>
        <w:jc w:val="both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con código ejecutable. Los contenidos de las lecciones</w:t>
      </w:r>
      <w:r>
        <w:t xml:space="preserve"> </w:t>
      </w:r>
      <w:r>
        <w:t xml:space="preserve">están disponibles en el sitio web del curso (</w:t>
      </w:r>
      <w:hyperlink r:id="rId51">
        <w:r>
          <w:rPr>
            <w:rStyle w:val="InternetLink"/>
          </w:rPr>
          <w:t xml:space="preserve">https://pf0953-programacionr.github.io/2026-ii/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 Todo el software del curso (R, RStudio, Quarto y los</w:t>
      </w:r>
      <w:r>
        <w:t xml:space="preserve"> </w:t>
      </w:r>
      <w:r>
        <w:t xml:space="preserve">paquetes utilizados) es de código abierto y gratuito, y se instala en</w:t>
      </w:r>
      <w:r>
        <w:t xml:space="preserve"> </w:t>
      </w:r>
      <w:r>
        <w:t xml:space="preserve">las computadoras del estudiantado; como alternativa, también puede</w:t>
      </w:r>
      <w:r>
        <w:t xml:space="preserve"> </w:t>
      </w:r>
      <w:r>
        <w:t xml:space="preserve">ejecutarse en servicios en la nube como Posit Cloud.</w:t>
      </w:r>
    </w:p>
    <w:p>
      <w:pPr>
        <w:pStyle w:val="TextBody"/>
        <w:jc w:val="both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del Programa de Posgrado en Geografía y comunicación oportuna</w:t>
      </w:r>
      <w:r>
        <w:t xml:space="preserve"> </w:t>
      </w:r>
      <w:r>
        <w:t xml:space="preserve">al estudiantado.</w:t>
      </w:r>
    </w:p>
    <w:p>
      <w:pPr>
        <w:pStyle w:val="TextBody"/>
        <w:jc w:val="both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TextBody"/>
        <w:jc w:val="both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(J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55"/>
    <w:bookmarkStart w:id="56" w:name="X62bc08535e090150b023c906d41c1af66d7bc86"/>
    <w:p>
      <w:pPr>
        <w:pStyle w:val="Heading3"/>
      </w:pPr>
      <w:r>
        <w:t xml:space="preserve">5. EVALUACIÓN</w:t>
      </w:r>
    </w:p>
    <w:p>
      <w:pPr>
        <w:pStyle w:val="FirstParagraph"/>
        <w:jc w:val="bot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</w:t>
      </w:r>
    </w:p>
    <w:p>
      <w:pPr>
        <w:pStyle w:val="TextBody"/>
        <w:jc w:val="both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75"/>
        <w:gridCol w:w="2109"/>
        <w:gridCol w:w="436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/>
    <w:p>
      <w:pPr>
        <w:pStyle w:val="TextBody"/>
        <w:jc w:val="both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estudiante, de manera individual o en parejas. Su propósito es que el</w:t>
      </w:r>
      <w:r>
        <w:t xml:space="preserve"> </w:t>
      </w:r>
      <w:r>
        <w:t xml:space="preserve">estudiantado construya de manera incremental los productos que integrará</w:t>
      </w:r>
      <w:r>
        <w:t xml:space="preserve"> </w:t>
      </w:r>
      <w:r>
        <w:t xml:space="preserve">en el proyecto final. Las semanas estimadas de entrega, los temas a</w:t>
      </w:r>
      <w:r>
        <w:t xml:space="preserve"> </w:t>
      </w:r>
      <w:r>
        <w:t xml:space="preserve">desarrollar y el valor de cada tarea se presentan en la siguiente</w:t>
      </w:r>
      <w:r>
        <w:t xml:space="preserve"> </w:t>
      </w:r>
      <w:r>
        <w:t xml:space="preserve">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35"/>
        <w:gridCol w:w="6647"/>
        <w:gridCol w:w="20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(Quarto) con datos del tema elegido,</w:t>
            </w:r>
            <w:r>
              <w:t xml:space="preserve"> </w:t>
            </w:r>
            <w:r>
              <w:t xml:space="preserve">procesados mediante los paquetes del tidyverse y presentados en tablas y</w:t>
            </w:r>
            <w:r>
              <w:t xml:space="preserve"> </w:t>
            </w:r>
            <w:r>
              <w:t xml:space="preserve">gráficos, 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(Quarto) que incorpora datos geoespaciales</w:t>
            </w:r>
            <w:r>
              <w:t xml:space="preserve"> </w:t>
            </w:r>
            <w:r>
              <w:t xml:space="preserve">del tema elegido, presentados en tablas, gráficos y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/>
    <w:p>
      <w:pPr>
        <w:pStyle w:val="TextBody"/>
        <w:jc w:val="both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shiny, o un marco de trabajo similar, con</w:t>
      </w:r>
      <w:r>
        <w:t xml:space="preserve"> </w:t>
      </w:r>
      <w:r>
        <w:t xml:space="preserve">visualizaciones tabulares, gráficas y geoespaciales, publicada en</w:t>
      </w:r>
      <w:r>
        <w:t xml:space="preserve"> </w:t>
      </w:r>
      <w:r>
        <w:t xml:space="preserve">Internet; (2) un documento computacional (Quarto), con estructura de</w:t>
      </w:r>
      <w:r>
        <w:t xml:space="preserve"> </w:t>
      </w:r>
      <w:r>
        <w:t xml:space="preserve">artículo, que documente el proceso de desarrollo, los datos y métodos</w:t>
      </w:r>
      <w:r>
        <w:t xml:space="preserve"> </w:t>
      </w:r>
      <w:r>
        <w:t xml:space="preserve">utilizados y los principales hallazgos; y (3) una presentación oral</w:t>
      </w:r>
      <w:r>
        <w:t xml:space="preserve"> </w:t>
      </w:r>
      <w:r>
        <w:t xml:space="preserve">presencial de la aplicación y de los resultados. La aplicación se</w:t>
      </w:r>
      <w:r>
        <w:t xml:space="preserve"> </w:t>
      </w:r>
      <w:r>
        <w:t xml:space="preserve">entrega y se presenta oralmente en la semana 16, última semana de</w:t>
      </w:r>
      <w:r>
        <w:t xml:space="preserve"> </w:t>
      </w:r>
      <w:r>
        <w:t xml:space="preserve">clases; el documento computacional se entrega en la semana de exámenes</w:t>
      </w:r>
      <w:r>
        <w:t xml:space="preserve"> </w:t>
      </w:r>
      <w:r>
        <w:t xml:space="preserve">finales, como examen final en modalidad "para la casa". Los componentes</w:t>
      </w:r>
      <w:r>
        <w:t xml:space="preserve"> </w:t>
      </w:r>
      <w:r>
        <w:t xml:space="preserve">y su valor se presentan en 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72"/>
        <w:gridCol w:w="6562"/>
        <w:gridCol w:w="1828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(shiny o un marco de trabajo similar) con</w:t>
            </w:r>
            <w:r>
              <w:t xml:space="preserve"> </w:t>
            </w:r>
            <w:r>
              <w:t xml:space="preserve">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</w:t>
            </w:r>
          </w:p>
        </w:tc>
        <w:tc>
          <w:tcPr/>
          <w:p>
            <w:pPr>
              <w:pStyle w:val="Compact"/>
            </w:pPr>
            <w:r>
              <w:t xml:space="preserve">Documento computacional (Quarto) con estructura de artículo, que</w:t>
            </w:r>
            <w:r>
              <w:t xml:space="preserve"> </w:t>
            </w:r>
            <w:r>
              <w:t xml:space="preserve">documenta el proceso de desarrollo, los datos y métodos utilizados y los</w:t>
            </w:r>
            <w:r>
              <w:t xml:space="preserve"> </w:t>
            </w:r>
            <w:r>
              <w:t xml:space="preserve">principales hallazgos. Se entrega como examen final en modalidad "para</w:t>
            </w:r>
            <w:r>
              <w:t xml:space="preserve"> </w:t>
            </w:r>
            <w:r>
              <w:t xml:space="preserve">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/>
    <w:p>
      <w:pPr>
        <w:pStyle w:val="TextBody"/>
        <w:jc w:val="both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56"/>
    <w:bookmarkStart w:id="88" w:name="X40a72dd20847a199b6fc6aab9e575d60a8aae3c"/>
    <w:p>
      <w:pPr>
        <w:pStyle w:val="Heading3"/>
      </w:pPr>
      <w:r>
        <w:t xml:space="preserve">6. BIBLIOGRAFÍA</w:t>
      </w:r>
    </w:p>
    <w:bookmarkStart w:id="80" w:name="bibliografía-obligatoria"/>
    <w:p>
      <w:pPr>
        <w:pStyle w:val="Heading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57">
        <w:r>
          <w:rPr>
            <w:rStyle w:val="InternetLink"/>
          </w:rPr>
          <w:t xml:space="preserve">https://www.freecodecamp.org/news/git-and-github-for-beginners/</w:t>
        </w:r>
      </w:hyperlink>
    </w:p>
    <w:p>
      <w:pPr>
        <w:pStyle w:val="TextBody"/>
      </w:pPr>
      <w:r>
        <w:t xml:space="preserve">Çetinkaya-Rundel, M., y Hardin, J. (2024).</w:t>
      </w:r>
      <w:r>
        <w:t xml:space="preserve"> </w:t>
      </w:r>
      <w:r>
        <w:rPr>
          <w:i/>
          <w:iCs/>
        </w:rPr>
        <w:t xml:space="preserve">Introduction to modern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58">
        <w:r>
          <w:rPr>
            <w:rStyle w:val="InternetLink"/>
          </w:rPr>
          <w:t xml:space="preserve">https://openintrostat.github.io/ims/</w:t>
        </w:r>
      </w:hyperlink>
    </w:p>
    <w:p>
      <w:pPr>
        <w:pStyle w:val="TextBody"/>
      </w:pPr>
      <w:r>
        <w:t xml:space="preserve">Chang, W. (2018).</w:t>
      </w:r>
      <w:r>
        <w:t xml:space="preserve"> </w:t>
      </w:r>
      <w:r>
        <w:rPr>
          <w:i/>
          <w:iCs/>
        </w:rPr>
        <w:t xml:space="preserve">R graphics cookbook: Practical recipes for</w:t>
      </w:r>
      <w:r>
        <w:rPr>
          <w:i/>
          <w:iCs/>
        </w:rPr>
        <w:t xml:space="preserve"> </w:t>
      </w:r>
      <w:r>
        <w:rPr>
          <w:i/>
          <w:iCs/>
        </w:rPr>
        <w:t xml:space="preserve">visualizing data</w:t>
      </w:r>
      <w:r>
        <w:t xml:space="preserve"> </w:t>
      </w:r>
      <w:r>
        <w:t xml:space="preserve">(2.ª ed.). O'Reilly Media.</w:t>
      </w:r>
      <w:r>
        <w:t xml:space="preserve"> </w:t>
      </w:r>
      <w:hyperlink r:id="rId59">
        <w:r>
          <w:rPr>
            <w:rStyle w:val="InternetLink"/>
          </w:rPr>
          <w:t xml:space="preserve">https://r-graphics.org/</w:t>
        </w:r>
      </w:hyperlink>
    </w:p>
    <w:p>
      <w:pPr>
        <w:pStyle w:val="TextBody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10 de agosto de 2026, de</w:t>
      </w:r>
      <w:r>
        <w:t xml:space="preserve"> </w:t>
      </w:r>
      <w:hyperlink r:id="rId60">
        <w:r>
          <w:rPr>
            <w:rStyle w:val="InternetLink"/>
          </w:rPr>
          <w:t xml:space="preserve">https://docs.github.com/en/pages/quickstart</w:t>
        </w:r>
      </w:hyperlink>
    </w:p>
    <w:p>
      <w:pPr>
        <w:pStyle w:val="TextBody"/>
      </w:pPr>
      <w:r>
        <w:t xml:space="preserve">Grolemund, G. (2014).</w:t>
      </w:r>
      <w:r>
        <w:t xml:space="preserve"> </w:t>
      </w:r>
      <w:r>
        <w:rPr>
          <w:i/>
          <w:iCs/>
        </w:rPr>
        <w:t xml:space="preserve">Hands-on programming with R: Write your own</w:t>
      </w:r>
      <w:r>
        <w:rPr>
          <w:i/>
          <w:iCs/>
        </w:rPr>
        <w:t xml:space="preserve"> </w:t>
      </w:r>
      <w:r>
        <w:rPr>
          <w:i/>
          <w:iCs/>
        </w:rPr>
        <w:t xml:space="preserve">functions and simulations</w:t>
      </w:r>
      <w:r>
        <w:t xml:space="preserve">. O'Reilly Media.</w:t>
      </w:r>
      <w:r>
        <w:t xml:space="preserve"> </w:t>
      </w:r>
      <w:hyperlink r:id="rId61">
        <w:r>
          <w:rPr>
            <w:rStyle w:val="InternetLink"/>
          </w:rPr>
          <w:t xml:space="preserve">https://rstudio-education.github.io/hopr/</w:t>
        </w:r>
      </w:hyperlink>
    </w:p>
    <w:p>
      <w:pPr>
        <w:pStyle w:val="TextBody"/>
      </w:pPr>
      <w:r>
        <w:t xml:space="preserve">Hijmans, R. J. (s. f.).</w:t>
      </w:r>
      <w:r>
        <w:t xml:space="preserve"> </w:t>
      </w:r>
      <w:r>
        <w:rPr>
          <w:i/>
          <w:iCs/>
        </w:rPr>
        <w:t xml:space="preserve">Spatial data analysis with R</w:t>
      </w:r>
      <w:r>
        <w:t xml:space="preserve">.</w:t>
      </w:r>
      <w:r>
        <w:t xml:space="preserve"> </w:t>
      </w:r>
      <w:r>
        <w:t xml:space="preserve">Recuperado el 10 de agosto de 2026, de</w:t>
      </w:r>
      <w:r>
        <w:t xml:space="preserve"> </w:t>
      </w:r>
      <w:hyperlink r:id="rId62">
        <w:r>
          <w:rPr>
            <w:rStyle w:val="InternetLink"/>
          </w:rPr>
          <w:t xml:space="preserve">https://rspatial.org/</w:t>
        </w:r>
      </w:hyperlink>
    </w:p>
    <w:p>
      <w:pPr>
        <w:pStyle w:val="TextBody"/>
      </w:pPr>
      <w:r>
        <w:t xml:space="preserve">Lovelace, R., Nowosad, J., y Münchow, J. (2025).</w:t>
      </w:r>
      <w:r>
        <w:t xml:space="preserve"> </w:t>
      </w:r>
      <w:r>
        <w:rPr>
          <w:i/>
          <w:iCs/>
        </w:rPr>
        <w:t xml:space="preserve">Geocomputation</w:t>
      </w:r>
      <w:r>
        <w:rPr>
          <w:i/>
          <w:iCs/>
        </w:rPr>
        <w:t xml:space="preserve"> </w:t>
      </w:r>
      <w:r>
        <w:rPr>
          <w:i/>
          <w:iCs/>
        </w:rPr>
        <w:t xml:space="preserve">with R</w:t>
      </w:r>
      <w:r>
        <w:t xml:space="preserve"> </w:t>
      </w:r>
      <w:r>
        <w:t xml:space="preserve">(2.ª ed.). Chapman and Hall/CRC.</w:t>
      </w:r>
      <w:r>
        <w:t xml:space="preserve"> </w:t>
      </w:r>
      <w:hyperlink r:id="rId63">
        <w:r>
          <w:rPr>
            <w:rStyle w:val="InternetLink"/>
          </w:rPr>
          <w:t xml:space="preserve">https://r.geocompx.org/</w:t>
        </w:r>
      </w:hyperlink>
    </w:p>
    <w:p>
      <w:pPr>
        <w:pStyle w:val="TextBody"/>
      </w:pPr>
      <w:r>
        <w:t xml:space="preserve">Markdown Tutorial. (s. f.). Recuperado el 10 de agosto de 2026, de</w:t>
      </w:r>
      <w:r>
        <w:t xml:space="preserve"> </w:t>
      </w:r>
      <w:hyperlink r:id="rId64">
        <w:r>
          <w:rPr>
            <w:rStyle w:val="InternetLink"/>
          </w:rPr>
          <w:t xml:space="preserve">https://www.markdowntutorial.com/</w:t>
        </w:r>
      </w:hyperlink>
    </w:p>
    <w:p>
      <w:pPr>
        <w:pStyle w:val="TextBody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R open source graphing library</w:t>
      </w:r>
      <w:r>
        <w:t xml:space="preserve">.</w:t>
      </w:r>
      <w:r>
        <w:t xml:space="preserve"> </w:t>
      </w:r>
      <w:r>
        <w:t xml:space="preserve">Recuperado el 10 de agosto de 2026, de</w:t>
      </w:r>
      <w:r>
        <w:t xml:space="preserve"> </w:t>
      </w:r>
      <w:hyperlink r:id="rId65">
        <w:r>
          <w:rPr>
            <w:rStyle w:val="InternetLink"/>
          </w:rPr>
          <w:t xml:space="preserve">https://plotly.com/r/</w:t>
        </w:r>
      </w:hyperlink>
    </w:p>
    <w:p>
      <w:pPr>
        <w:pStyle w:val="TextBody"/>
      </w:pPr>
      <w:r>
        <w:t xml:space="preserve">Posit. (s. f.-a).</w:t>
      </w:r>
      <w:r>
        <w:t xml:space="preserve"> </w:t>
      </w:r>
      <w:r>
        <w:rPr>
          <w:i/>
          <w:iCs/>
        </w:rPr>
        <w:t xml:space="preserve">DT: An R interface to the DataTables</w:t>
      </w:r>
      <w:r>
        <w:rPr>
          <w:i/>
          <w:iCs/>
        </w:rPr>
        <w:t xml:space="preserve"> </w:t>
      </w:r>
      <w:r>
        <w:rPr>
          <w:i/>
          <w:iCs/>
        </w:rPr>
        <w:t xml:space="preserve">library</w:t>
      </w:r>
      <w:r>
        <w:t xml:space="preserve">. Recuperado el 10 de agosto de 2026, de</w:t>
      </w:r>
      <w:r>
        <w:t xml:space="preserve"> </w:t>
      </w:r>
      <w:hyperlink r:id="rId66">
        <w:r>
          <w:rPr>
            <w:rStyle w:val="InternetLink"/>
          </w:rPr>
          <w:t xml:space="preserve">https://rstudio.github.io/DT/</w:t>
        </w:r>
      </w:hyperlink>
    </w:p>
    <w:p>
      <w:pPr>
        <w:pStyle w:val="TextBody"/>
      </w:pPr>
      <w:r>
        <w:t xml:space="preserve">Posit. (s. f.-b).</w:t>
      </w:r>
      <w:r>
        <w:t xml:space="preserve"> </w:t>
      </w:r>
      <w:r>
        <w:rPr>
          <w:i/>
          <w:iCs/>
        </w:rPr>
        <w:t xml:space="preserve">Leaflet for R</w:t>
      </w:r>
      <w:r>
        <w:t xml:space="preserve">. Recuperado el 10 de agosto</w:t>
      </w:r>
      <w:r>
        <w:t xml:space="preserve"> </w:t>
      </w:r>
      <w:r>
        <w:t xml:space="preserve">de 2026, de</w:t>
      </w:r>
      <w:r>
        <w:t xml:space="preserve"> </w:t>
      </w:r>
      <w:hyperlink r:id="rId67">
        <w:r>
          <w:rPr>
            <w:rStyle w:val="InternetLink"/>
          </w:rPr>
          <w:t xml:space="preserve">https://rstudio.github.io/leaflet/</w:t>
        </w:r>
      </w:hyperlink>
    </w:p>
    <w:p>
      <w:pPr>
        <w:pStyle w:val="TextBody"/>
      </w:pPr>
      <w:r>
        <w:t xml:space="preserve">Posit. (s. f.-c).</w:t>
      </w:r>
      <w:r>
        <w:t xml:space="preserve"> </w:t>
      </w:r>
      <w:r>
        <w:rPr>
          <w:i/>
          <w:iCs/>
        </w:rPr>
        <w:t xml:space="preserve">Shiny for R: Get started</w:t>
      </w:r>
      <w:r>
        <w:t xml:space="preserve">. Recuperado el 10</w:t>
      </w:r>
      <w:r>
        <w:t xml:space="preserve"> </w:t>
      </w:r>
      <w:r>
        <w:t xml:space="preserve">de agosto de 2026, de</w:t>
      </w:r>
      <w:r>
        <w:t xml:space="preserve"> </w:t>
      </w:r>
      <w:hyperlink r:id="rId68">
        <w:r>
          <w:rPr>
            <w:rStyle w:val="InternetLink"/>
          </w:rPr>
          <w:t xml:space="preserve">https://shiny.posit.co/r/getstarted/</w:t>
        </w:r>
      </w:hyperlink>
    </w:p>
    <w:p>
      <w:pPr>
        <w:pStyle w:val="TextBody"/>
      </w:pPr>
      <w:r>
        <w:t xml:space="preserve">Posit. (s. f.-d).</w:t>
      </w:r>
      <w:r>
        <w:t xml:space="preserve"> </w:t>
      </w:r>
      <w:r>
        <w:rPr>
          <w:i/>
          <w:iCs/>
        </w:rPr>
        <w:t xml:space="preserve">shinyapps.io user guide</w:t>
      </w:r>
      <w:r>
        <w:t xml:space="preserve">. Recuperado el 10</w:t>
      </w:r>
      <w:r>
        <w:t xml:space="preserve"> </w:t>
      </w:r>
      <w:r>
        <w:t xml:space="preserve">de agosto de 2026, de</w:t>
      </w:r>
      <w:r>
        <w:t xml:space="preserve"> </w:t>
      </w:r>
      <w:hyperlink r:id="rId69">
        <w:r>
          <w:rPr>
            <w:rStyle w:val="InternetLink"/>
          </w:rPr>
          <w:t xml:space="preserve">https://docs.posit.co/shinyapps.io/</w:t>
        </w:r>
      </w:hyperlink>
    </w:p>
    <w:p>
      <w:pPr>
        <w:pStyle w:val="TextBody"/>
      </w:pPr>
      <w:r>
        <w:t xml:space="preserve">Quarto. (s. f.-a).</w:t>
      </w:r>
      <w:r>
        <w:t xml:space="preserve"> </w:t>
      </w:r>
      <w:r>
        <w:rPr>
          <w:i/>
          <w:iCs/>
        </w:rPr>
        <w:t xml:space="preserve">Dashboards with Shiny for R</w:t>
      </w:r>
      <w:r>
        <w:t xml:space="preserve">. Recuperado</w:t>
      </w:r>
      <w:r>
        <w:t xml:space="preserve"> </w:t>
      </w:r>
      <w:r>
        <w:t xml:space="preserve">el 10 de agosto de 2026, de</w:t>
      </w:r>
      <w:r>
        <w:t xml:space="preserve"> </w:t>
      </w:r>
      <w:hyperlink r:id="rId70">
        <w:r>
          <w:rPr>
            <w:rStyle w:val="InternetLink"/>
          </w:rPr>
          <w:t xml:space="preserve">https://quarto.org/docs/dashboards/interactivity/shiny-r.html</w:t>
        </w:r>
      </w:hyperlink>
    </w:p>
    <w:p>
      <w:pPr>
        <w:pStyle w:val="TextBody"/>
      </w:pPr>
      <w:r>
        <w:t xml:space="preserve">Quarto. (s. f.-b).</w:t>
      </w:r>
      <w:r>
        <w:t xml:space="preserve"> </w:t>
      </w:r>
      <w:r>
        <w:rPr>
          <w:i/>
          <w:iCs/>
        </w:rPr>
        <w:t xml:space="preserve">Markdown basics</w:t>
      </w:r>
      <w:r>
        <w:t xml:space="preserve">. Recuperado el 10 de</w:t>
      </w:r>
      <w:r>
        <w:t xml:space="preserve"> </w:t>
      </w:r>
      <w:r>
        <w:t xml:space="preserve">agosto de 2026, de</w:t>
      </w:r>
      <w:r>
        <w:t xml:space="preserve"> </w:t>
      </w:r>
      <w:hyperlink r:id="rId71">
        <w:r>
          <w:rPr>
            <w:rStyle w:val="InternetLink"/>
          </w:rPr>
          <w:t xml:space="preserve">https://quarto.org/docs/authoring/markdown-basics.html</w:t>
        </w:r>
      </w:hyperlink>
    </w:p>
    <w:p>
      <w:pPr>
        <w:pStyle w:val="TextBody"/>
      </w:pPr>
      <w:r>
        <w:t xml:space="preserve">Quarto. (s. f.-c).</w:t>
      </w:r>
      <w:r>
        <w:t xml:space="preserve"> </w:t>
      </w:r>
      <w:r>
        <w:rPr>
          <w:i/>
          <w:iCs/>
        </w:rPr>
        <w:t xml:space="preserve">Quarto dashboards</w:t>
      </w:r>
      <w:r>
        <w:t xml:space="preserve">. Recuperado el 10 de</w:t>
      </w:r>
      <w:r>
        <w:t xml:space="preserve"> </w:t>
      </w:r>
      <w:r>
        <w:t xml:space="preserve">agosto de 2026, de</w:t>
      </w:r>
      <w:r>
        <w:t xml:space="preserve"> </w:t>
      </w:r>
      <w:hyperlink r:id="rId72">
        <w:r>
          <w:rPr>
            <w:rStyle w:val="InternetLink"/>
          </w:rPr>
          <w:t xml:space="preserve">https://quarto.org/docs/dashboards/</w:t>
        </w:r>
      </w:hyperlink>
    </w:p>
    <w:p>
      <w:pPr>
        <w:pStyle w:val="TextBody"/>
      </w:pPr>
      <w:r>
        <w:t xml:space="preserve">Quarto. (s. f.-d).</w:t>
      </w:r>
      <w:r>
        <w:t xml:space="preserve"> </w:t>
      </w:r>
      <w:r>
        <w:rPr>
          <w:i/>
          <w:iCs/>
        </w:rPr>
        <w:t xml:space="preserve">Tutorial: Hello, Quarto</w:t>
      </w:r>
      <w:r>
        <w:t xml:space="preserve">. Recuperado el 10</w:t>
      </w:r>
      <w:r>
        <w:t xml:space="preserve"> </w:t>
      </w:r>
      <w:r>
        <w:t xml:space="preserve">de agosto de 2026, de</w:t>
      </w:r>
      <w:r>
        <w:t xml:space="preserve"> </w:t>
      </w:r>
      <w:hyperlink r:id="rId73">
        <w:r>
          <w:rPr>
            <w:rStyle w:val="InternetLink"/>
          </w:rPr>
          <w:t xml:space="preserve">https://quarto.org/docs/get-started/hello/rstudio.html</w:t>
        </w:r>
      </w:hyperlink>
    </w:p>
    <w:p>
      <w:pPr>
        <w:pStyle w:val="TextBody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10 de agosto de 2026, de</w:t>
      </w:r>
      <w:r>
        <w:t xml:space="preserve"> </w:t>
      </w:r>
      <w:hyperlink r:id="rId74">
        <w:r>
          <w:rPr>
            <w:rStyle w:val="InternetLink"/>
          </w:rPr>
          <w:t xml:space="preserve">https://themodernsoftware.dev/</w:t>
        </w:r>
      </w:hyperlink>
    </w:p>
    <w:p>
      <w:pPr>
        <w:pStyle w:val="TextBody"/>
      </w:pPr>
      <w:r>
        <w:t xml:space="preserve">The R Foundation. (s. f.).</w:t>
      </w:r>
      <w:r>
        <w:t xml:space="preserve"> </w:t>
      </w:r>
      <w:r>
        <w:rPr>
          <w:i/>
          <w:iCs/>
        </w:rPr>
        <w:t xml:space="preserve">The R project for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computing</w:t>
      </w:r>
      <w:r>
        <w:t xml:space="preserve">. Recuperado el 10 de agosto de 2026, de</w:t>
      </w:r>
      <w:r>
        <w:t xml:space="preserve"> </w:t>
      </w:r>
      <w:hyperlink r:id="rId75">
        <w:r>
          <w:rPr>
            <w:rStyle w:val="InternetLink"/>
          </w:rPr>
          <w:t xml:space="preserve">https://www.r-project.org/</w:t>
        </w:r>
      </w:hyperlink>
    </w:p>
    <w:p>
      <w:pPr>
        <w:pStyle w:val="TextBody"/>
      </w:pPr>
      <w:r>
        <w:t xml:space="preserve">Wickham, H. (2010). A layered grammar of graphics.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and Graphical Statistics, 19</w:t>
      </w:r>
      <w:r>
        <w:t xml:space="preserve">(1), 3-28.</w:t>
      </w:r>
      <w:r>
        <w:t xml:space="preserve"> </w:t>
      </w:r>
      <w:hyperlink r:id="rId76">
        <w:r>
          <w:rPr>
            <w:rStyle w:val="InternetLink"/>
          </w:rPr>
          <w:t xml:space="preserve">https://doi.org/10.1198/jcgs.2009.07098</w:t>
        </w:r>
      </w:hyperlink>
    </w:p>
    <w:p>
      <w:pPr>
        <w:pStyle w:val="TextBody"/>
      </w:pPr>
      <w:r>
        <w:t xml:space="preserve">Wickham, H. (2014). Tidy data.</w:t>
      </w:r>
      <w:r>
        <w:t xml:space="preserve"> </w:t>
      </w:r>
      <w:r>
        <w:rPr>
          <w:i/>
          <w:iCs/>
        </w:rPr>
        <w:t xml:space="preserve">Journal of Statistical Software,</w:t>
      </w:r>
      <w:r>
        <w:rPr>
          <w:i/>
          <w:iCs/>
        </w:rPr>
        <w:t xml:space="preserve"> </w:t>
      </w:r>
      <w:r>
        <w:rPr>
          <w:i/>
          <w:iCs/>
        </w:rPr>
        <w:t xml:space="preserve">59</w:t>
      </w:r>
      <w:r>
        <w:t xml:space="preserve">(1), 1-23.</w:t>
      </w:r>
      <w:r>
        <w:t xml:space="preserve"> </w:t>
      </w:r>
      <w:hyperlink r:id="rId77">
        <w:r>
          <w:rPr>
            <w:rStyle w:val="InternetLink"/>
          </w:rPr>
          <w:t xml:space="preserve">https://doi.org/10.18637/jss.v059.i10</w:t>
        </w:r>
      </w:hyperlink>
    </w:p>
    <w:p>
      <w:pPr>
        <w:pStyle w:val="TextBody"/>
      </w:pPr>
      <w:r>
        <w:t xml:space="preserve">Wickham, H. (2021).</w:t>
      </w:r>
      <w:r>
        <w:t xml:space="preserve"> </w:t>
      </w:r>
      <w:r>
        <w:rPr>
          <w:i/>
          <w:iCs/>
        </w:rPr>
        <w:t xml:space="preserve">Mastering Shiny: Build interactive apps,</w:t>
      </w:r>
      <w:r>
        <w:rPr>
          <w:i/>
          <w:iCs/>
        </w:rPr>
        <w:t xml:space="preserve"> </w:t>
      </w:r>
      <w:r>
        <w:rPr>
          <w:i/>
          <w:iCs/>
        </w:rPr>
        <w:t xml:space="preserve">reports, and dashboards powered by R</w:t>
      </w:r>
      <w:r>
        <w:t xml:space="preserve">. O'Reilly Media.</w:t>
      </w:r>
      <w:r>
        <w:t xml:space="preserve"> </w:t>
      </w:r>
      <w:hyperlink r:id="rId78">
        <w:r>
          <w:rPr>
            <w:rStyle w:val="InternetLink"/>
          </w:rPr>
          <w:t xml:space="preserve">https://mastering-shiny.org/</w:t>
        </w:r>
      </w:hyperlink>
    </w:p>
    <w:p>
      <w:pPr>
        <w:pStyle w:val="TextBody"/>
      </w:pPr>
      <w:r>
        <w:t xml:space="preserve">Wickham, H., Çetinkaya-Rundel, M., y Grolemund, G. (2023).</w:t>
      </w:r>
      <w:r>
        <w:t xml:space="preserve"> </w:t>
      </w:r>
      <w:r>
        <w:rPr>
          <w:i/>
          <w:iCs/>
        </w:rPr>
        <w:t xml:space="preserve">R for</w:t>
      </w:r>
      <w:r>
        <w:rPr>
          <w:i/>
          <w:iCs/>
        </w:rPr>
        <w:t xml:space="preserve"> </w:t>
      </w:r>
      <w:r>
        <w:rPr>
          <w:i/>
          <w:iCs/>
        </w:rPr>
        <w:t xml:space="preserve">data science: Import, tidy, transform, visualize, and model data</w:t>
      </w:r>
      <w:r>
        <w:t xml:space="preserve"> </w:t>
      </w:r>
      <w:r>
        <w:t xml:space="preserve">(2.ª ed.). O'Reilly Media.</w:t>
      </w:r>
      <w:r>
        <w:t xml:space="preserve"> </w:t>
      </w:r>
      <w:hyperlink r:id="rId79">
        <w:r>
          <w:rPr>
            <w:rStyle w:val="InternetLink"/>
          </w:rPr>
          <w:t xml:space="preserve">https://r4ds.hadley.nz/</w:t>
        </w:r>
      </w:hyperlink>
    </w:p>
    <w:bookmarkEnd w:id="80"/>
    <w:bookmarkStart w:id="87" w:name="bibliografía-complementaria"/>
    <w:p>
      <w:pPr>
        <w:pStyle w:val="Heading4"/>
      </w:pPr>
      <w:r>
        <w:t xml:space="preserve">Bibliografía complementaria</w:t>
      </w:r>
    </w:p>
    <w:p>
      <w:pPr>
        <w:pStyle w:val="FirstParagraph"/>
      </w:pPr>
      <w:r>
        <w:t xml:space="preserve">Fernández-Avilés, G., y Montero, J. M. (2024).</w:t>
      </w:r>
      <w:r>
        <w:t xml:space="preserve"> </w:t>
      </w:r>
      <w:r>
        <w:rPr>
          <w:i/>
          <w:iCs/>
        </w:rPr>
        <w:t xml:space="preserve">Fundamentos de</w:t>
      </w:r>
      <w:r>
        <w:rPr>
          <w:i/>
          <w:iCs/>
        </w:rPr>
        <w:t xml:space="preserve"> </w:t>
      </w:r>
      <w:r>
        <w:rPr>
          <w:i/>
          <w:iCs/>
        </w:rPr>
        <w:t xml:space="preserve">ciencia de datos con R</w:t>
      </w:r>
      <w:r>
        <w:t xml:space="preserve">. McGraw-Hill.</w:t>
      </w:r>
      <w:r>
        <w:t xml:space="preserve"> </w:t>
      </w:r>
      <w:hyperlink r:id="rId81">
        <w:r>
          <w:rPr>
            <w:rStyle w:val="InternetLink"/>
          </w:rPr>
          <w:t xml:space="preserve">https://cdr-book.github.io/</w:t>
        </w:r>
      </w:hyperlink>
    </w:p>
    <w:p>
      <w:pPr>
        <w:pStyle w:val="TextBody"/>
      </w:pPr>
      <w:r>
        <w:t xml:space="preserve">Irizarry, R. A. (2019).</w:t>
      </w:r>
      <w:r>
        <w:t xml:space="preserve"> </w:t>
      </w:r>
      <w:r>
        <w:rPr>
          <w:i/>
          <w:iCs/>
        </w:rPr>
        <w:t xml:space="preserve">Introduction to data science: Data</w:t>
      </w:r>
      <w:r>
        <w:rPr>
          <w:i/>
          <w:iCs/>
        </w:rPr>
        <w:t xml:space="preserve"> </w:t>
      </w:r>
      <w:r>
        <w:rPr>
          <w:i/>
          <w:iCs/>
        </w:rPr>
        <w:t xml:space="preserve">wrangling and visualization with R</w:t>
      </w:r>
      <w:r>
        <w:t xml:space="preserve">. Chapman and Hall/CRC.</w:t>
      </w:r>
      <w:r>
        <w:t xml:space="preserve"> </w:t>
      </w:r>
      <w:hyperlink r:id="rId82">
        <w:r>
          <w:rPr>
            <w:rStyle w:val="InternetLink"/>
          </w:rPr>
          <w:t xml:space="preserve">http://rafalab.dfci.harvard.edu/dsbook-part-1/</w:t>
        </w:r>
      </w:hyperlink>
    </w:p>
    <w:p>
      <w:pPr>
        <w:pStyle w:val="TextBody"/>
      </w:pPr>
      <w:r>
        <w:t xml:space="preserve">Moraga, P. (2019).</w:t>
      </w:r>
      <w:r>
        <w:t xml:space="preserve"> </w:t>
      </w:r>
      <w:r>
        <w:rPr>
          <w:i/>
          <w:iCs/>
        </w:rPr>
        <w:t xml:space="preserve">Geospatial health data: Modeling and</w:t>
      </w:r>
      <w:r>
        <w:rPr>
          <w:i/>
          <w:iCs/>
        </w:rPr>
        <w:t xml:space="preserve"> </w:t>
      </w:r>
      <w:r>
        <w:rPr>
          <w:i/>
          <w:iCs/>
        </w:rPr>
        <w:t xml:space="preserve">visualization with R-INLA and Shiny</w:t>
      </w:r>
      <w:r>
        <w:t xml:space="preserve">. Chapman and Hall/CRC.</w:t>
      </w:r>
      <w:r>
        <w:t xml:space="preserve"> </w:t>
      </w:r>
      <w:hyperlink r:id="rId83">
        <w:r>
          <w:rPr>
            <w:rStyle w:val="InternetLink"/>
          </w:rPr>
          <w:t xml:space="preserve">https://www.paulamoraga.com/book-geospatial/</w:t>
        </w:r>
      </w:hyperlink>
    </w:p>
    <w:p>
      <w:pPr>
        <w:pStyle w:val="TextBody"/>
      </w:pPr>
      <w:r>
        <w:t xml:space="preserve">Pebesma, E., y Bivand, R. (2023).</w:t>
      </w:r>
      <w:r>
        <w:t xml:space="preserve"> </w:t>
      </w:r>
      <w:r>
        <w:rPr>
          <w:i/>
          <w:iCs/>
        </w:rPr>
        <w:t xml:space="preserve">Spatial data science: With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 in R</w:t>
      </w:r>
      <w:r>
        <w:t xml:space="preserve">. Chapman and Hall/CRC.</w:t>
      </w:r>
      <w:r>
        <w:t xml:space="preserve"> </w:t>
      </w:r>
      <w:hyperlink r:id="rId84">
        <w:r>
          <w:rPr>
            <w:rStyle w:val="InternetLink"/>
          </w:rPr>
          <w:t xml:space="preserve">https://r-spatial.org/book/</w:t>
        </w:r>
      </w:hyperlink>
    </w:p>
    <w:p>
      <w:pPr>
        <w:pStyle w:val="TextBody"/>
      </w:pPr>
      <w:r>
        <w:t xml:space="preserve">Sievert, C. (2020).</w:t>
      </w:r>
      <w:r>
        <w:t xml:space="preserve"> </w:t>
      </w:r>
      <w:r>
        <w:rPr>
          <w:i/>
          <w:iCs/>
        </w:rPr>
        <w:t xml:space="preserve">Interactive web-based data visualization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R, plotly, and shiny</w:t>
      </w:r>
      <w:r>
        <w:t xml:space="preserve">. Chapman and Hall/CRC.</w:t>
      </w:r>
      <w:r>
        <w:t xml:space="preserve"> </w:t>
      </w:r>
      <w:hyperlink r:id="rId85">
        <w:r>
          <w:rPr>
            <w:rStyle w:val="InternetLink"/>
          </w:rPr>
          <w:t xml:space="preserve">https://plotly-r.com/</w:t>
        </w:r>
      </w:hyperlink>
    </w:p>
    <w:p>
      <w:pPr>
        <w:pStyle w:val="TextBody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86">
        <w:r>
          <w:rPr>
            <w:rStyle w:val="InternetLink"/>
          </w:rPr>
          <w:t xml:space="preserve">https://doi.org/10.1145/1118178.1118215</w:t>
        </w:r>
      </w:hyperlink>
    </w:p>
    <w:bookmarkEnd w:id="87"/>
    <w:bookmarkEnd w:id="88"/>
    <w:bookmarkEnd w:id="89"/>
    <w:bookmarkEnd w:id="90"/>
    <w:sectPr>
      <w:headerReference r:id="rId38" w:type="default"/>
      <w:headerReference r:id="rId39" w:type="first"/>
      <w:footerReference r:id="rId40" w:type="default"/>
      <w:footerReference r:id="rId41" w:type="first"/>
      <w:type w:val="nextPage"/>
      <w:pgSz w:h="15840" w:w="12240"/>
      <w:pgMar w:bottom="1134" w:footer="567" w:gutter="0" w:header="566" w:left="1134" w:right="1134" w:top="2209"/>
      <w:pgNumType w:fmt="decimal" w:start="1"/>
      <w:formProt w:val="false"/>
      <w:titlePg/>
      <w:textDirection w:val="lrTb"/>
      <w:docGrid w:charSpace="0" w:linePitch="326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widowControl/>
      <w:tabs>
        <w:tab w:val="clear" w:pos="720"/>
        <w:tab w:val="center" w:pos="4986" w:leader="none"/>
        <w:tab w:val="right" w:pos="9972" w:leader="none"/>
      </w:tabs>
      <w:ind w:right="360" w:hanging="0"/>
      <w:jc w:val="center"/>
      <w:rPr>
        <w:rFonts w:ascii="Calibri" w:hAnsi="Calibri" w:eastAsia="Calibri" w:cs="Calibri"/>
        <w:b/>
        <w:b/>
        <w:color w:val="000000"/>
        <w:sz w:val="16"/>
        <w:szCs w:val="16"/>
      </w:rPr>
    </w:pPr>
    <w:r>
      <w:rPr>
        <w:rFonts w:eastAsia="Calibri" w:cs="Calibri" w:ascii="Calibri" w:hAnsi="Calibri"/>
        <w:b/>
        <w:color w:val="000000"/>
        <w:sz w:val="16"/>
        <w:szCs w:val="16"/>
      </w:rPr>
      <mc:AlternateContent>
        <mc:Choice Requires="wps">
          <w:drawing>
            <wp:anchor behindDoc="1" distT="0" distB="0" distL="0" distR="0" simplePos="0" locked="0" layoutInCell="1" allowOverlap="1" relativeHeight="26" wp14:anchorId="49BF48D7">
              <wp:simplePos x="0" y="0"/>
              <wp:positionH relativeFrom="column">
                <wp:posOffset>-50165</wp:posOffset>
              </wp:positionH>
              <wp:positionV relativeFrom="paragraph">
                <wp:posOffset>73025</wp:posOffset>
              </wp:positionV>
              <wp:extent cx="4912995" cy="1270"/>
              <wp:effectExtent l="0" t="0" r="0" b="0"/>
              <wp:wrapNone/>
              <wp:docPr id="6" name="Conector rec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1220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3.95pt,5.75pt" to="382.8pt,5.75pt" ID="Conector recto 1" stroked="t" style="position:absolute" wp14:anchorId="49BF48D7">
              <v:stroke color="black" weight="6480" joinstyle="miter" endcap="flat"/>
              <v:fill o:detectmouseclick="t" on="false"/>
            </v:line>
          </w:pict>
        </mc:Fallback>
      </mc:AlternateContent>
    </w:r>
  </w:p>
  <w:p>
    <w:pPr>
      <w:pStyle w:val="Normal"/>
      <w:widowControl/>
      <w:tabs>
        <w:tab w:val="clear" w:pos="720"/>
        <w:tab w:val="center" w:pos="4986" w:leader="none"/>
        <w:tab w:val="right" w:pos="9972" w:leader="none"/>
      </w:tabs>
      <w:ind w:right="360" w:hanging="0"/>
      <w:rPr>
        <w:rFonts w:ascii="Calibri" w:hAnsi="Calibri" w:eastAsia="Calibri" w:cs="Calibri"/>
        <w:b/>
        <w:b/>
        <w:color w:val="000000"/>
        <w:sz w:val="18"/>
        <w:szCs w:val="18"/>
      </w:rPr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lear" w:pos="720"/>
        <w:tab w:val="center" w:pos="4986" w:leader="none"/>
        <w:tab w:val="right" w:pos="9972" w:leader="none"/>
      </w:tabs>
      <w:ind w:right="360" w:hanging="0"/>
      <w:jc w:val="center"/>
      <w:rPr>
        <w:rFonts w:ascii="Calibri" w:hAnsi="Calibri" w:eastAsia="Calibri" w:cs="Calibri"/>
        <w:b/>
        <w:b/>
        <w:sz w:val="16"/>
        <w:szCs w:val="16"/>
      </w:rPr>
    </w:pPr>
    <w:r>
      <w:rPr>
        <w:rFonts w:eastAsia="Calibri" w:cs="Calibri" w:ascii="Calibri" w:hAnsi="Calibri"/>
        <w:b/>
        <w:sz w:val="16"/>
        <w:szCs w:val="16"/>
      </w:rPr>
    </w:r>
  </w:p>
  <w:p>
    <w:pPr>
      <w:pStyle w:val="Normal"/>
      <w:widowControl/>
      <w:tabs>
        <w:tab w:val="clear" w:pos="720"/>
        <w:tab w:val="center" w:pos="4986" w:leader="none"/>
        <w:tab w:val="right" w:pos="9972" w:leader="none"/>
      </w:tabs>
      <w:ind w:right="360" w:hanging="0"/>
      <w:jc w:val="center"/>
      <w:rPr>
        <w:rFonts w:ascii="Calibri" w:hAnsi="Calibri" w:eastAsia="Calibri" w:cs="Calibri"/>
        <w:b/>
        <w:b/>
        <w:color w:val="000000"/>
        <w:sz w:val="16"/>
        <w:szCs w:val="16"/>
      </w:rPr>
    </w:pPr>
    <w:r>
      <w:rPr>
        <w:rFonts w:eastAsia="Calibri" w:cs="Calibri" w:ascii="Calibri" w:hAnsi="Calibri"/>
        <w:b/>
        <w:color w:val="000000"/>
        <w:sz w:val="16"/>
        <w:szCs w:val="16"/>
      </w:rPr>
      <mc:AlternateContent>
        <mc:Choice Requires="wps">
          <w:drawing>
            <wp:anchor behindDoc="1" distT="0" distB="0" distL="0" distR="0" simplePos="0" locked="0" layoutInCell="1" allowOverlap="1" relativeHeight="27" wp14:anchorId="7A04B64E">
              <wp:simplePos x="0" y="0"/>
              <wp:positionH relativeFrom="column">
                <wp:posOffset>-50165</wp:posOffset>
              </wp:positionH>
              <wp:positionV relativeFrom="paragraph">
                <wp:posOffset>73025</wp:posOffset>
              </wp:positionV>
              <wp:extent cx="4912995" cy="1270"/>
              <wp:effectExtent l="0" t="0" r="0" b="0"/>
              <wp:wrapNone/>
              <wp:docPr id="7" name="Conector rec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1220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3.95pt,5.75pt" to="382.8pt,5.75pt" ID="Conector recto 1" stroked="t" style="position:absolute" wp14:anchorId="7A04B64E">
              <v:stroke color="black" weight="6480" joinstyle="miter" endcap="flat"/>
              <v:fill o:detectmouseclick="t" on="false"/>
            </v:line>
          </w:pict>
        </mc:Fallback>
      </mc:AlternateContent>
    </w:r>
  </w:p>
  <w:p>
    <w:pPr>
      <w:pStyle w:val="Normal"/>
      <w:widowControl/>
      <w:tabs>
        <w:tab w:val="clear" w:pos="720"/>
        <w:tab w:val="center" w:pos="4986" w:leader="none"/>
        <w:tab w:val="right" w:pos="9972" w:leader="none"/>
      </w:tabs>
      <w:ind w:right="360" w:hanging="0"/>
      <w:rPr>
        <w:rFonts w:ascii="Calibri" w:hAnsi="Calibri" w:eastAsia="Calibri" w:cs="Calibri"/>
        <w:b/>
        <w:b/>
        <w:color w:val="000000"/>
        <w:sz w:val="18"/>
        <w:szCs w:val="18"/>
      </w:rPr>
    </w:pPr>
    <w:r>
      <w:rPr>
        <w:rFonts w:eastAsia="Calibri" w:cs="Calibri" w:ascii="Calibri" w:hAnsi="Calibri"/>
        <w:b/>
        <w:color w:val="000000"/>
        <w:sz w:val="18"/>
        <w:szCs w:val="18"/>
      </w:rPr>
    </w:r>
  </w:p>
  <w:p>
    <w:pPr>
      <w:pStyle w:val="Normal"/>
      <w:tabs>
        <w:tab w:val="clear" w:pos="720"/>
        <w:tab w:val="center" w:pos="4986" w:leader="none"/>
        <w:tab w:val="right" w:pos="9972" w:leader="none"/>
      </w:tabs>
      <w:ind w:right="360" w:hanging="0"/>
      <w:rPr/>
    </w:pPr>
    <w:r>
      <w:rPr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Style w:val="Tablaconcuadrcula"/>
      <w:tblW w:w="9962" w:type="dxa"/>
      <w:jc w:val="left"/>
      <w:tblInd w:w="0" w:type="dxa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320"/>
      <w:gridCol w:w="3321"/>
      <w:gridCol w:w="3321"/>
    </w:tblGrid>
    <w:tr>
      <w:trPr/>
      <w:tc>
        <w:tcPr>
          <w:tcW w:w="332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jc w:val="center"/>
            <w:rPr/>
          </w:pPr>
          <w:r>
            <w:rPr/>
            <w:drawing>
              <wp:inline distT="0" distB="0" distL="0" distR="0">
                <wp:extent cx="1819275" cy="732790"/>
                <wp:effectExtent l="0" t="0" r="0" b="0"/>
                <wp:docPr id="1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2101412928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0" t="7692" r="0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drawing>
              <wp:anchor behindDoc="0" distT="0" distB="0" distL="0" distR="0" simplePos="0" locked="0" layoutInCell="0" allowOverlap="1" relativeHeight="201">
                <wp:simplePos x="0" y="0"/>
                <wp:positionH relativeFrom="page">
                  <wp:posOffset>5432400</wp:posOffset>
                </wp:positionH>
                <wp:positionV relativeFrom="page">
                  <wp:posOffset>400000</wp:posOffset>
                </wp:positionV>
                <wp:extent cx="1620000" cy="259773"/>
                <wp:effectExtent l="0" t="0" r="0" b="0"/>
                <wp:wrapNone/>
                <wp:docPr id="901" name="LogoSEP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" name="LogoSEP1"/>
                        <pic:cNvPicPr/>
                      </pic:nvPicPr>
                      <pic:blipFill>
                        <a:blip r:embed="rIdLogoSEP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0" cy="2597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2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tabs>
              <w:tab w:val="clear" w:pos="720"/>
              <w:tab w:val="center" w:pos="4320" w:leader="none"/>
              <w:tab w:val="center" w:pos="4986" w:leader="none"/>
              <w:tab w:val="right" w:pos="8640" w:leader="none"/>
              <w:tab w:val="right" w:pos="9498" w:leader="none"/>
              <w:tab w:val="right" w:pos="9972" w:leader="none"/>
            </w:tabs>
            <w:ind w:right="77" w:hanging="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Página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9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de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 NUMPAGES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9</w:t>
          </w:r>
          <w:r>
            <w:rPr>
              <w:sz w:val="20"/>
              <w:szCs w:val="20"/>
            </w:rPr>
            <w:fldChar w:fldCharType="end"/>
          </w:r>
        </w:p>
        <w:p>
          <w:pPr>
            <w:pStyle w:val="Normal"/>
            <w:jc w:val="center"/>
            <w:rPr/>
          </w:pPr>
          <w:r>
            <w:rPr/>
          </w:r>
        </w:p>
      </w:tc>
      <w:tc>
        <w:tcPr>
          <w:tcW w:w="332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jc w:val="center"/>
            <w:rPr/>
          </w:pPr>
          <w:r>
            <w:rPr/>
          </w:r>
        </w:p>
      </w:tc>
    </w:tr>
  </w:tbl>
  <w:p>
    <w:pPr>
      <w:pStyle w:val="Normal"/>
      <w:jc w:val="center"/>
      <w:rPr/>
    </w:pPr>
    <w:r>
      <w:rPr/>
      <mc:AlternateContent>
        <mc:Choice Requires="wps">
          <w:drawing>
            <wp:anchor behindDoc="1" distT="0" distB="0" distL="0" distR="0" simplePos="0" locked="0" layoutInCell="1" allowOverlap="1" relativeHeight="9">
              <wp:simplePos x="0" y="0"/>
              <wp:positionH relativeFrom="page">
                <wp:posOffset>-239395</wp:posOffset>
              </wp:positionH>
              <wp:positionV relativeFrom="page">
                <wp:posOffset>10074275</wp:posOffset>
              </wp:positionV>
              <wp:extent cx="1553845" cy="5715"/>
              <wp:effectExtent l="0" t="0" r="0" b="0"/>
              <wp:wrapNone/>
              <wp:docPr id="2" name="Image1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" descr=""/>
                      <pic:cNvPicPr/>
                    </pic:nvPicPr>
                    <pic:blipFill>
                      <a:blip r:embed="rId2"/>
                      <a:srcRect l="58582" t="24000" r="7748" b="9473"/>
                      <a:stretch/>
                    </pic:blipFill>
                    <pic:spPr>
                      <a:xfrm flipH="1" rot="10800000">
                        <a:off x="0" y="0"/>
                        <a:ext cx="1553040" cy="5040"/>
                      </a:xfrm>
                      <a:prstGeom prst="rect">
                        <a:avLst/>
                      </a:prstGeom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shapetype_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ID="Image1" stroked="f" style="position:absolute;margin-left:-18.85pt;margin-top:793.25pt;width:122.25pt;height:0.35pt;rotation:180;mso-position-horizontal-relative:page;mso-position-vertical-relative:page" type="shapetype_75">
              <v:imagedata r:id="rId3" o:detectmouseclick="t"/>
              <w10:wrap type="none"/>
              <v:stroke color="#3465a4" joinstyle="round" endcap="flat"/>
            </v:shape>
          </w:pict>
        </mc:Fallback>
      </mc:AlternateContent>
      <w:drawing>
        <wp:anchor behindDoc="1" distT="0" distB="0" distL="0" distR="0" simplePos="0" locked="0" layoutInCell="1" allowOverlap="1" relativeHeight="18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3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4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Style w:val="Tablaconcuadrcula"/>
      <w:tblW w:w="9962" w:type="dxa"/>
      <w:jc w:val="left"/>
      <w:tblInd w:w="0" w:type="dxa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320"/>
      <w:gridCol w:w="3321"/>
      <w:gridCol w:w="3321"/>
    </w:tblGrid>
    <w:tr>
      <w:trPr/>
      <w:tc>
        <w:tcPr>
          <w:tcW w:w="332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jc w:val="center"/>
            <w:rPr/>
          </w:pPr>
          <w:r>
            <w:rPr/>
          </w:r>
          <w:r>
            <w:drawing>
              <wp:anchor behindDoc="0" distT="0" distB="0" distL="0" distR="0" simplePos="0" locked="0" layoutInCell="0" allowOverlap="1" relativeHeight="202">
                <wp:simplePos x="0" y="0"/>
                <wp:positionH relativeFrom="page">
                  <wp:posOffset>5432400</wp:posOffset>
                </wp:positionH>
                <wp:positionV relativeFrom="page">
                  <wp:posOffset>400000</wp:posOffset>
                </wp:positionV>
                <wp:extent cx="1620000" cy="259773"/>
                <wp:effectExtent l="0" t="0" r="0" b="0"/>
                <wp:wrapNone/>
                <wp:docPr id="902" name="LogoSEP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2" name="LogoSEP2"/>
                        <pic:cNvPicPr/>
                      </pic:nvPicPr>
                      <pic:blipFill>
                        <a:blip r:embed="rIdLogoSEP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0" cy="2597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2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tabs>
              <w:tab w:val="clear" w:pos="720"/>
              <w:tab w:val="center" w:pos="4320" w:leader="none"/>
              <w:tab w:val="center" w:pos="4986" w:leader="none"/>
              <w:tab w:val="right" w:pos="8640" w:leader="none"/>
              <w:tab w:val="right" w:pos="9498" w:leader="none"/>
              <w:tab w:val="right" w:pos="9972" w:leader="none"/>
            </w:tabs>
            <w:ind w:right="77" w:hanging="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Página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de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 NUMPAGES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9</w:t>
          </w:r>
          <w:r>
            <w:rPr>
              <w:sz w:val="20"/>
              <w:szCs w:val="20"/>
            </w:rPr>
            <w:fldChar w:fldCharType="end"/>
          </w:r>
        </w:p>
        <w:p>
          <w:pPr>
            <w:pStyle w:val="Normal"/>
            <w:jc w:val="center"/>
            <w:rPr/>
          </w:pPr>
          <w:r>
            <w:rPr/>
          </w:r>
        </w:p>
      </w:tc>
      <w:tc>
        <w:tcPr>
          <w:tcW w:w="332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jc w:val="center"/>
            <w:rPr/>
          </w:pPr>
          <w:r>
            <w:rPr/>
          </w:r>
        </w:p>
      </w:tc>
    </w:tr>
  </w:tbl>
  <w:p>
    <w:pPr>
      <w:pStyle w:val="Normal"/>
      <w:jc w:val="center"/>
      <w:rPr/>
    </w:pPr>
    <w:r>
      <w:rPr/>
      <w:drawing>
        <wp:anchor behindDoc="1" distT="0" distB="0" distL="0" distR="0" simplePos="0" locked="0" layoutInCell="1" allowOverlap="1" relativeHeight="10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4" name="Imagen 93045396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93045396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114300" distR="114300" simplePos="0" locked="0" layoutInCell="1" allowOverlap="1" relativeHeight="28">
          <wp:simplePos x="0" y="0"/>
          <wp:positionH relativeFrom="column">
            <wp:posOffset>229870</wp:posOffset>
          </wp:positionH>
          <wp:positionV relativeFrom="paragraph">
            <wp:posOffset>-419100</wp:posOffset>
          </wp:positionV>
          <wp:extent cx="1819275" cy="732790"/>
          <wp:effectExtent l="0" t="0" r="0" b="0"/>
          <wp:wrapSquare wrapText="bothSides"/>
          <wp:docPr id="5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0" t="7692" r="0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val="0004"/>
  <w:doNotTrackMoves/>
  <w:defaultTabStop w:val="720"/>
  <w:autoHyphenation w:val="true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</w:rsids>
  <w:themeFontLang w:bidi="" w:eastAsia=""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Liberation Serif" w:cs="Liberation Serif" w:eastAsia="Liberation Serif" w:hAnsi="Liberation Serif"/>
        <w:szCs w:val="24"/>
        <w:lang w:bidi="hi-IN" w:eastAsia="zh-CN" w:val="es-MX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false"/>
      <w:suppressAutoHyphens w:val="true"/>
      <w:bidi w:val="0"/>
      <w:spacing w:after="0" w:before="0"/>
      <w:jc w:val="left"/>
    </w:pPr>
    <w:rPr>
      <w:rFonts w:ascii="Liberation Serif" w:cs="Liberation Serif" w:eastAsia="Liberation Serif" w:hAnsi="Liberation Serif"/>
      <w:color w:val="auto"/>
      <w:kern w:val="0"/>
      <w:sz w:val="24"/>
      <w:szCs w:val="24"/>
      <w:lang w:bidi="hi-IN" w:eastAsia="zh-CN" w:val="es-MX"/>
    </w:rPr>
  </w:style>
  <w:style w:styleId="Heading1" w:type="paragraph">
    <w:name w:val="Heading 1"/>
    <w:basedOn w:val="LOnormal"/>
    <w:next w:val="Normal"/>
    <w:uiPriority w:val="9"/>
    <w:qFormat/>
    <w:pPr>
      <w:keepNext w:val="true"/>
      <w:keepLines/>
      <w:spacing w:after="120" w:before="480"/>
      <w:outlineLvl w:val="0"/>
    </w:pPr>
    <w:rPr>
      <w:b/>
      <w:sz w:val="48"/>
      <w:szCs w:val="48"/>
    </w:rPr>
  </w:style>
  <w:style w:styleId="Heading2" w:type="paragraph">
    <w:name w:val="Heading 2"/>
    <w:basedOn w:val="LOnormal"/>
    <w:next w:val="Normal"/>
    <w:uiPriority w:val="9"/>
    <w:semiHidden/>
    <w:unhideWhenUsed/>
    <w:qFormat/>
    <w:pPr>
      <w:keepNext w:val="true"/>
      <w:keepLines/>
      <w:spacing w:after="80" w:before="360"/>
      <w:outlineLvl w:val="1"/>
    </w:pPr>
    <w:rPr>
      <w:b/>
      <w:sz w:val="36"/>
      <w:szCs w:val="36"/>
    </w:rPr>
  </w:style>
  <w:style w:styleId="Heading3" w:type="paragraph">
    <w:name w:val="Heading 3"/>
    <w:basedOn w:val="LOnormal"/>
    <w:next w:val="Normal"/>
    <w:uiPriority w:val="9"/>
    <w:semiHidden/>
    <w:unhideWhenUsed/>
    <w:qFormat/>
    <w:pPr>
      <w:keepNext w:val="true"/>
      <w:keepLines/>
      <w:spacing w:after="80" w:before="280"/>
      <w:outlineLvl w:val="2"/>
    </w:pPr>
    <w:rPr>
      <w:b/>
      <w:sz w:val="28"/>
      <w:szCs w:val="28"/>
    </w:rPr>
  </w:style>
  <w:style w:styleId="Heading4" w:type="paragraph">
    <w:name w:val="Heading 4"/>
    <w:basedOn w:val="LOnormal"/>
    <w:next w:val="Normal"/>
    <w:uiPriority w:val="9"/>
    <w:semiHidden/>
    <w:unhideWhenUsed/>
    <w:qFormat/>
    <w:pPr>
      <w:keepNext w:val="true"/>
      <w:keepLines/>
      <w:spacing w:after="40" w:before="240"/>
      <w:outlineLvl w:val="3"/>
    </w:pPr>
    <w:rPr>
      <w:b/>
    </w:rPr>
  </w:style>
  <w:style w:styleId="Heading5" w:type="paragraph">
    <w:name w:val="Heading 5"/>
    <w:basedOn w:val="LOnormal"/>
    <w:next w:val="Normal"/>
    <w:uiPriority w:val="9"/>
    <w:semiHidden/>
    <w:unhideWhenUsed/>
    <w:qFormat/>
    <w:pPr>
      <w:keepNext w:val="true"/>
      <w:keepLines/>
      <w:spacing w:after="40" w:before="220"/>
      <w:outlineLvl w:val="4"/>
    </w:pPr>
    <w:rPr>
      <w:b/>
      <w:sz w:val="22"/>
      <w:szCs w:val="22"/>
    </w:rPr>
  </w:style>
  <w:style w:styleId="Heading6" w:type="paragraph">
    <w:name w:val="Heading 6"/>
    <w:basedOn w:val="LOnormal"/>
    <w:next w:val="Normal"/>
    <w:uiPriority w:val="9"/>
    <w:semiHidden/>
    <w:unhideWhenUsed/>
    <w:qFormat/>
    <w:pPr>
      <w:keepNext w:val="true"/>
      <w:keepLines/>
      <w:spacing w:after="40" w:before="200"/>
      <w:outlineLvl w:val="5"/>
    </w:pPr>
    <w:rPr>
      <w:b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EnlacedeInternet" w:type="character">
    <w:name w:val="Enlace de Internet"/>
    <w:qFormat/>
    <w:rPr>
      <w:color w:val="000080"/>
      <w:u w:val="single"/>
    </w:rPr>
  </w:style>
  <w:style w:customStyle="1" w:styleId="EncabezadoCar" w:type="character">
    <w:name w:val="Encabezado Car"/>
    <w:basedOn w:val="DefaultParagraphFont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DefaultParagraphFont"/>
    <w:qFormat/>
    <w:rPr>
      <w:rFonts w:ascii="Times New Roman" w:cs="Times New Roman" w:eastAsia="Times New Roman" w:hAnsi="Times New Roman"/>
      <w:sz w:val="24"/>
      <w:szCs w:val="24"/>
    </w:rPr>
  </w:style>
  <w:style w:styleId="InternetLink" w:type="character">
    <w:name w:val="Hyperlink"/>
    <w:qFormat/>
    <w:rPr>
      <w:color w:val="000080"/>
      <w:u w:val="single"/>
    </w:rPr>
  </w:style>
  <w:style w:styleId="NumberingSymbols" w:type="character">
    <w:name w:val="Numbering Symbols"/>
    <w:qFormat/>
    <w:rPr/>
  </w:style>
  <w:style w:styleId="Bullets" w:type="character">
    <w:name w:val="Bullets"/>
    <w:qFormat/>
    <w:rPr>
      <w:rFonts w:ascii="OpenSymbol" w:cs="OpenSymbol" w:eastAsia="OpenSymbol" w:hAnsi="OpenSymbol"/>
    </w:rPr>
  </w:style>
  <w:style w:styleId="VisitedInternetLink" w:type="character">
    <w:name w:val="FollowedHyperlink"/>
    <w:rPr>
      <w:color w:val="800000"/>
      <w:u w:val="single"/>
      <w:lang w:bidi="zxx" w:eastAsia="zxx" w:val="zxx"/>
    </w:rPr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Lohit Devanagari" w:eastAsia="Noto Sans CJK SC" w:hAnsi="Liberation Sans"/>
      <w:sz w:val="28"/>
      <w:szCs w:val="28"/>
    </w:rPr>
  </w:style>
  <w:style w:styleId="TextBody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TextBody"/>
    <w:pPr/>
    <w:rPr/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Lohit Devanagari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Lohit Devanagari"/>
    </w:rPr>
  </w:style>
  <w:style w:styleId="Title" w:type="paragraph">
    <w:name w:val="Title"/>
    <w:basedOn w:val="LOnormal"/>
    <w:next w:val="TextBody"/>
    <w:uiPriority w:val="10"/>
    <w:qFormat/>
    <w:pPr>
      <w:keepNext w:val="true"/>
      <w:keepLines/>
      <w:spacing w:after="120" w:before="480"/>
    </w:pPr>
    <w:rPr>
      <w:b/>
      <w:sz w:val="72"/>
      <w:szCs w:val="72"/>
    </w:rPr>
  </w:style>
  <w:style w:styleId="Caption1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  <w:rPr/>
  </w:style>
  <w:style w:customStyle="1" w:styleId="LOnormal" w:type="paragraph">
    <w:name w:val="LO-normal"/>
    <w:qFormat/>
    <w:pPr>
      <w:widowControl/>
      <w:suppressAutoHyphens w:val="true"/>
      <w:bidi w:val="0"/>
      <w:spacing w:after="0" w:before="0"/>
      <w:jc w:val="left"/>
    </w:pPr>
    <w:rPr>
      <w:rFonts w:ascii="Liberation Serif" w:cs="Liberation Serif" w:eastAsia="Liberation Serif" w:hAnsi="Liberation Serif"/>
      <w:color w:val="auto"/>
      <w:kern w:val="0"/>
      <w:sz w:val="24"/>
      <w:szCs w:val="24"/>
      <w:lang w:bidi="hi-IN" w:eastAsia="zh-CN" w:val="es-MX"/>
    </w:rPr>
  </w:style>
  <w:style w:styleId="Subtitle" w:type="paragraph">
    <w:name w:val="Subtitle"/>
    <w:basedOn w:val="LOnormal"/>
    <w:next w:val="Normal"/>
    <w:uiPriority w:val="11"/>
    <w:qFormat/>
    <w:pPr>
      <w:keepNext w:val="true"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720" w:val="clear"/>
        <w:tab w:leader="none" w:pos="4986" w:val="center"/>
        <w:tab w:leader="none" w:pos="9972" w:val="right"/>
      </w:tabs>
    </w:pPr>
    <w:rPr/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pPr/>
    <w:rPr/>
  </w:style>
  <w:style w:styleId="Footer" w:type="paragraph">
    <w:name w:val="Footer"/>
    <w:basedOn w:val="Normal"/>
    <w:pPr/>
    <w:rPr/>
  </w:style>
  <w:style w:customStyle="1" w:styleId="Contenidodelatabla" w:type="paragraph">
    <w:name w:val="Contenido de la tabla"/>
    <w:basedOn w:val="Normal"/>
    <w:qFormat/>
    <w:pPr>
      <w:suppressLineNumbers/>
    </w:pPr>
    <w:rPr/>
  </w:style>
  <w:style w:customStyle="1" w:styleId="Tablanormal1" w:type="paragraph">
    <w:name w:val="Tabla normal1"/>
    <w:qFormat/>
    <w:pPr>
      <w:widowControl/>
      <w:suppressAutoHyphens w:val="true"/>
      <w:bidi w:val="0"/>
      <w:spacing w:after="0" w:before="0"/>
      <w:jc w:val="left"/>
      <w:textAlignment w:val="baseline"/>
    </w:pPr>
    <w:rPr>
      <w:rFonts w:ascii="Liberation Serif" w:cs="Lucida Sans" w:eastAsia="SimSun" w:hAnsi="Liberation Serif"/>
      <w:color w:val="auto"/>
      <w:kern w:val="2"/>
      <w:sz w:val="24"/>
      <w:szCs w:val="24"/>
      <w:lang w:bidi="hi-IN" w:eastAsia="zh-CN" w:val="es-MX"/>
    </w:rPr>
  </w:style>
  <w:style w:customStyle="1" w:styleId="Standard" w:type="paragraph">
    <w:name w:val="Standard"/>
    <w:qFormat/>
    <w:pPr>
      <w:widowControl/>
      <w:suppressAutoHyphens w:val="true"/>
      <w:bidi w:val="0"/>
      <w:spacing w:after="0" w:before="0"/>
      <w:jc w:val="left"/>
      <w:textAlignment w:val="baseline"/>
    </w:pPr>
    <w:rPr>
      <w:rFonts w:ascii="Liberation Serif" w:cs="Lucida Sans" w:eastAsia="SimSun" w:hAnsi="Liberation Serif"/>
      <w:color w:val="auto"/>
      <w:kern w:val="2"/>
      <w:sz w:val="24"/>
      <w:szCs w:val="24"/>
      <w:lang w:bidi="hi-IN" w:eastAsia="zh-CN" w:val="es-MX"/>
    </w:rPr>
  </w:style>
  <w:style w:styleId="TableContents" w:type="paragraph">
    <w:name w:val="Table Contents"/>
    <w:basedOn w:val="Normal"/>
    <w:qFormat/>
    <w:pPr>
      <w:widowControl w:val="false"/>
      <w:suppressLineNumbers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 (pandoc)"/>
    <w:basedOn w:val="TextBody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 (pandoc)"/>
    <w:basedOn w:val="InternetLink"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9" Target="numbering.xml" /><Relationship Type="http://schemas.openxmlformats.org/officeDocument/2006/relationships/styles" Id="rId48" Target="styles.xml" /><Relationship Type="http://schemas.openxmlformats.org/officeDocument/2006/relationships/settings" Id="rId47" Target="settings.xml" /><Relationship Type="http://schemas.openxmlformats.org/officeDocument/2006/relationships/webSettings" Id="rId46" Target="webSettings.xml" /><Relationship Type="http://schemas.openxmlformats.org/officeDocument/2006/relationships/fontTable" Id="rId45" Target="fontTable.xml" /><Relationship Type="http://schemas.openxmlformats.org/officeDocument/2006/relationships/theme" Id="rId44" Target="theme/theme1.xml" /><Relationship Type="http://schemas.openxmlformats.org/officeDocument/2006/relationships/footnotes" Id="rId43" Target="footnotes.xml" /><Relationship Type="http://schemas.openxmlformats.org/officeDocument/2006/relationships/comments" Id="rId42" Target="comments.xml" /><Relationship Id="rId38" Target="header1.xml" Type="http://schemas.openxmlformats.org/officeDocument/2006/relationships/header" /><Relationship Id="rId39" Target="header2.xml" Type="http://schemas.openxmlformats.org/officeDocument/2006/relationships/header" /><Relationship Id="rId40" Target="footer1.xml" Type="http://schemas.openxmlformats.org/officeDocument/2006/relationships/footer" /><Relationship Id="rId41" Target="footer2.xml" Type="http://schemas.openxmlformats.org/officeDocument/2006/relationships/footer" /><Relationship Type="http://schemas.openxmlformats.org/officeDocument/2006/relationships/hyperlink" Id="rId82" Target="http://rafalab.dfci.harvard.edu/dsbook-part-1/" TargetMode="External" /><Relationship Type="http://schemas.openxmlformats.org/officeDocument/2006/relationships/hyperlink" Id="rId81" Target="https://cdr-book.github.io/" TargetMode="External" /><Relationship Type="http://schemas.openxmlformats.org/officeDocument/2006/relationships/hyperlink" Id="rId60" Target="https://docs.github.com/en/pages/quickstart" TargetMode="External" /><Relationship Type="http://schemas.openxmlformats.org/officeDocument/2006/relationships/hyperlink" Id="rId69" Target="https://docs.posit.co/shinyapps.io/" TargetMode="External" /><Relationship Type="http://schemas.openxmlformats.org/officeDocument/2006/relationships/hyperlink" Id="rId86" Target="https://doi.org/10.1145/1118178.1118215" TargetMode="External" /><Relationship Type="http://schemas.openxmlformats.org/officeDocument/2006/relationships/hyperlink" Id="rId76" Target="https://doi.org/10.1198/jcgs.2009.07098" TargetMode="External" /><Relationship Type="http://schemas.openxmlformats.org/officeDocument/2006/relationships/hyperlink" Id="rId77" Target="https://doi.org/10.18637/jss.v059.i10" TargetMode="External" /><Relationship Type="http://schemas.openxmlformats.org/officeDocument/2006/relationships/hyperlink" Id="rId78" Target="https://mastering-shiny.org/" TargetMode="External" /><Relationship Type="http://schemas.openxmlformats.org/officeDocument/2006/relationships/hyperlink" Id="rId58" Target="https://openintrostat.github.io/ims/" TargetMode="External" /><Relationship Type="http://schemas.openxmlformats.org/officeDocument/2006/relationships/hyperlink" Id="rId51" Target="https://pf0953-programacionr.github.io/2026-ii/" TargetMode="External" /><Relationship Type="http://schemas.openxmlformats.org/officeDocument/2006/relationships/hyperlink" Id="rId85" Target="https://plotly-r.com/" TargetMode="External" /><Relationship Type="http://schemas.openxmlformats.org/officeDocument/2006/relationships/hyperlink" Id="rId65" Target="https://plotly.com/r/" TargetMode="External" /><Relationship Type="http://schemas.openxmlformats.org/officeDocument/2006/relationships/hyperlink" Id="rId71" Target="https://quarto.org/docs/authoring/markdown-basics.html" TargetMode="External" /><Relationship Type="http://schemas.openxmlformats.org/officeDocument/2006/relationships/hyperlink" Id="rId72" Target="https://quarto.org/docs/dashboards/" TargetMode="External" /><Relationship Type="http://schemas.openxmlformats.org/officeDocument/2006/relationships/hyperlink" Id="rId70" Target="https://quarto.org/docs/dashboards/interactivity/shiny-r.html" TargetMode="External" /><Relationship Type="http://schemas.openxmlformats.org/officeDocument/2006/relationships/hyperlink" Id="rId73" Target="https://quarto.org/docs/get-started/hello/rstudio.html" TargetMode="External" /><Relationship Type="http://schemas.openxmlformats.org/officeDocument/2006/relationships/hyperlink" Id="rId59" Target="https://r-graphics.org/" TargetMode="External" /><Relationship Type="http://schemas.openxmlformats.org/officeDocument/2006/relationships/hyperlink" Id="rId84" Target="https://r-spatial.org/book/" TargetMode="External" /><Relationship Type="http://schemas.openxmlformats.org/officeDocument/2006/relationships/hyperlink" Id="rId63" Target="https://r.geocompx.org/" TargetMode="External" /><Relationship Type="http://schemas.openxmlformats.org/officeDocument/2006/relationships/hyperlink" Id="rId79" Target="https://r4ds.hadley.nz/" TargetMode="External" /><Relationship Type="http://schemas.openxmlformats.org/officeDocument/2006/relationships/hyperlink" Id="rId62" Target="https://rspatial.org/" TargetMode="External" /><Relationship Type="http://schemas.openxmlformats.org/officeDocument/2006/relationships/hyperlink" Id="rId61" Target="https://rstudio-education.github.io/hopr/" TargetMode="External" /><Relationship Type="http://schemas.openxmlformats.org/officeDocument/2006/relationships/hyperlink" Id="rId66" Target="https://rstudio.github.io/DT/" TargetMode="External" /><Relationship Type="http://schemas.openxmlformats.org/officeDocument/2006/relationships/hyperlink" Id="rId67" Target="https://rstudio.github.io/leaflet/" TargetMode="External" /><Relationship Type="http://schemas.openxmlformats.org/officeDocument/2006/relationships/hyperlink" Id="rId68" Target="https://shiny.posit.co/r/getstarted/" TargetMode="External" /><Relationship Type="http://schemas.openxmlformats.org/officeDocument/2006/relationships/hyperlink" Id="rId74" Target="https://themodernsoftware.dev/" TargetMode="External" /><Relationship Type="http://schemas.openxmlformats.org/officeDocument/2006/relationships/hyperlink" Id="rId57" Target="https://www.freecodecamp.org/news/git-and-github-for-beginners/" TargetMode="External" /><Relationship Type="http://schemas.openxmlformats.org/officeDocument/2006/relationships/hyperlink" Id="rId64" Target="https://www.markdowntutorial.com/" TargetMode="External" /><Relationship Type="http://schemas.openxmlformats.org/officeDocument/2006/relationships/hyperlink" Id="rId83" Target="https://www.paulamoraga.com/book-geospatial/" TargetMode="External" /><Relationship Type="http://schemas.openxmlformats.org/officeDocument/2006/relationships/hyperlink" Id="rId75" Target="https://www.r-project.org/" TargetMode="External" /><Relationship Type="http://schemas.openxmlformats.org/officeDocument/2006/relationships/hyperlink" Id="rId50" Target="mailto:manuel.vargas_d@ucr.ac.c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://rafalab.dfci.harvard.edu/dsbook-part-1/" TargetMode="External" /><Relationship Type="http://schemas.openxmlformats.org/officeDocument/2006/relationships/hyperlink" Id="rId81" Target="https://cdr-book.github.io/" TargetMode="External" /><Relationship Type="http://schemas.openxmlformats.org/officeDocument/2006/relationships/hyperlink" Id="rId60" Target="https://docs.github.com/en/pages/quickstart" TargetMode="External" /><Relationship Type="http://schemas.openxmlformats.org/officeDocument/2006/relationships/hyperlink" Id="rId69" Target="https://docs.posit.co/shinyapps.io/" TargetMode="External" /><Relationship Type="http://schemas.openxmlformats.org/officeDocument/2006/relationships/hyperlink" Id="rId86" Target="https://doi.org/10.1145/1118178.1118215" TargetMode="External" /><Relationship Type="http://schemas.openxmlformats.org/officeDocument/2006/relationships/hyperlink" Id="rId76" Target="https://doi.org/10.1198/jcgs.2009.07098" TargetMode="External" /><Relationship Type="http://schemas.openxmlformats.org/officeDocument/2006/relationships/hyperlink" Id="rId77" Target="https://doi.org/10.18637/jss.v059.i10" TargetMode="External" /><Relationship Type="http://schemas.openxmlformats.org/officeDocument/2006/relationships/hyperlink" Id="rId78" Target="https://mastering-shiny.org/" TargetMode="External" /><Relationship Type="http://schemas.openxmlformats.org/officeDocument/2006/relationships/hyperlink" Id="rId58" Target="https://openintrostat.github.io/ims/" TargetMode="External" /><Relationship Type="http://schemas.openxmlformats.org/officeDocument/2006/relationships/hyperlink" Id="rId51" Target="https://pf0953-programacionr.github.io/2026-ii/" TargetMode="External" /><Relationship Type="http://schemas.openxmlformats.org/officeDocument/2006/relationships/hyperlink" Id="rId85" Target="https://plotly-r.com/" TargetMode="External" /><Relationship Type="http://schemas.openxmlformats.org/officeDocument/2006/relationships/hyperlink" Id="rId65" Target="https://plotly.com/r/" TargetMode="External" /><Relationship Type="http://schemas.openxmlformats.org/officeDocument/2006/relationships/hyperlink" Id="rId71" Target="https://quarto.org/docs/authoring/markdown-basics.html" TargetMode="External" /><Relationship Type="http://schemas.openxmlformats.org/officeDocument/2006/relationships/hyperlink" Id="rId72" Target="https://quarto.org/docs/dashboards/" TargetMode="External" /><Relationship Type="http://schemas.openxmlformats.org/officeDocument/2006/relationships/hyperlink" Id="rId70" Target="https://quarto.org/docs/dashboards/interactivity/shiny-r.html" TargetMode="External" /><Relationship Type="http://schemas.openxmlformats.org/officeDocument/2006/relationships/hyperlink" Id="rId73" Target="https://quarto.org/docs/get-started/hello/rstudio.html" TargetMode="External" /><Relationship Type="http://schemas.openxmlformats.org/officeDocument/2006/relationships/hyperlink" Id="rId59" Target="https://r-graphics.org/" TargetMode="External" /><Relationship Type="http://schemas.openxmlformats.org/officeDocument/2006/relationships/hyperlink" Id="rId84" Target="https://r-spatial.org/book/" TargetMode="External" /><Relationship Type="http://schemas.openxmlformats.org/officeDocument/2006/relationships/hyperlink" Id="rId63" Target="https://r.geocompx.org/" TargetMode="External" /><Relationship Type="http://schemas.openxmlformats.org/officeDocument/2006/relationships/hyperlink" Id="rId79" Target="https://r4ds.hadley.nz/" TargetMode="External" /><Relationship Type="http://schemas.openxmlformats.org/officeDocument/2006/relationships/hyperlink" Id="rId62" Target="https://rspatial.org/" TargetMode="External" /><Relationship Type="http://schemas.openxmlformats.org/officeDocument/2006/relationships/hyperlink" Id="rId61" Target="https://rstudio-education.github.io/hopr/" TargetMode="External" /><Relationship Type="http://schemas.openxmlformats.org/officeDocument/2006/relationships/hyperlink" Id="rId66" Target="https://rstudio.github.io/DT/" TargetMode="External" /><Relationship Type="http://schemas.openxmlformats.org/officeDocument/2006/relationships/hyperlink" Id="rId67" Target="https://rstudio.github.io/leaflet/" TargetMode="External" /><Relationship Type="http://schemas.openxmlformats.org/officeDocument/2006/relationships/hyperlink" Id="rId68" Target="https://shiny.posit.co/r/getstarted/" TargetMode="External" /><Relationship Type="http://schemas.openxmlformats.org/officeDocument/2006/relationships/hyperlink" Id="rId74" Target="https://themodernsoftware.dev/" TargetMode="External" /><Relationship Type="http://schemas.openxmlformats.org/officeDocument/2006/relationships/hyperlink" Id="rId57" Target="https://www.freecodecamp.org/news/git-and-github-for-beginners/" TargetMode="External" /><Relationship Type="http://schemas.openxmlformats.org/officeDocument/2006/relationships/hyperlink" Id="rId64" Target="https://www.markdowntutorial.com/" TargetMode="External" /><Relationship Type="http://schemas.openxmlformats.org/officeDocument/2006/relationships/hyperlink" Id="rId83" Target="https://www.paulamoraga.com/book-geospatial/" TargetMode="External" /><Relationship Type="http://schemas.openxmlformats.org/officeDocument/2006/relationships/hyperlink" Id="rId75" Target="https://www.r-project.org/" TargetMode="External" /><Relationship Type="http://schemas.openxmlformats.org/officeDocument/2006/relationships/hyperlink" Id="rId50" Target="mailto:manuel.vargas_d@ucr.ac.cr" TargetMode="External" />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
<Relationship Id="rIdLogoSEP" Type="http://schemas.openxmlformats.org/officeDocument/2006/relationships/image" Target="media/logo-sep.png"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6.png"/>
<Relationship Id="rIdLogoSEP" Type="http://schemas.openxmlformats.org/officeDocument/2006/relationships/image" Target="media/logo-sep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1368</TotalTime>
  <Application>LibreOffice/6.4.7.2$Linux_X86_64 LibreOffice_project/40$Build-2</Application>
  <Pages>9</Pages>
  <Words>1779</Words>
  <Characters>10939</Characters>
  <CharactersWithSpaces>12452</CharactersWithSpaces>
  <Paragraphs>223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2026-08-10T17:49:15Z</dcterms:created>
  <dcterms:modified xsi:type="dcterms:W3CDTF">2026-08-10T17:49:15Z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