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Econometrics Midterm Formula Sheet</w:t>
      </w:r>
    </w:p>
    <w:bookmarkStart w:id="20" w:name="statistics"/>
    <w:p>
      <w:pPr>
        <w:pStyle w:val="Heading2"/>
      </w:pPr>
      <w:r>
        <w:t xml:space="preserve">Statistics</w:t>
      </w:r>
    </w:p>
    <w:p>
      <w:pPr>
        <w:pStyle w:val="Compact"/>
        <w:numPr>
          <w:ilvl w:val="0"/>
          <w:numId w:val="1001"/>
        </w:numPr>
      </w:pPr>
      <w:r>
        <w:t xml:space="preserve">Normal Standard</w:t>
      </w:r>
    </w:p>
    <w:p>
      <w:pPr>
        <w:pStyle w:val="Compact"/>
        <w:numPr>
          <w:ilvl w:val="1"/>
          <w:numId w:val="1002"/>
        </w:numPr>
      </w:pPr>
      <w:r>
        <w:t xml:space="preserve">cumulative distribution function</w:t>
      </w:r>
    </w:p>
    <w:p>
      <w:pPr>
        <w:pStyle w:val="Compact"/>
      </w:pPr>
      <m:oMathPara>
        <m:oMathParaPr>
          <m:jc m:val="center"/>
        </m:oMathParaPr>
        <m:oMath>
          <m:r>
            <m:t>Φ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z</m:t>
              </m:r>
            </m:sup>
            <m:e>
              <m:r>
                <m:t>ϕ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d</m:t>
          </m:r>
          <m:r>
            <m:t>x</m:t>
          </m:r>
        </m:oMath>
      </m:oMathPara>
    </w:p>
    <w:p>
      <w:pPr>
        <w:pStyle w:val="Compact"/>
        <w:numPr>
          <w:ilvl w:val="1"/>
          <w:numId w:val="1002"/>
        </w:numPr>
      </w:pPr>
      <w:r>
        <w:t xml:space="preserve">probability density function</w:t>
      </w:r>
    </w:p>
    <w:p>
      <w:pPr>
        <w:pStyle w:val="Compac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t>e</m:t>
              </m:r>
            </m:e>
            <m: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t xml:space="preserve">Correlation Coefficient</w:t>
      </w:r>
    </w:p>
    <w:p>
      <w:pPr>
        <w:pStyle w:val="FirstParagraph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bookmarkEnd w:id="20"/>
    <w:bookmarkStart w:id="21" w:name="econometrics"/>
    <w:p>
      <w:pPr>
        <w:pStyle w:val="Heading2"/>
      </w:pPr>
      <w:r>
        <w:t xml:space="preserve">Econometrics</w:t>
      </w:r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r>
            <m:t>u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T</m:t>
          </m:r>
          <m:r>
            <m:rPr>
              <m:sty m:val="p"/>
            </m:rPr>
            <m:t>=</m:t>
          </m:r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+</m:t>
          </m:r>
          <m:r>
            <m:t>S</m:t>
          </m:r>
          <m:r>
            <m:t>S</m:t>
          </m:r>
          <m:r>
            <m:t>R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t>R</m:t>
              </m:r>
            </m:num>
            <m:den>
              <m:r>
                <m:t>S</m:t>
              </m:r>
              <m:r>
                <m:t>S</m:t>
              </m:r>
              <m:r>
                <m:t>T</m:t>
              </m:r>
            </m:den>
          </m:f>
          <m:r>
            <m:t>  </m:t>
          </m:r>
          <m:sSup>
            <m:e>
              <m:bar>
                <m:barPr>
                  <m:pos m:val="top"/>
                </m:barPr>
                <m:e>
                  <m:r>
                    <m:t>R</m:t>
                  </m:r>
                </m:e>
              </m:ba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t>R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num>
            <m:den>
              <m:r>
                <m:t>S</m:t>
              </m:r>
              <m:r>
                <m:t>S</m:t>
              </m:r>
              <m:r>
                <m:t>T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r>
            <m:t>a</m:t>
          </m:r>
          <m:r>
            <m:t>r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t>R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s</m:t>
              </m:r>
              <m: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t>S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S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u</m:t>
                      </m:r>
                      <m:r>
                        <m:t>r</m:t>
                      </m:r>
                    </m:sub>
                  </m:sSub>
                </m:e>
              </m:d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r>
                <m:t>S</m:t>
              </m:r>
              <m:r>
                <m:t>S</m:t>
              </m:r>
              <m:sSub>
                <m:e>
                  <m:r>
                    <m:t>R</m:t>
                  </m:r>
                </m:e>
                <m:sub>
                  <m:r>
                    <m:t>u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t>  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u</m:t>
                      </m:r>
                      <m:r>
                        <m:t>r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u</m:t>
                      </m:r>
                      <m:r>
                        <m:t>r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  <m:sup>
              <m:r>
                <m:t>I</m:t>
              </m:r>
              <m:r>
                <m:t>V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Econometrics Midterm Formula Sheet</dc:title>
  <dc:creator/>
  <cp:keywords/>
  <dcterms:created xsi:type="dcterms:W3CDTF">2026-02-16T14:39:27Z</dcterms:created>
  <dcterms:modified xsi:type="dcterms:W3CDTF">2026-02-16T14:39:27Z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