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pPr w:bottomFromText="0" w:horzAnchor="margin" w:leftFromText="141" w:rightFromText="141" w:tblpX="0" w:tblpY="-1055" w:topFromText="0" w:vertAnchor="margin"/>
        <w:tblW w:w="9495" w:type="dxa"/>
        <w:jc w:val="left"/>
        <w:tblInd w:w="100" w:type="dxa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2429"/>
        <w:gridCol w:w="7065"/>
      </w:tblGrid>
      <w:tr>
        <w:trPr>
          <w:trHeight w:val="465" w:hRule="atLeast"/>
        </w:trPr>
        <w:tc>
          <w:tcPr>
            <w:tcW w:w="94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CE5CD" w:val="clear"/>
          </w:tcPr>
          <w:p>
            <w:pPr>
              <w:pStyle w:val="Normal"/>
              <w:tabs>
                <w:tab w:val="clear" w:pos="708"/>
                <w:tab w:val="left" w:pos="2410" w:leader="none"/>
              </w:tabs>
              <w:spacing w:lineRule="auto" w:line="240"/>
              <w:ind w:left="1350" w:right="1185" w:hanging="0"/>
              <w:jc w:val="center"/>
              <w:rPr>
                <w:rFonts w:ascii="Georgia" w:hAnsi="Georgia" w:eastAsia="Georgia" w:cs="Georgia"/>
                <w:b/>
                <w:b/>
                <w:sz w:val="18"/>
                <w:szCs w:val="18"/>
                <w:lang w:val="en-GB"/>
              </w:rPr>
            </w:pPr>
            <w:r>
              <w:rPr>
                <w:rFonts w:eastAsia="Georgia" w:cs="Georgia"/>
                <w:b/>
                <w:sz w:val="18"/>
                <w:szCs w:val="18"/>
                <w:lang w:val="en-GB"/>
              </w:rPr>
              <w:t>Paolo Fazzini</w:t>
            </w:r>
          </w:p>
        </w:tc>
      </w:tr>
      <w:tr>
        <w:trPr>
          <w:trHeight w:val="465" w:hRule="atLeast"/>
        </w:trPr>
        <w:tc>
          <w:tcPr>
            <w:tcW w:w="242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37"/>
              <w:ind w:left="0" w:right="200" w:hanging="0"/>
              <w:rPr>
                <w:b/>
                <w:b/>
                <w:lang w:val="en-GB"/>
              </w:rPr>
            </w:pPr>
            <w:r>
              <w:rPr>
                <w:b/>
                <w:lang w:val="en-GB"/>
              </w:rPr>
              <w:t>Entity</w:t>
            </w:r>
          </w:p>
        </w:tc>
        <w:tc>
          <w:tcPr>
            <w:tcW w:w="70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37"/>
              <w:ind w:left="90" w:right="180" w:hanging="0"/>
              <w:jc w:val="left"/>
              <w:rPr>
                <w:lang w:val="en-GB"/>
              </w:rPr>
            </w:pPr>
            <w:r>
              <w:rPr>
                <w:lang w:val="en-GB"/>
              </w:rPr>
              <w:t>CNR-IIA</w:t>
            </w:r>
          </w:p>
        </w:tc>
      </w:tr>
      <w:tr>
        <w:trPr>
          <w:trHeight w:val="900" w:hRule="atLeast"/>
        </w:trPr>
        <w:tc>
          <w:tcPr>
            <w:tcW w:w="242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37"/>
              <w:ind w:left="0" w:right="200" w:hanging="0"/>
              <w:rPr>
                <w:b/>
                <w:b/>
                <w:lang w:val="en-GB"/>
              </w:rPr>
            </w:pPr>
            <w:r>
              <w:rPr>
                <w:b/>
                <w:lang w:val="en-GB"/>
              </w:rPr>
              <w:t>Specific Qualifications and Experience Relevant to the Project Role</w:t>
            </w:r>
          </w:p>
        </w:tc>
        <w:tc>
          <w:tcPr>
            <w:tcW w:w="70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37"/>
              <w:ind w:left="90" w:right="180" w:hanging="0"/>
              <w:jc w:val="left"/>
              <w:rPr>
                <w:lang w:val="en-GB"/>
              </w:rPr>
            </w:pPr>
            <w:r>
              <w:rPr>
                <w:lang w:val="en-GB"/>
              </w:rPr>
              <w:t xml:space="preserve">Research </w:t>
            </w:r>
            <w:r>
              <w:rPr>
                <w:lang w:val="en-GB"/>
              </w:rPr>
              <w:t>Fellow</w:t>
            </w:r>
            <w:r>
              <w:rPr>
                <w:lang w:val="en-GB"/>
              </w:rPr>
              <w:t xml:space="preserve"> with expertise in </w:t>
            </w:r>
            <w:r>
              <w:rPr>
                <w:rFonts w:eastAsia="Georgia" w:cs="Georgia"/>
                <w:sz w:val="18"/>
                <w:szCs w:val="18"/>
                <w:lang w:val="en-GB"/>
              </w:rPr>
              <w:t xml:space="preserve">machine learning (Deep </w:t>
            </w:r>
            <w:r>
              <w:rPr>
                <w:rFonts w:eastAsia="Georgia" w:cs="Georgia"/>
                <w:sz w:val="18"/>
                <w:szCs w:val="18"/>
                <w:lang w:val="en-GB"/>
              </w:rPr>
              <w:t>Learning</w:t>
            </w:r>
            <w:r>
              <w:rPr>
                <w:rFonts w:eastAsia="Georgia" w:cs="Georgia"/>
                <w:sz w:val="18"/>
                <w:szCs w:val="18"/>
                <w:lang w:val="en-GB"/>
              </w:rPr>
              <w:t xml:space="preserve"> for forecasting, regression and classification and Multi-Agent Reinforcement Learning)</w:t>
            </w:r>
          </w:p>
          <w:p>
            <w:pPr>
              <w:pStyle w:val="Normal"/>
              <w:spacing w:lineRule="auto" w:line="237"/>
              <w:ind w:left="90" w:right="180" w:hanging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>
          <w:trHeight w:val="825" w:hRule="atLeast"/>
        </w:trPr>
        <w:tc>
          <w:tcPr>
            <w:tcW w:w="242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37"/>
              <w:ind w:left="0" w:right="-20" w:hanging="0"/>
              <w:rPr>
                <w:b/>
                <w:b/>
                <w:lang w:val="en-GB"/>
              </w:rPr>
            </w:pPr>
            <w:r>
              <w:rPr>
                <w:b/>
                <w:lang w:val="en-GB"/>
              </w:rPr>
              <w:t>Present Position and Responsibilities</w:t>
            </w:r>
          </w:p>
        </w:tc>
        <w:tc>
          <w:tcPr>
            <w:tcW w:w="70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3"/>
              </w:numPr>
              <w:spacing w:lineRule="auto" w:line="237"/>
              <w:jc w:val="left"/>
              <w:rPr/>
            </w:pPr>
            <w:r>
              <w:rPr>
                <w:lang w:val="en-GB"/>
              </w:rPr>
              <w:t>Time Series analysis and forecasting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37"/>
              <w:jc w:val="left"/>
              <w:rPr>
                <w:lang w:val="en-GB"/>
              </w:rPr>
            </w:pPr>
            <w:r>
              <w:rPr>
                <w:lang w:val="en-GB"/>
              </w:rPr>
              <w:t xml:space="preserve">Traffic Digital Twin and Decision Support System </w:t>
            </w:r>
            <w:r>
              <w:rPr>
                <w:lang w:val="en-GB"/>
              </w:rPr>
              <w:t>(</w:t>
            </w:r>
            <w:r>
              <w:rPr>
                <w:lang w:val="en-GB"/>
              </w:rPr>
              <w:t>scientific supervisor</w:t>
            </w:r>
            <w:r>
              <w:rPr>
                <w:lang w:val="en-GB"/>
              </w:rPr>
              <w:t>)</w:t>
            </w:r>
          </w:p>
        </w:tc>
      </w:tr>
      <w:tr>
        <w:trPr>
          <w:trHeight w:val="465" w:hRule="atLeast"/>
        </w:trPr>
        <w:tc>
          <w:tcPr>
            <w:tcW w:w="9494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37"/>
              <w:ind w:left="0" w:right="180" w:hanging="0"/>
              <w:jc w:val="left"/>
              <w:rPr>
                <w:b/>
                <w:b/>
                <w:lang w:val="en-GB"/>
              </w:rPr>
            </w:pPr>
            <w:r>
              <w:rPr>
                <w:b/>
                <w:lang w:val="en-GB"/>
              </w:rPr>
              <w:t>Education:</w:t>
            </w:r>
          </w:p>
        </w:tc>
      </w:tr>
      <w:tr>
        <w:trPr>
          <w:trHeight w:val="735" w:hRule="atLeast"/>
        </w:trPr>
        <w:tc>
          <w:tcPr>
            <w:tcW w:w="242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37"/>
              <w:ind w:left="90" w:right="60" w:hanging="0"/>
              <w:rPr>
                <w:rFonts w:ascii="Georgia" w:hAnsi="Georgia" w:eastAsia="Georgia" w:cs="Georgia"/>
                <w:sz w:val="18"/>
                <w:szCs w:val="18"/>
                <w:lang w:val="en-GB"/>
              </w:rPr>
            </w:pPr>
            <w:r>
              <w:rPr>
                <w:rFonts w:eastAsia="Georgia" w:cs="Georgia"/>
                <w:sz w:val="18"/>
                <w:szCs w:val="18"/>
                <w:lang w:val="en-GB"/>
              </w:rPr>
              <w:t>1994</w:t>
            </w:r>
          </w:p>
        </w:tc>
        <w:tc>
          <w:tcPr>
            <w:tcW w:w="70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37"/>
              <w:ind w:left="90" w:right="180" w:hanging="0"/>
              <w:jc w:val="left"/>
              <w:rPr/>
            </w:pPr>
            <w:r>
              <w:rPr>
                <w:lang w:val="en-GB"/>
              </w:rPr>
              <w:t xml:space="preserve">Master </w:t>
            </w:r>
            <w:r>
              <w:rPr>
                <w:lang w:val="en-GB"/>
              </w:rPr>
              <w:t>in Nuclear Engineering.</w:t>
            </w:r>
            <w:r>
              <w:rPr>
                <w:lang w:val="en-GB"/>
              </w:rPr>
              <w:t xml:space="preserve"> Thesis: ‘</w:t>
            </w:r>
            <w:r>
              <w:rPr>
                <w:rFonts w:eastAsia="Georgia" w:cs="Georgia"/>
                <w:sz w:val="18"/>
                <w:szCs w:val="18"/>
                <w:lang w:val="en-GB"/>
              </w:rPr>
              <w:t>Problemi di Termo-Fluidodinamica Risolti con il Metodo degli Elementi Finiti</w:t>
            </w:r>
            <w:r>
              <w:rPr>
                <w:lang w:val="en-GB"/>
              </w:rPr>
              <w:t xml:space="preserve">’. </w:t>
            </w:r>
          </w:p>
          <w:p>
            <w:pPr>
              <w:pStyle w:val="Normal"/>
              <w:spacing w:lineRule="auto" w:line="237"/>
              <w:ind w:left="90" w:right="180" w:hanging="0"/>
              <w:jc w:val="left"/>
              <w:rPr>
                <w:lang w:val="en-GB"/>
              </w:rPr>
            </w:pPr>
            <w:r>
              <w:rPr>
                <w:lang w:val="en-GB"/>
              </w:rPr>
            </w:r>
          </w:p>
        </w:tc>
      </w:tr>
      <w:tr>
        <w:trPr>
          <w:trHeight w:val="465" w:hRule="atLeast"/>
        </w:trPr>
        <w:tc>
          <w:tcPr>
            <w:tcW w:w="9494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37"/>
              <w:ind w:left="0" w:right="180" w:hanging="0"/>
              <w:jc w:val="left"/>
              <w:rPr>
                <w:b/>
                <w:b/>
                <w:lang w:val="en-GB"/>
              </w:rPr>
            </w:pPr>
            <w:r>
              <w:rPr>
                <w:b/>
                <w:lang w:val="en-GB"/>
              </w:rPr>
              <w:t>Work Experience:</w:t>
            </w:r>
          </w:p>
        </w:tc>
      </w:tr>
      <w:tr>
        <w:trPr>
          <w:trHeight w:val="1275" w:hRule="atLeast"/>
        </w:trPr>
        <w:tc>
          <w:tcPr>
            <w:tcW w:w="242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37"/>
              <w:ind w:left="71" w:right="200" w:hanging="0"/>
              <w:jc w:val="left"/>
              <w:rPr>
                <w:lang w:val="en-GB"/>
              </w:rPr>
            </w:pPr>
            <w:r>
              <w:rPr>
                <w:lang w:val="en-GB"/>
              </w:rPr>
              <w:t>201</w:t>
            </w:r>
            <w:r>
              <w:rPr>
                <w:rFonts w:eastAsia="Georgia" w:cs="Georgia"/>
                <w:sz w:val="18"/>
                <w:szCs w:val="18"/>
                <w:lang w:val="en-GB"/>
              </w:rPr>
              <w:t>9</w:t>
            </w:r>
            <w:r>
              <w:rPr>
                <w:lang w:val="en-GB"/>
              </w:rPr>
              <w:t>-</w:t>
            </w:r>
          </w:p>
        </w:tc>
        <w:tc>
          <w:tcPr>
            <w:tcW w:w="70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37"/>
              <w:ind w:left="90" w:right="180" w:hanging="0"/>
              <w:rPr>
                <w:lang w:val="en-GB"/>
              </w:rPr>
            </w:pPr>
            <w:r>
              <w:rPr>
                <w:b/>
                <w:lang w:val="en-GB"/>
              </w:rPr>
              <w:t>Entity:</w:t>
            </w:r>
            <w:r>
              <w:rPr>
                <w:lang w:val="en-GB"/>
              </w:rPr>
              <w:t xml:space="preserve"> CNR-IIA</w:t>
            </w:r>
          </w:p>
          <w:p>
            <w:pPr>
              <w:pStyle w:val="Normal"/>
              <w:spacing w:lineRule="auto" w:line="237"/>
              <w:ind w:left="90" w:right="180" w:hanging="0"/>
              <w:rPr>
                <w:lang w:val="en-GB"/>
              </w:rPr>
            </w:pPr>
            <w:r>
              <w:rPr>
                <w:b/>
                <w:lang w:val="en-GB"/>
              </w:rPr>
              <w:t xml:space="preserve">Position: </w:t>
            </w:r>
            <w:r>
              <w:rPr>
                <w:lang w:val="en-GB"/>
              </w:rPr>
              <w:t xml:space="preserve">Research </w:t>
            </w:r>
            <w:r>
              <w:rPr>
                <w:lang w:val="en-GB"/>
              </w:rPr>
              <w:t>Fellow</w:t>
            </w:r>
          </w:p>
          <w:p>
            <w:pPr>
              <w:pStyle w:val="Normal"/>
              <w:spacing w:lineRule="auto" w:line="237"/>
              <w:ind w:left="90" w:right="180" w:hanging="0"/>
              <w:rPr>
                <w:lang w:val="en-GB"/>
              </w:rPr>
            </w:pPr>
            <w:r>
              <w:rPr>
                <w:b/>
                <w:lang w:val="en-GB"/>
              </w:rPr>
              <w:t>Responsibilities:</w:t>
            </w:r>
            <w:r>
              <w:rPr>
                <w:lang w:val="en-GB"/>
              </w:rPr>
              <w:t xml:space="preserve"> 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37"/>
              <w:ind w:left="2420" w:right="853" w:hanging="0"/>
              <w:jc w:val="left"/>
              <w:rPr>
                <w:lang w:val="en-GB"/>
              </w:rPr>
            </w:pPr>
            <w:r>
              <w:rPr/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37"/>
              <w:jc w:val="left"/>
              <w:rPr/>
            </w:pPr>
            <w:r>
              <w:rPr>
                <w:rFonts w:eastAsia="Georgia" w:cs="Georgia"/>
                <w:sz w:val="18"/>
                <w:szCs w:val="18"/>
                <w:lang w:val="en-GB"/>
              </w:rPr>
              <w:t xml:space="preserve">Vehicle </w:t>
            </w:r>
            <w:r>
              <w:rPr>
                <w:rFonts w:eastAsia="Georgia" w:cs="Georgia"/>
                <w:sz w:val="18"/>
                <w:szCs w:val="18"/>
                <w:lang w:val="en-GB"/>
              </w:rPr>
              <w:t>Traffic</w:t>
            </w:r>
            <w:r>
              <w:rPr>
                <w:rFonts w:eastAsia="Georgia" w:cs="Georgia"/>
                <w:sz w:val="18"/>
                <w:szCs w:val="18"/>
                <w:lang w:val="en-GB"/>
              </w:rPr>
              <w:t xml:space="preserve"> </w:t>
            </w:r>
            <w:r>
              <w:rPr>
                <w:rFonts w:eastAsia="Georgia" w:cs="Georgia"/>
                <w:sz w:val="18"/>
                <w:szCs w:val="18"/>
                <w:lang w:val="en-GB"/>
              </w:rPr>
              <w:t>o</w:t>
            </w:r>
            <w:r>
              <w:rPr>
                <w:rFonts w:eastAsia="Georgia" w:cs="Georgia"/>
                <w:sz w:val="18"/>
                <w:szCs w:val="18"/>
                <w:lang w:val="en-GB"/>
              </w:rPr>
              <w:t xml:space="preserve">ptimization with Multi-Agent Reinforcement Learning </w:t>
            </w:r>
            <w:r>
              <w:rPr>
                <w:rFonts w:eastAsia="Georgia" w:cs="Georgia"/>
                <w:sz w:val="18"/>
                <w:szCs w:val="18"/>
                <w:lang w:val="en-GB"/>
              </w:rPr>
              <w:t>and</w:t>
            </w:r>
            <w:r>
              <w:rPr>
                <w:rFonts w:eastAsia="Georgia" w:cs="Georgia"/>
                <w:sz w:val="18"/>
                <w:szCs w:val="18"/>
                <w:lang w:val="en-GB"/>
              </w:rPr>
              <w:t xml:space="preserve"> pollutant release analisys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37"/>
              <w:rPr>
                <w:lang w:val="en-GB"/>
              </w:rPr>
            </w:pPr>
            <w:r>
              <w:rPr>
                <w:rFonts w:eastAsia="Georgia" w:cs="Georgia"/>
                <w:sz w:val="18"/>
                <w:szCs w:val="18"/>
                <w:lang w:val="en-GB"/>
              </w:rPr>
              <w:t xml:space="preserve">Mixed Cooperative/Competitive Behavior analysis of </w:t>
            </w:r>
            <w:r>
              <w:rPr>
                <w:rFonts w:eastAsia="Georgia" w:cs="Georgia"/>
                <w:sz w:val="18"/>
                <w:szCs w:val="18"/>
                <w:lang w:val="en-GB"/>
              </w:rPr>
              <w:t xml:space="preserve">Multi-Agent </w:t>
            </w:r>
            <w:r>
              <w:rPr>
                <w:rFonts w:eastAsia="Georgia" w:cs="Georgia"/>
                <w:sz w:val="18"/>
                <w:szCs w:val="18"/>
                <w:lang w:val="en-GB"/>
              </w:rPr>
              <w:t>systems</w:t>
            </w:r>
            <w:r>
              <w:rPr>
                <w:rFonts w:eastAsia="Georgia" w:cs="Georgia"/>
                <w:sz w:val="18"/>
                <w:szCs w:val="18"/>
                <w:lang w:val="en-GB"/>
              </w:rPr>
              <w:t xml:space="preserve"> with</w:t>
            </w:r>
            <w:r>
              <w:rPr>
                <w:rFonts w:eastAsia="Georgia" w:cs="Georgia"/>
                <w:sz w:val="18"/>
                <w:szCs w:val="18"/>
                <w:lang w:val="en-GB"/>
              </w:rPr>
              <w:t xml:space="preserve"> Reinforcement Learning </w:t>
            </w:r>
            <w:r>
              <w:rPr>
                <w:rFonts w:eastAsia="Georgia" w:cs="Georgia"/>
                <w:sz w:val="18"/>
                <w:szCs w:val="18"/>
                <w:lang w:val="en-GB"/>
              </w:rPr>
              <w:t xml:space="preserve">and Natural Evolution </w:t>
            </w:r>
            <w:r>
              <w:rPr>
                <w:rFonts w:eastAsia="Georgia" w:cs="Georgia"/>
                <w:sz w:val="18"/>
                <w:szCs w:val="18"/>
                <w:lang w:val="en-GB"/>
              </w:rPr>
              <w:t>Strategies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37"/>
              <w:rPr>
                <w:lang w:val="en-GB"/>
              </w:rPr>
            </w:pPr>
            <w:r>
              <w:rPr>
                <w:rFonts w:eastAsia="Georgia" w:cs="Georgia"/>
                <w:sz w:val="18"/>
                <w:szCs w:val="18"/>
                <w:lang w:val="en-GB"/>
              </w:rPr>
              <w:t>Vegetation classification with Remote Sensing and Convolutional Neural Nets</w:t>
            </w:r>
          </w:p>
        </w:tc>
      </w:tr>
      <w:tr>
        <w:trPr>
          <w:trHeight w:val="1125" w:hRule="atLeast"/>
        </w:trPr>
        <w:tc>
          <w:tcPr>
            <w:tcW w:w="242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37"/>
              <w:ind w:left="0" w:right="200" w:hanging="0"/>
              <w:jc w:val="left"/>
              <w:rPr>
                <w:lang w:val="en-GB"/>
              </w:rPr>
            </w:pPr>
            <w:r>
              <w:rPr>
                <w:lang w:val="en-GB"/>
              </w:rPr>
              <w:t>201</w:t>
            </w:r>
            <w:r>
              <w:rPr>
                <w:rFonts w:eastAsia="Georgia" w:cs="Georgia"/>
                <w:sz w:val="18"/>
                <w:szCs w:val="18"/>
                <w:lang w:val="en-GB"/>
              </w:rPr>
              <w:t>7</w:t>
            </w:r>
            <w:r>
              <w:rPr>
                <w:lang w:val="en-GB"/>
              </w:rPr>
              <w:t>-2018</w:t>
            </w:r>
          </w:p>
        </w:tc>
        <w:tc>
          <w:tcPr>
            <w:tcW w:w="70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37"/>
              <w:ind w:left="90" w:right="180" w:hanging="0"/>
              <w:rPr>
                <w:lang w:val="en-GB"/>
              </w:rPr>
            </w:pPr>
            <w:r>
              <w:rPr>
                <w:b/>
                <w:lang w:val="en-GB"/>
              </w:rPr>
              <w:t>Entity:</w:t>
            </w:r>
            <w:r>
              <w:rPr>
                <w:lang w:val="en-GB"/>
              </w:rPr>
              <w:t xml:space="preserve"> </w:t>
            </w:r>
            <w:r>
              <w:rPr>
                <w:rFonts w:eastAsia="Georgia" w:cs="Georgia"/>
                <w:sz w:val="18"/>
                <w:szCs w:val="18"/>
                <w:lang w:val="en-GB"/>
              </w:rPr>
              <w:t>Photonic Design Ltd (UK)</w:t>
            </w:r>
          </w:p>
          <w:p>
            <w:pPr>
              <w:pStyle w:val="Normal"/>
              <w:spacing w:lineRule="auto" w:line="237"/>
              <w:ind w:left="90" w:right="180" w:hanging="0"/>
              <w:rPr>
                <w:lang w:val="en-GB"/>
              </w:rPr>
            </w:pPr>
            <w:r>
              <w:rPr>
                <w:b/>
                <w:lang w:val="en-GB"/>
              </w:rPr>
              <w:t xml:space="preserve">Position: </w:t>
            </w:r>
            <w:r>
              <w:rPr>
                <w:b w:val="false"/>
                <w:bCs w:val="false"/>
                <w:lang w:val="en-GB"/>
              </w:rPr>
              <w:t>S</w:t>
            </w:r>
            <w:r>
              <w:rPr>
                <w:lang w:val="en-GB"/>
              </w:rPr>
              <w:t>enior Research Engineer</w:t>
            </w:r>
          </w:p>
          <w:p>
            <w:pPr>
              <w:pStyle w:val="Normal"/>
              <w:spacing w:lineRule="auto" w:line="237"/>
              <w:ind w:left="90" w:right="180" w:hanging="0"/>
              <w:rPr>
                <w:lang w:val="en-GB"/>
              </w:rPr>
            </w:pPr>
            <w:r>
              <w:rPr>
                <w:b/>
                <w:lang w:val="en-GB"/>
              </w:rPr>
              <w:t>Responsibilities:</w:t>
            </w:r>
            <w:r>
              <w:rPr>
                <w:lang w:val="en-GB"/>
              </w:rPr>
              <w:t xml:space="preserve"> </w:t>
            </w:r>
            <w:r>
              <w:rPr>
                <w:rFonts w:eastAsia="Georgia" w:cs="Georgia"/>
                <w:sz w:val="18"/>
                <w:szCs w:val="18"/>
                <w:lang w:val="en-GB"/>
              </w:rPr>
              <w:t>Fluid dynamic modeling of air-structure interactions</w:t>
            </w:r>
          </w:p>
        </w:tc>
      </w:tr>
      <w:tr>
        <w:trPr>
          <w:trHeight w:val="1125" w:hRule="atLeast"/>
        </w:trPr>
        <w:tc>
          <w:tcPr>
            <w:tcW w:w="242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37"/>
              <w:ind w:left="0" w:right="200" w:hanging="0"/>
              <w:jc w:val="left"/>
              <w:rPr>
                <w:lang w:val="en-GB"/>
              </w:rPr>
            </w:pPr>
            <w:r>
              <w:rPr>
                <w:lang w:val="en-GB"/>
              </w:rPr>
              <w:t>200</w:t>
            </w:r>
            <w:r>
              <w:rPr>
                <w:lang w:val="en-GB"/>
              </w:rPr>
              <w:t>1</w:t>
            </w:r>
            <w:r>
              <w:rPr>
                <w:lang w:val="en-GB"/>
              </w:rPr>
              <w:t>-2016</w:t>
            </w:r>
          </w:p>
        </w:tc>
        <w:tc>
          <w:tcPr>
            <w:tcW w:w="70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37"/>
              <w:ind w:left="90" w:right="180" w:hanging="0"/>
              <w:rPr>
                <w:lang w:val="en-GB"/>
              </w:rPr>
            </w:pPr>
            <w:r>
              <w:rPr>
                <w:b/>
                <w:lang w:val="en-GB"/>
              </w:rPr>
              <w:t xml:space="preserve">Entity: </w:t>
            </w:r>
            <w:r>
              <w:rPr>
                <w:lang w:val="en-GB"/>
              </w:rPr>
              <w:t>Imagination Technology (UK), PowerVR Division</w:t>
            </w:r>
          </w:p>
          <w:p>
            <w:pPr>
              <w:pStyle w:val="Normal"/>
              <w:spacing w:lineRule="auto" w:line="237"/>
              <w:ind w:left="90" w:right="180" w:hanging="0"/>
              <w:rPr>
                <w:lang w:val="en-GB"/>
              </w:rPr>
            </w:pPr>
            <w:r>
              <w:rPr>
                <w:b/>
                <w:lang w:val="en-GB"/>
              </w:rPr>
              <w:t xml:space="preserve">Position: </w:t>
            </w:r>
            <w:r>
              <w:rPr>
                <w:b w:val="false"/>
                <w:bCs w:val="false"/>
                <w:lang w:val="en-GB"/>
              </w:rPr>
              <w:t>S</w:t>
            </w:r>
            <w:r>
              <w:rPr>
                <w:lang w:val="en-GB"/>
              </w:rPr>
              <w:t>enior Research Engineer</w:t>
            </w:r>
          </w:p>
          <w:p>
            <w:pPr>
              <w:pStyle w:val="Normal"/>
              <w:spacing w:lineRule="auto" w:line="237"/>
              <w:ind w:left="90" w:right="180" w:hanging="0"/>
              <w:rPr>
                <w:lang w:val="en-GB"/>
              </w:rPr>
            </w:pPr>
            <w:r>
              <w:rPr>
                <w:b/>
                <w:lang w:val="en-GB"/>
              </w:rPr>
              <w:t>Responsibilities:</w:t>
            </w:r>
            <w:r>
              <w:rPr>
                <w:lang w:val="en-GB"/>
              </w:rPr>
              <w:t xml:space="preserve"> </w:t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05" w:before="0" w:after="0"/>
              <w:rPr>
                <w:rFonts w:ascii="Georgia" w:hAnsi="Georgia" w:eastAsia="Georgia" w:cs="Georgia"/>
                <w:sz w:val="18"/>
                <w:szCs w:val="18"/>
                <w:lang w:val="en-GB"/>
              </w:rPr>
            </w:pPr>
            <w:r>
              <w:rPr>
                <w:rFonts w:eastAsia="Georgia" w:cs="Georgia"/>
                <w:sz w:val="18"/>
                <w:szCs w:val="18"/>
                <w:lang w:val="en-GB"/>
              </w:rPr>
              <w:t>2D and 3D graphics</w:t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05" w:before="0" w:after="0"/>
              <w:rPr>
                <w:rFonts w:ascii="Georgia" w:hAnsi="Georgia" w:eastAsia="Georgia" w:cs="Georgia"/>
                <w:sz w:val="18"/>
                <w:szCs w:val="18"/>
                <w:lang w:val="en-GB"/>
              </w:rPr>
            </w:pPr>
            <w:r>
              <w:rPr>
                <w:rFonts w:eastAsia="Georgia" w:cs="Georgia"/>
                <w:sz w:val="18"/>
                <w:szCs w:val="18"/>
                <w:lang w:val="en-GB"/>
              </w:rPr>
              <w:t>Digital Video Processing (De-interlacing, Noise Removal, Super Resolution, Y/C separation)</w:t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05" w:before="0" w:after="0"/>
              <w:rPr>
                <w:rFonts w:ascii="Georgia" w:hAnsi="Georgia" w:eastAsia="Georgia" w:cs="Georgia"/>
                <w:sz w:val="18"/>
                <w:szCs w:val="18"/>
                <w:lang w:val="en-GB"/>
              </w:rPr>
            </w:pPr>
            <w:r>
              <w:rPr>
                <w:rFonts w:eastAsia="Georgia" w:cs="Georgia"/>
                <w:sz w:val="18"/>
                <w:szCs w:val="18"/>
                <w:lang w:val="en-GB"/>
              </w:rPr>
              <w:t>Digital Image Processing</w:t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05" w:before="0" w:after="0"/>
              <w:rPr>
                <w:rFonts w:ascii="Georgia" w:hAnsi="Georgia" w:eastAsia="Georgia" w:cs="Georgia"/>
                <w:sz w:val="18"/>
                <w:szCs w:val="18"/>
                <w:lang w:val="en-GB"/>
              </w:rPr>
            </w:pPr>
            <w:r>
              <w:rPr>
                <w:rFonts w:eastAsia="Georgia" w:cs="Georgia"/>
                <w:sz w:val="18"/>
                <w:szCs w:val="18"/>
                <w:lang w:val="en-GB"/>
              </w:rPr>
              <w:t>Gamut Mapping</w:t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05" w:before="0" w:after="0"/>
              <w:rPr>
                <w:rFonts w:ascii="Georgia" w:hAnsi="Georgia" w:eastAsia="Georgia" w:cs="Georgia"/>
                <w:sz w:val="18"/>
                <w:szCs w:val="18"/>
                <w:lang w:val="en-GB"/>
              </w:rPr>
            </w:pPr>
            <w:r>
              <w:rPr>
                <w:rFonts w:eastAsia="Georgia" w:cs="Georgia"/>
                <w:sz w:val="18"/>
                <w:szCs w:val="18"/>
                <w:lang w:val="en-GB"/>
              </w:rPr>
              <w:t>Neural Networks for artifact detection, noise-removal, super-resolution and semantic segmentation</w:t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05" w:before="0" w:after="0"/>
              <w:rPr>
                <w:rFonts w:ascii="Georgia" w:hAnsi="Georgia" w:eastAsia="Georgia" w:cs="Georgia"/>
                <w:sz w:val="18"/>
                <w:szCs w:val="18"/>
                <w:lang w:val="en-GB"/>
              </w:rPr>
            </w:pPr>
            <w:r>
              <w:rPr>
                <w:rFonts w:eastAsia="Georgia" w:cs="Georgia"/>
                <w:sz w:val="18"/>
                <w:szCs w:val="18"/>
                <w:lang w:val="en-GB"/>
              </w:rPr>
              <w:t xml:space="preserve">Efficient bump mapping </w:t>
            </w:r>
          </w:p>
          <w:p>
            <w:pPr>
              <w:pStyle w:val="Normal"/>
              <w:numPr>
                <w:ilvl w:val="0"/>
                <w:numId w:val="4"/>
              </w:numPr>
              <w:spacing w:lineRule="exact" w:line="305" w:before="0" w:after="0"/>
              <w:rPr>
                <w:rFonts w:ascii="Georgia" w:hAnsi="Georgia" w:eastAsia="Georgia" w:cs="Georgia"/>
                <w:sz w:val="18"/>
                <w:szCs w:val="18"/>
                <w:lang w:val="en-GB"/>
              </w:rPr>
            </w:pPr>
            <w:r>
              <w:rPr>
                <w:rFonts w:eastAsia="Georgia" w:cs="Georgia"/>
                <w:sz w:val="18"/>
                <w:szCs w:val="18"/>
                <w:lang w:val="en-GB"/>
              </w:rPr>
              <w:t>Image compression</w:t>
            </w:r>
          </w:p>
          <w:p>
            <w:pPr>
              <w:pStyle w:val="Normal"/>
              <w:spacing w:lineRule="exact" w:line="305" w:before="0" w:after="0"/>
              <w:rPr>
                <w:rFonts w:ascii="Georgia" w:hAnsi="Georgia" w:eastAsia="Georgia" w:cs="Georgia"/>
                <w:sz w:val="18"/>
                <w:szCs w:val="18"/>
                <w:lang w:val="en-GB"/>
              </w:rPr>
            </w:pPr>
            <w:r>
              <w:rPr>
                <w:rFonts w:eastAsia="Georgia" w:cs="Georgia"/>
                <w:sz w:val="18"/>
                <w:szCs w:val="18"/>
                <w:lang w:val="en-GB"/>
              </w:rPr>
            </w:r>
          </w:p>
          <w:p>
            <w:pPr>
              <w:pStyle w:val="Normal"/>
              <w:spacing w:lineRule="exact" w:line="305" w:before="0" w:after="0"/>
              <w:ind w:right="853" w:hanging="0"/>
              <w:rPr>
                <w:rFonts w:ascii="Georgia" w:hAnsi="Georgia" w:eastAsia="Georgia" w:cs="Georgia"/>
                <w:sz w:val="18"/>
                <w:szCs w:val="18"/>
                <w:lang w:val="en-GB"/>
              </w:rPr>
            </w:pPr>
            <w:r>
              <w:rPr>
                <w:rFonts w:eastAsia="Georgia" w:cs="Georgia"/>
                <w:sz w:val="18"/>
                <w:szCs w:val="18"/>
                <w:lang w:val="en-GB"/>
              </w:rPr>
              <w:t>Patents: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05" w:before="0" w:after="0"/>
              <w:rPr>
                <w:rFonts w:ascii="Georgia" w:hAnsi="Georgia" w:eastAsia="Georgia" w:cs="Georgia"/>
                <w:sz w:val="18"/>
                <w:szCs w:val="18"/>
                <w:lang w:val="en-GB"/>
              </w:rPr>
            </w:pPr>
            <w:r>
              <w:rPr>
                <w:rFonts w:eastAsia="Georgia" w:cs="Georgia"/>
                <w:sz w:val="18"/>
                <w:szCs w:val="18"/>
                <w:lang w:val="en-GB"/>
              </w:rPr>
              <w:t>WO EP US JP GB US7733352B2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05" w:before="0" w:after="0"/>
              <w:rPr>
                <w:rFonts w:ascii="Georgia" w:hAnsi="Georgia" w:eastAsia="Georgia" w:cs="Georgia"/>
                <w:sz w:val="18"/>
                <w:szCs w:val="18"/>
                <w:lang w:val="en-GB"/>
              </w:rPr>
            </w:pPr>
            <w:r>
              <w:rPr>
                <w:rFonts w:eastAsia="Georgia" w:cs="Georgia"/>
                <w:sz w:val="18"/>
                <w:szCs w:val="18"/>
                <w:lang w:val="en-GB"/>
              </w:rPr>
              <w:t>WO EP US JP GB EP1623568B1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05" w:before="0" w:after="0"/>
              <w:rPr>
                <w:rFonts w:ascii="Georgia" w:hAnsi="Georgia" w:eastAsia="Georgia" w:cs="Georgia"/>
                <w:sz w:val="18"/>
                <w:szCs w:val="18"/>
                <w:lang w:val="en-GB"/>
              </w:rPr>
            </w:pPr>
            <w:r>
              <w:rPr>
                <w:rFonts w:eastAsia="Georgia" w:cs="Georgia"/>
                <w:sz w:val="18"/>
                <w:szCs w:val="18"/>
                <w:lang w:val="en-GB"/>
              </w:rPr>
              <w:t>US GB US20200342831A1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05" w:before="0" w:after="0"/>
              <w:rPr>
                <w:rFonts w:ascii="Georgia" w:hAnsi="Georgia" w:eastAsia="Georgia" w:cs="Georgia"/>
                <w:sz w:val="18"/>
                <w:szCs w:val="18"/>
                <w:lang w:val="en-GB"/>
              </w:rPr>
            </w:pPr>
            <w:r>
              <w:rPr>
                <w:rFonts w:eastAsia="Georgia" w:cs="Georgia"/>
                <w:sz w:val="18"/>
                <w:szCs w:val="18"/>
                <w:lang w:val="en-GB"/>
              </w:rPr>
              <w:t>WO EP US JP GB US20060181647A1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05" w:before="0" w:after="0"/>
              <w:rPr>
                <w:rFonts w:ascii="Georgia" w:hAnsi="Georgia" w:eastAsia="Georgia" w:cs="Georgia"/>
                <w:sz w:val="18"/>
                <w:szCs w:val="18"/>
                <w:lang w:val="en-GB"/>
              </w:rPr>
            </w:pPr>
            <w:r>
              <w:rPr>
                <w:rFonts w:eastAsia="Georgia" w:cs="Georgia"/>
                <w:sz w:val="18"/>
                <w:szCs w:val="18"/>
                <w:lang w:val="en-GB"/>
              </w:rPr>
              <w:t>WO JP US20060176394A1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05" w:before="0" w:after="0"/>
              <w:rPr>
                <w:rFonts w:ascii="Georgia" w:hAnsi="Georgia" w:eastAsia="Georgia" w:cs="Georgia"/>
                <w:sz w:val="18"/>
                <w:szCs w:val="18"/>
                <w:lang w:val="en-GB"/>
              </w:rPr>
            </w:pPr>
            <w:r>
              <w:rPr>
                <w:rFonts w:eastAsia="Georgia" w:cs="Georgia"/>
                <w:sz w:val="18"/>
                <w:szCs w:val="18"/>
                <w:lang w:val="en-GB"/>
              </w:rPr>
              <w:t>WO EP US JP GB US20060176393A1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05" w:before="0" w:after="0"/>
              <w:rPr>
                <w:rFonts w:ascii="Georgia" w:hAnsi="Georgia" w:eastAsia="Georgia" w:cs="Georgia"/>
                <w:sz w:val="18"/>
                <w:szCs w:val="18"/>
                <w:lang w:val="en-GB"/>
              </w:rPr>
            </w:pPr>
            <w:r>
              <w:rPr>
                <w:rFonts w:eastAsia="Georgia" w:cs="Georgia"/>
                <w:sz w:val="18"/>
                <w:szCs w:val="18"/>
                <w:lang w:val="en-GB"/>
              </w:rPr>
              <w:t>WO EP US JP GB US20060053086A1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05" w:before="0" w:after="0"/>
              <w:rPr>
                <w:rFonts w:ascii="Georgia" w:hAnsi="Georgia" w:eastAsia="Georgia" w:cs="Georgia"/>
                <w:sz w:val="18"/>
                <w:szCs w:val="18"/>
                <w:lang w:val="en-GB"/>
              </w:rPr>
            </w:pPr>
            <w:r>
              <w:rPr>
                <w:rFonts w:eastAsia="Georgia" w:cs="Georgia"/>
                <w:sz w:val="18"/>
                <w:szCs w:val="18"/>
                <w:lang w:val="en-GB"/>
              </w:rPr>
              <w:t>WO EP US CN GB GB2484071B</w:t>
            </w:r>
          </w:p>
        </w:tc>
      </w:tr>
      <w:tr>
        <w:trPr>
          <w:trHeight w:val="1125" w:hRule="atLeast"/>
        </w:trPr>
        <w:tc>
          <w:tcPr>
            <w:tcW w:w="242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37"/>
              <w:ind w:left="0" w:right="200" w:hanging="0"/>
              <w:jc w:val="left"/>
              <w:rPr>
                <w:lang w:val="en-GB"/>
              </w:rPr>
            </w:pPr>
            <w:r>
              <w:rPr>
                <w:rFonts w:eastAsia="Georgia" w:cs="Georgia"/>
                <w:sz w:val="18"/>
                <w:szCs w:val="18"/>
                <w:lang w:val="en-GB"/>
              </w:rPr>
              <w:t>1996</w:t>
            </w:r>
            <w:r>
              <w:rPr>
                <w:lang w:val="en-GB"/>
              </w:rPr>
              <w:t>-20</w:t>
            </w:r>
            <w:r>
              <w:rPr>
                <w:rFonts w:eastAsia="Georgia" w:cs="Georgia"/>
                <w:sz w:val="18"/>
                <w:szCs w:val="18"/>
                <w:lang w:val="en-GB"/>
              </w:rPr>
              <w:t>00</w:t>
            </w:r>
          </w:p>
        </w:tc>
        <w:tc>
          <w:tcPr>
            <w:tcW w:w="70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37"/>
              <w:ind w:left="90" w:right="180" w:hanging="0"/>
              <w:rPr>
                <w:lang w:val="en-GB"/>
              </w:rPr>
            </w:pPr>
            <w:r>
              <w:rPr>
                <w:b/>
                <w:lang w:val="en-GB"/>
              </w:rPr>
              <w:t>Entit</w:t>
            </w:r>
            <w:r>
              <w:rPr>
                <w:b/>
                <w:lang w:val="en-GB"/>
              </w:rPr>
              <w:t>ies</w:t>
            </w:r>
            <w:r>
              <w:rPr>
                <w:b/>
                <w:lang w:val="en-GB"/>
              </w:rPr>
              <w:t xml:space="preserve">: </w:t>
            </w:r>
            <w:r>
              <w:rPr>
                <w:rFonts w:eastAsia="Georgia" w:cs="Georgia"/>
                <w:sz w:val="18"/>
                <w:szCs w:val="18"/>
                <w:lang w:val="en-GB"/>
              </w:rPr>
              <w:t>Sea srl - Idea Srl - Viasat Spa</w:t>
            </w:r>
          </w:p>
          <w:p>
            <w:pPr>
              <w:pStyle w:val="Normal"/>
              <w:spacing w:lineRule="auto" w:line="237"/>
              <w:ind w:left="90" w:right="180" w:hanging="0"/>
              <w:rPr>
                <w:lang w:val="en-GB"/>
              </w:rPr>
            </w:pPr>
            <w:r>
              <w:rPr>
                <w:b/>
                <w:lang w:val="en-GB"/>
              </w:rPr>
              <w:t xml:space="preserve">Position: </w:t>
            </w:r>
            <w:r>
              <w:rPr>
                <w:rFonts w:eastAsia="Georgia" w:cs="Georgia"/>
                <w:sz w:val="18"/>
                <w:szCs w:val="18"/>
                <w:lang w:val="en-GB"/>
              </w:rPr>
              <w:t>S/W Engineer</w:t>
            </w:r>
          </w:p>
          <w:p>
            <w:pPr>
              <w:pStyle w:val="Normal"/>
              <w:spacing w:lineRule="auto" w:line="237"/>
              <w:ind w:left="90" w:right="180" w:hanging="0"/>
              <w:rPr>
                <w:lang w:val="en-GB"/>
              </w:rPr>
            </w:pPr>
            <w:r>
              <w:rPr>
                <w:b/>
                <w:lang w:val="en-GB"/>
              </w:rPr>
              <w:t>Responsibilities:</w:t>
            </w:r>
            <w:r>
              <w:rPr>
                <w:lang w:val="en-GB"/>
              </w:rPr>
              <w:t xml:space="preserve"> </w:t>
            </w:r>
            <w:r>
              <w:rPr>
                <w:rFonts w:eastAsia="Georgia" w:cs="Georgia"/>
                <w:sz w:val="18"/>
                <w:szCs w:val="18"/>
                <w:lang w:val="en-GB"/>
              </w:rPr>
              <w:t>Assembler S/W Developer - Web S/W Developer - Telecommunication S/W Developer</w:t>
            </w:r>
          </w:p>
        </w:tc>
      </w:tr>
      <w:tr>
        <w:trPr>
          <w:trHeight w:val="1125" w:hRule="atLeast"/>
        </w:trPr>
        <w:tc>
          <w:tcPr>
            <w:tcW w:w="242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37"/>
              <w:ind w:left="0" w:right="200" w:hanging="0"/>
              <w:jc w:val="left"/>
              <w:rPr>
                <w:rFonts w:ascii="Georgia" w:hAnsi="Georgia" w:eastAsia="Georgia" w:cs="Georgia"/>
                <w:sz w:val="18"/>
                <w:szCs w:val="18"/>
                <w:lang w:val="en-GB"/>
              </w:rPr>
            </w:pPr>
            <w:r>
              <w:rPr>
                <w:rFonts w:eastAsia="Georgia" w:cs="Georgia"/>
                <w:sz w:val="18"/>
                <w:szCs w:val="18"/>
                <w:lang w:val="en-GB"/>
              </w:rPr>
              <w:t>1995</w:t>
            </w:r>
          </w:p>
        </w:tc>
        <w:tc>
          <w:tcPr>
            <w:tcW w:w="7065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37"/>
              <w:ind w:left="90" w:right="180" w:hanging="0"/>
              <w:rPr>
                <w:lang w:val="en-GB"/>
              </w:rPr>
            </w:pPr>
            <w:r>
              <w:rPr>
                <w:b/>
                <w:lang w:val="en-GB"/>
              </w:rPr>
              <w:t xml:space="preserve">Entity: </w:t>
            </w:r>
            <w:r>
              <w:rPr>
                <w:rFonts w:eastAsia="Georgia" w:cs="Georgia"/>
                <w:sz w:val="18"/>
                <w:szCs w:val="18"/>
                <w:lang w:val="en-GB"/>
              </w:rPr>
              <w:t>Military/Civil Service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417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Georgia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1570"/>
        </w:tabs>
        <w:ind w:left="157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930"/>
        </w:tabs>
        <w:ind w:left="193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290"/>
        </w:tabs>
        <w:ind w:left="229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650"/>
        </w:tabs>
        <w:ind w:left="265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010"/>
        </w:tabs>
        <w:ind w:left="301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370"/>
        </w:tabs>
        <w:ind w:left="337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730"/>
        </w:tabs>
        <w:ind w:left="373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090"/>
        </w:tabs>
        <w:ind w:left="409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450"/>
        </w:tabs>
        <w:ind w:left="445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c5cbb"/>
    <w:pPr>
      <w:widowControl w:val="false"/>
      <w:bidi w:val="0"/>
      <w:spacing w:lineRule="auto" w:line="276" w:before="0" w:after="0"/>
      <w:ind w:left="850" w:right="853" w:hanging="0"/>
      <w:jc w:val="both"/>
    </w:pPr>
    <w:rPr>
      <w:rFonts w:ascii="Georgia" w:hAnsi="Georgia" w:eastAsia="Georgia" w:cs="Georgia"/>
      <w:color w:val="auto"/>
      <w:kern w:val="0"/>
      <w:sz w:val="18"/>
      <w:szCs w:val="1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LibreOffice/6.4.7.2$Linux_X86_64 LibreOffice_project/40$Build-2</Application>
  <Pages>2</Pages>
  <Words>265</Words>
  <Characters>1688</Characters>
  <CharactersWithSpaces>1887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2022-03-15T17:32:00Z</dcterms:created>
  <dc:creator>Utente</dc:creator>
  <dc:description/>
  <dc:language>it-IT</dc:language>
  <cp:lastModifiedBy/>
  <dcterms:modified xsi:type="dcterms:W3CDTF">2022-03-16T11:37:20Z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