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3427B3">
      <w:pPr>
        <w:pStyle w:val="Paragraphedeliste"/>
        <w:numPr>
          <w:ilvl w:val="0"/>
          <w:numId w:val="4"/>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7063E7" w:rsidRDefault="00D2277A" w:rsidP="00A112AD">
      <w:pPr>
        <w:pStyle w:val="Titre2"/>
      </w:pPr>
      <w:r>
        <w:t>Les domaines d’utilisations</w:t>
      </w:r>
      <w:r w:rsidR="007063E7">
        <w:t xml:space="preserve"> d’</w:t>
      </w:r>
      <w:r w:rsidR="00A112AD">
        <w:t>intelligence a</w:t>
      </w:r>
      <w:r w:rsidR="007063E7">
        <w:t>rtificielle</w:t>
      </w:r>
    </w:p>
    <w:p w:rsidR="00A112AD" w:rsidRDefault="00A112AD" w:rsidP="00A112AD">
      <w:pPr>
        <w:pStyle w:val="Titre2"/>
      </w:pPr>
      <w:r>
        <w:t>Apprentissage automatique (Machine Learning)</w:t>
      </w:r>
    </w:p>
    <w:p w:rsidR="00A112AD" w:rsidRPr="00A112AD" w:rsidRDefault="00A112AD" w:rsidP="00A112AD">
      <w:pPr>
        <w:pStyle w:val="Titre2"/>
      </w:pPr>
      <w:r>
        <w:t>Apprentissage profond (</w:t>
      </w:r>
      <w:proofErr w:type="spellStart"/>
      <w:r>
        <w:t>Deep</w:t>
      </w:r>
      <w:proofErr w:type="spellEnd"/>
      <w:r>
        <w:t xml:space="preserve"> Learning)</w:t>
      </w:r>
    </w:p>
    <w:p w:rsidR="00D2277A" w:rsidRDefault="00D2277A" w:rsidP="00D2277A">
      <w:pPr>
        <w:pStyle w:val="Titre1"/>
      </w:pPr>
      <w:r>
        <w:t xml:space="preserve">  </w:t>
      </w:r>
      <w:proofErr w:type="spellStart"/>
      <w:r>
        <w:t>Deep</w:t>
      </w:r>
      <w:proofErr w:type="spellEnd"/>
      <w:r>
        <w:t xml:space="preserve"> Learning</w:t>
      </w:r>
    </w:p>
    <w:p w:rsidR="00016EE9" w:rsidRPr="00D2277A" w:rsidRDefault="005562F6" w:rsidP="00016EE9">
      <w:pPr>
        <w:pStyle w:val="Titre2"/>
      </w:pPr>
      <w:r>
        <w:t xml:space="preserve">Introduction </w:t>
      </w:r>
    </w:p>
    <w:p w:rsidR="00D2277A" w:rsidRDefault="00016EE9" w:rsidP="00D2277A">
      <w:pPr>
        <w:pStyle w:val="Titre2"/>
      </w:pPr>
      <w:r>
        <w:t xml:space="preserve">Application de </w:t>
      </w:r>
      <w:proofErr w:type="spellStart"/>
      <w:r>
        <w:t>Deep</w:t>
      </w:r>
      <w:proofErr w:type="spellEnd"/>
      <w:r>
        <w:t xml:space="preserve"> Learning </w:t>
      </w:r>
    </w:p>
    <w:p w:rsidR="00016EE9" w:rsidRDefault="00016EE9" w:rsidP="00016EE9">
      <w:pPr>
        <w:pStyle w:val="Titre2"/>
      </w:pPr>
      <w:r>
        <w:t xml:space="preserve">Avantages de </w:t>
      </w:r>
      <w:proofErr w:type="spellStart"/>
      <w:r>
        <w:t>Deep</w:t>
      </w:r>
      <w:proofErr w:type="spellEnd"/>
      <w:r>
        <w:t xml:space="preserve"> Learning </w:t>
      </w:r>
    </w:p>
    <w:p w:rsidR="008359AC" w:rsidRPr="008359AC" w:rsidRDefault="008359AC" w:rsidP="008359AC">
      <w:pPr>
        <w:pStyle w:val="Titre2"/>
      </w:pPr>
      <w:r>
        <w:t xml:space="preserve">Différences entre </w:t>
      </w:r>
      <w:proofErr w:type="spellStart"/>
      <w:r>
        <w:t>Deep</w:t>
      </w:r>
      <w:proofErr w:type="spellEnd"/>
      <w:r>
        <w:t xml:space="preserve"> Learning et Machine Learning </w:t>
      </w:r>
    </w:p>
    <w:p w:rsidR="00016EE9" w:rsidRDefault="00016EE9" w:rsidP="00016EE9">
      <w:pPr>
        <w:pStyle w:val="Titre2"/>
      </w:pPr>
      <w:r>
        <w:t xml:space="preserve">Quelques algorithmes de </w:t>
      </w:r>
      <w:proofErr w:type="spellStart"/>
      <w:r>
        <w:t>Deep</w:t>
      </w:r>
      <w:proofErr w:type="spellEnd"/>
      <w:r>
        <w:t xml:space="preserve"> Learning</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EB2CAD" w:rsidP="00D2019D">
      <w:pPr>
        <w:pStyle w:val="Titre3"/>
      </w:pPr>
      <w:proofErr w:type="gramStart"/>
      <w:r>
        <w:t>La</w:t>
      </w:r>
      <w:proofErr w:type="gramEnd"/>
      <w:r>
        <w:t xml:space="preserve"> fonctionnement de réseaux de neurones</w:t>
      </w:r>
    </w:p>
    <w:p w:rsidR="003B6E96" w:rsidRPr="003B6E96" w:rsidRDefault="003B6E96" w:rsidP="003B6E96">
      <w:pPr>
        <w:pStyle w:val="Titre3"/>
      </w:pPr>
      <w:r>
        <w:t>Les couches de réseaux de neurones</w:t>
      </w:r>
    </w:p>
    <w:p w:rsidR="00016EE9" w:rsidRDefault="00D2019D" w:rsidP="00D2019D">
      <w:pPr>
        <w:pStyle w:val="Titre2"/>
      </w:pPr>
      <w:r>
        <w:t xml:space="preserve">Réseaux de neurones </w:t>
      </w:r>
      <w:proofErr w:type="spellStart"/>
      <w:r>
        <w:t>convo</w:t>
      </w:r>
      <w:r w:rsidR="00016EE9">
        <w:t>l</w:t>
      </w:r>
      <w:r>
        <w:t>u</w:t>
      </w:r>
      <w:r w:rsidR="00016EE9">
        <w:t>tifs</w:t>
      </w:r>
      <w:proofErr w:type="spellEnd"/>
      <w:r w:rsidR="00016EE9">
        <w:t xml:space="preserve">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732559" w:rsidRDefault="00E60960" w:rsidP="00E60960">
      <w:pPr>
        <w:jc w:val="center"/>
        <w:rPr>
          <w:color w:val="2F5496" w:themeColor="accent5" w:themeShade="BF"/>
          <w:sz w:val="36"/>
          <w:szCs w:val="36"/>
        </w:rPr>
      </w:pPr>
      <w:r w:rsidRPr="00732559">
        <w:rPr>
          <w:color w:val="2F5496" w:themeColor="accent5" w:themeShade="BF"/>
          <w:sz w:val="36"/>
          <w:szCs w:val="36"/>
        </w:rPr>
        <w:t>CHAPITRE 1 :</w:t>
      </w:r>
    </w:p>
    <w:p w:rsidR="00E60960" w:rsidRPr="00732559" w:rsidRDefault="00E60960" w:rsidP="003427B3">
      <w:pPr>
        <w:pStyle w:val="Paragraphedeliste"/>
        <w:numPr>
          <w:ilvl w:val="1"/>
          <w:numId w:val="1"/>
        </w:numPr>
        <w:rPr>
          <w:color w:val="2E74B5" w:themeColor="accent1" w:themeShade="BF"/>
          <w:sz w:val="32"/>
          <w:szCs w:val="32"/>
        </w:rPr>
      </w:pPr>
      <w:r w:rsidRPr="00732559">
        <w:rPr>
          <w:color w:val="2E74B5" w:themeColor="accent1" w:themeShade="BF"/>
          <w:sz w:val="32"/>
          <w:szCs w:val="32"/>
        </w:rPr>
        <w:t>– Introduction</w:t>
      </w:r>
    </w:p>
    <w:p w:rsidR="00E60960" w:rsidRPr="00732559" w:rsidRDefault="00E60960" w:rsidP="003427B3">
      <w:pPr>
        <w:pStyle w:val="Paragraphedeliste"/>
        <w:numPr>
          <w:ilvl w:val="2"/>
          <w:numId w:val="2"/>
        </w:numPr>
        <w:rPr>
          <w:color w:val="3399FF"/>
          <w:sz w:val="32"/>
          <w:szCs w:val="32"/>
        </w:rPr>
      </w:pPr>
      <w:r w:rsidRPr="00732559">
        <w:rPr>
          <w:color w:val="3399FF"/>
          <w:sz w:val="32"/>
          <w:szCs w:val="32"/>
        </w:rPr>
        <w:t>Définition</w:t>
      </w:r>
    </w:p>
    <w:p w:rsidR="00E60960" w:rsidRPr="00732559" w:rsidRDefault="00E60960" w:rsidP="0001785D">
      <w:pPr>
        <w:rPr>
          <w:rFonts w:ascii="Helvetica" w:hAnsi="Helvetica"/>
          <w:color w:val="333333"/>
          <w:sz w:val="26"/>
          <w:szCs w:val="26"/>
        </w:rPr>
      </w:pPr>
      <w:r w:rsidRPr="00732559">
        <w:rPr>
          <w:rFonts w:ascii="Helvetica" w:hAnsi="Helvetica"/>
          <w:color w:val="333333"/>
          <w:sz w:val="26"/>
          <w:szCs w:val="26"/>
        </w:rPr>
        <w:t xml:space="preserve">La reconnaissance faciale est un moyen d'identifier ou de confirmer l'identité d'un individu grâce à son visage. Les systèmes de reconnaissance faciale </w:t>
      </w:r>
      <w:r w:rsidRPr="00732559">
        <w:rPr>
          <w:rFonts w:ascii="Helvetica" w:hAnsi="Helvetica"/>
          <w:color w:val="333333"/>
          <w:sz w:val="26"/>
          <w:szCs w:val="26"/>
        </w:rPr>
        <w:lastRenderedPageBreak/>
        <w:t>peuvent servir à l'identification de personnes sur des photos, dans des vidéos ou en temps réel.</w:t>
      </w:r>
    </w:p>
    <w:p w:rsidR="00E60960" w:rsidRPr="004A12B2" w:rsidRDefault="00E60960" w:rsidP="0001785D">
      <w:pPr>
        <w:rPr>
          <w:rFonts w:ascii="Helvetica" w:hAnsi="Helvetica"/>
          <w:color w:val="333333"/>
          <w:sz w:val="26"/>
          <w:szCs w:val="26"/>
        </w:rPr>
      </w:pPr>
      <w:r w:rsidRPr="004A12B2">
        <w:rPr>
          <w:rFonts w:ascii="Helvetica" w:hAnsi="Helvetica"/>
          <w:color w:val="333333"/>
          <w:sz w:val="26"/>
          <w:szCs w:val="26"/>
        </w:rPr>
        <w:t>La reconnaissance faciale est une catégorie de </w:t>
      </w:r>
      <w:hyperlink r:id="rId8" w:history="1">
        <w:r w:rsidRPr="004A12B2">
          <w:rPr>
            <w:rFonts w:ascii="Helvetica" w:hAnsi="Helvetica"/>
            <w:color w:val="333333"/>
            <w:sz w:val="26"/>
            <w:szCs w:val="26"/>
          </w:rPr>
          <w:t>sécurité biométrique</w:t>
        </w:r>
      </w:hyperlink>
      <w:r w:rsidRPr="004A12B2">
        <w:rPr>
          <w:rFonts w:ascii="Helvetica" w:hAnsi="Helvetica"/>
          <w:color w:val="333333"/>
          <w:sz w:val="26"/>
          <w:szCs w:val="26"/>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427B3">
      <w:pPr>
        <w:pStyle w:val="Paragraphedeliste"/>
        <w:numPr>
          <w:ilvl w:val="2"/>
          <w:numId w:val="2"/>
        </w:numPr>
        <w:rPr>
          <w:color w:val="3399FF"/>
        </w:rPr>
      </w:pPr>
      <w:r w:rsidRPr="003B240C">
        <w:rPr>
          <w:color w:val="3399FF"/>
        </w:rPr>
        <w:t xml:space="preserve">Les étapes de reconnaissance faciale </w:t>
      </w:r>
    </w:p>
    <w:p w:rsidR="003B240C" w:rsidRPr="004A12B2" w:rsidRDefault="003B240C" w:rsidP="004A12B2">
      <w:pPr>
        <w:rPr>
          <w:rFonts w:ascii="Helvetica" w:hAnsi="Helvetica"/>
          <w:color w:val="333333"/>
          <w:sz w:val="26"/>
          <w:szCs w:val="26"/>
        </w:rPr>
      </w:pPr>
      <w:r w:rsidRPr="004A12B2">
        <w:rPr>
          <w:rFonts w:ascii="Helvetica" w:hAnsi="Helvetica"/>
          <w:color w:val="333333"/>
          <w:sz w:val="26"/>
          <w:szCs w:val="26"/>
        </w:rPr>
        <w:t>La reconnaissance faciale fonctionne en trois étapes : détection, analyse et reconnaissance.</w:t>
      </w:r>
    </w:p>
    <w:p w:rsidR="003B240C" w:rsidRPr="004A12B2" w:rsidRDefault="003B240C" w:rsidP="004A12B2">
      <w:pPr>
        <w:rPr>
          <w:b/>
          <w:bCs/>
          <w:sz w:val="28"/>
          <w:szCs w:val="28"/>
        </w:rPr>
      </w:pPr>
      <w:r w:rsidRPr="004A12B2">
        <w:rPr>
          <w:b/>
          <w:bCs/>
          <w:sz w:val="28"/>
          <w:szCs w:val="28"/>
        </w:rPr>
        <w:t>1 - Détection</w:t>
      </w:r>
    </w:p>
    <w:p w:rsidR="003B240C" w:rsidRPr="004A12B2" w:rsidRDefault="003B240C" w:rsidP="003B240C">
      <w:pPr>
        <w:rPr>
          <w:rFonts w:ascii="Helvetica" w:hAnsi="Helvetica"/>
          <w:color w:val="333333"/>
          <w:sz w:val="26"/>
          <w:szCs w:val="26"/>
        </w:rPr>
      </w:pPr>
      <w:r w:rsidRPr="004A12B2">
        <w:rPr>
          <w:rFonts w:ascii="Helvetica" w:hAnsi="Helvetica"/>
          <w:color w:val="333333"/>
          <w:sz w:val="26"/>
          <w:szCs w:val="26"/>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Pr="004A12B2" w:rsidRDefault="003B240C" w:rsidP="004A12B2">
      <w:pPr>
        <w:rPr>
          <w:rFonts w:ascii="Helvetica" w:hAnsi="Helvetica"/>
          <w:i/>
          <w:iCs/>
          <w:color w:val="333333"/>
          <w:sz w:val="26"/>
          <w:szCs w:val="26"/>
        </w:rPr>
      </w:pPr>
      <w:r w:rsidRPr="004A12B2">
        <w:rPr>
          <w:rFonts w:ascii="Helvetica" w:hAnsi="Helvetica"/>
          <w:i/>
          <w:iCs/>
          <w:color w:val="333333"/>
          <w:sz w:val="26"/>
          <w:szCs w:val="26"/>
        </w:rPr>
        <w:t>Reconnaissance d'image</w:t>
      </w:r>
    </w:p>
    <w:p w:rsidR="003B240C" w:rsidRPr="004A12B2" w:rsidRDefault="003B240C" w:rsidP="004A12B2">
      <w:pPr>
        <w:rPr>
          <w:rFonts w:ascii="Helvetica" w:hAnsi="Helvetica"/>
          <w:color w:val="333333"/>
          <w:sz w:val="26"/>
          <w:szCs w:val="26"/>
        </w:rPr>
      </w:pPr>
      <w:r w:rsidRPr="004A12B2">
        <w:rPr>
          <w:rFonts w:ascii="Helvetica" w:hAnsi="Helvetica"/>
          <w:color w:val="333333"/>
          <w:sz w:val="26"/>
          <w:szCs w:val="26"/>
        </w:rPr>
        <w:t>Les machines utilisent la </w:t>
      </w:r>
      <w:hyperlink r:id="rId9" w:tgtFrame="_blank" w:history="1">
        <w:r w:rsidRPr="004A12B2">
          <w:rPr>
            <w:color w:val="333333"/>
            <w:sz w:val="26"/>
            <w:szCs w:val="26"/>
          </w:rPr>
          <w:t>reconnaissance d'image</w:t>
        </w:r>
      </w:hyperlink>
      <w:r w:rsidRPr="004A12B2">
        <w:rPr>
          <w:rFonts w:ascii="Helvetica" w:hAnsi="Helvetica"/>
          <w:color w:val="333333"/>
          <w:sz w:val="26"/>
          <w:szCs w:val="26"/>
        </w:rPr>
        <w:t> 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Pr="004A12B2" w:rsidRDefault="00D679DA" w:rsidP="004A12B2">
      <w:pPr>
        <w:rPr>
          <w:rFonts w:ascii="Helvetica" w:hAnsi="Helvetica"/>
          <w:color w:val="333333"/>
          <w:sz w:val="26"/>
          <w:szCs w:val="26"/>
        </w:rPr>
      </w:pPr>
      <w:r w:rsidRPr="004A12B2">
        <w:rPr>
          <w:rFonts w:ascii="Helvetica" w:hAnsi="Helvetica"/>
          <w:color w:val="333333"/>
          <w:sz w:val="26"/>
          <w:szCs w:val="26"/>
        </w:rPr>
        <w:t xml:space="preserve"> </w:t>
      </w:r>
      <w:r w:rsidR="00037896" w:rsidRPr="004A12B2">
        <w:rPr>
          <w:rFonts w:ascii="Helvetica" w:hAnsi="Helvetica"/>
          <w:color w:val="333333"/>
          <w:sz w:val="26"/>
          <w:szCs w:val="26"/>
        </w:rPr>
        <w:t>(</w:t>
      </w:r>
      <w:r w:rsidR="003B240C" w:rsidRPr="004A12B2">
        <w:rPr>
          <w:rFonts w:ascii="Helvetica" w:hAnsi="Helvetica"/>
          <w:color w:val="333333"/>
          <w:sz w:val="26"/>
          <w:szCs w:val="26"/>
        </w:rPr>
        <w:t xml:space="preserve">Images uniques, Séquences vidéo, Vues depuis plusieurs caméras, Données </w:t>
      </w:r>
      <w:r w:rsidR="00037896" w:rsidRPr="004A12B2">
        <w:rPr>
          <w:rFonts w:ascii="Helvetica" w:hAnsi="Helvetica"/>
          <w:color w:val="333333"/>
          <w:sz w:val="26"/>
          <w:szCs w:val="26"/>
        </w:rPr>
        <w:t>tridimensionnelles)</w:t>
      </w:r>
    </w:p>
    <w:p w:rsidR="003B240C" w:rsidRPr="004A12B2" w:rsidRDefault="004A12B2" w:rsidP="004A12B2">
      <w:pPr>
        <w:rPr>
          <w:b/>
          <w:bCs/>
          <w:sz w:val="28"/>
          <w:szCs w:val="28"/>
        </w:rPr>
      </w:pPr>
      <w:r w:rsidRPr="004A12B2">
        <w:rPr>
          <w:b/>
          <w:bCs/>
          <w:sz w:val="28"/>
          <w:szCs w:val="28"/>
        </w:rPr>
        <w:t xml:space="preserve">2 - </w:t>
      </w:r>
      <w:r w:rsidR="003B240C" w:rsidRPr="004A12B2">
        <w:rPr>
          <w:b/>
          <w:bCs/>
          <w:sz w:val="28"/>
          <w:szCs w:val="28"/>
        </w:rPr>
        <w:t>Analyse</w:t>
      </w:r>
    </w:p>
    <w:p w:rsidR="003B240C" w:rsidRPr="004A12B2" w:rsidRDefault="003B240C" w:rsidP="003B240C">
      <w:pPr>
        <w:rPr>
          <w:rFonts w:ascii="Helvetica" w:hAnsi="Helvetica"/>
          <w:color w:val="333333"/>
          <w:sz w:val="26"/>
          <w:szCs w:val="26"/>
        </w:rPr>
      </w:pPr>
      <w:r w:rsidRPr="004A12B2">
        <w:rPr>
          <w:rFonts w:ascii="Helvetica" w:hAnsi="Helvetica"/>
          <w:color w:val="333333"/>
          <w:sz w:val="26"/>
          <w:szCs w:val="26"/>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Pr="004A12B2" w:rsidRDefault="00D679DA" w:rsidP="004A12B2">
      <w:pPr>
        <w:rPr>
          <w:rFonts w:ascii="Helvetica" w:hAnsi="Helvetica"/>
          <w:color w:val="333333"/>
          <w:sz w:val="26"/>
          <w:szCs w:val="26"/>
        </w:rPr>
      </w:pPr>
      <w:r w:rsidRPr="004A12B2">
        <w:rPr>
          <w:rFonts w:ascii="Helvetica" w:hAnsi="Helvetica"/>
          <w:color w:val="333333"/>
          <w:sz w:val="26"/>
          <w:szCs w:val="26"/>
        </w:rPr>
        <w:t>(</w:t>
      </w:r>
      <w:r w:rsidR="003B240C" w:rsidRPr="004A12B2">
        <w:rPr>
          <w:rFonts w:ascii="Helvetica" w:hAnsi="Helvetica"/>
          <w:color w:val="333333"/>
          <w:sz w:val="26"/>
          <w:szCs w:val="26"/>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Pr="004A12B2" w:rsidRDefault="003B240C" w:rsidP="003B240C">
      <w:pPr>
        <w:rPr>
          <w:rFonts w:ascii="Helvetica" w:hAnsi="Helvetica"/>
          <w:color w:val="333333"/>
          <w:sz w:val="26"/>
          <w:szCs w:val="26"/>
        </w:rPr>
      </w:pPr>
      <w:r w:rsidRPr="004A12B2">
        <w:rPr>
          <w:rFonts w:ascii="Helvetica" w:hAnsi="Helvetica"/>
          <w:color w:val="333333"/>
          <w:sz w:val="26"/>
          <w:szCs w:val="26"/>
        </w:rPr>
        <w:lastRenderedPageBreak/>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Pr="004A12B2" w:rsidRDefault="004A12B2" w:rsidP="004A12B2">
      <w:pPr>
        <w:rPr>
          <w:b/>
          <w:bCs/>
          <w:sz w:val="28"/>
          <w:szCs w:val="28"/>
        </w:rPr>
      </w:pPr>
      <w:r>
        <w:rPr>
          <w:b/>
          <w:bCs/>
          <w:sz w:val="28"/>
          <w:szCs w:val="28"/>
        </w:rPr>
        <w:t xml:space="preserve">3 </w:t>
      </w:r>
      <w:r w:rsidRPr="004A12B2">
        <w:rPr>
          <w:b/>
          <w:bCs/>
          <w:sz w:val="28"/>
          <w:szCs w:val="28"/>
        </w:rPr>
        <w:t>–</w:t>
      </w:r>
      <w:r w:rsidR="003B240C" w:rsidRPr="004A12B2">
        <w:rPr>
          <w:b/>
          <w:bCs/>
          <w:sz w:val="28"/>
          <w:szCs w:val="28"/>
        </w:rPr>
        <w:t xml:space="preserve"> Reconnaissance</w:t>
      </w:r>
    </w:p>
    <w:p w:rsidR="004A12B2" w:rsidRPr="004A12B2" w:rsidRDefault="004A12B2" w:rsidP="004A12B2">
      <w:pPr>
        <w:pStyle w:val="Paragraphedeliste"/>
        <w:ind w:left="360"/>
      </w:pPr>
    </w:p>
    <w:p w:rsidR="00E60960" w:rsidRPr="00D679DA" w:rsidRDefault="003B240C" w:rsidP="00D679DA">
      <w:pPr>
        <w:rPr>
          <w:rFonts w:ascii="Helvetica" w:hAnsi="Helvetica"/>
          <w:color w:val="333333"/>
          <w:sz w:val="21"/>
          <w:szCs w:val="21"/>
        </w:rPr>
      </w:pPr>
      <w:r w:rsidRPr="004A12B2">
        <w:rPr>
          <w:rFonts w:ascii="Helvetica" w:hAnsi="Helvetica"/>
          <w:color w:val="333333"/>
          <w:sz w:val="26"/>
          <w:szCs w:val="26"/>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sidRPr="004A12B2">
        <w:rPr>
          <w:rFonts w:ascii="Helvetica" w:hAnsi="Helvetica"/>
          <w:color w:val="333333"/>
          <w:sz w:val="26"/>
          <w:szCs w:val="26"/>
        </w:rPr>
        <w:t>selfie</w:t>
      </w:r>
      <w:proofErr w:type="spellEnd"/>
      <w:r w:rsidRPr="004A12B2">
        <w:rPr>
          <w:rFonts w:ascii="Helvetica" w:hAnsi="Helvetica"/>
          <w:color w:val="333333"/>
          <w:sz w:val="26"/>
          <w:szCs w:val="26"/>
        </w:rPr>
        <w:t xml:space="preserve"> pris par une caméra mobile correspond au visage dans une image d'une pièce d'identité émise par le gouvernement comme un permis de conduire ou un passeport, ainsi que vérifier que le visage montré dans le </w:t>
      </w:r>
      <w:proofErr w:type="spellStart"/>
      <w:r w:rsidRPr="004A12B2">
        <w:rPr>
          <w:rFonts w:ascii="Helvetica" w:hAnsi="Helvetica"/>
          <w:color w:val="333333"/>
          <w:sz w:val="26"/>
          <w:szCs w:val="26"/>
        </w:rPr>
        <w:t>selfie</w:t>
      </w:r>
      <w:proofErr w:type="spellEnd"/>
      <w:r w:rsidRPr="004A12B2">
        <w:rPr>
          <w:rFonts w:ascii="Helvetica" w:hAnsi="Helvetica"/>
          <w:color w:val="333333"/>
          <w:sz w:val="26"/>
          <w:szCs w:val="26"/>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4A12B2"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6"/>
          <w:szCs w:val="26"/>
          <w:lang w:eastAsia="en-US"/>
        </w:rPr>
      </w:pPr>
      <w:r w:rsidRPr="004A12B2">
        <w:rPr>
          <w:rFonts w:ascii="Helvetica" w:eastAsiaTheme="minorHAnsi" w:hAnsi="Helvetica" w:cstheme="minorBidi"/>
          <w:color w:val="333333"/>
          <w:sz w:val="26"/>
          <w:szCs w:val="26"/>
          <w:lang w:eastAsia="en-US"/>
        </w:rPr>
        <w:t>Les applications de la reconnaissance du visage se focalisent sur la vérification ou l’authentification. Cette technologie est utilisée, par exemple, dans des situations telles que :</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Deuxième facteur d’authentification</w:t>
      </w:r>
      <w:r w:rsidRPr="004A12B2">
        <w:rPr>
          <w:rFonts w:ascii="Helvetica" w:hAnsi="Helvetica"/>
          <w:color w:val="333333"/>
          <w:sz w:val="26"/>
          <w:szCs w:val="26"/>
        </w:rPr>
        <w:t>, afin de rendre plus sûr tout processus de connexion.</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aux applications portables</w:t>
      </w:r>
      <w:r w:rsidRPr="004A12B2">
        <w:rPr>
          <w:rFonts w:ascii="Helvetica" w:hAnsi="Helvetica"/>
          <w:color w:val="333333"/>
          <w:sz w:val="26"/>
          <w:szCs w:val="26"/>
        </w:rPr>
        <w:t> sans mot de passe.</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à des services en ligne </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aux immeubles </w:t>
      </w:r>
      <w:r w:rsidRPr="004A12B2">
        <w:rPr>
          <w:rFonts w:ascii="Helvetica" w:hAnsi="Helvetica"/>
          <w:color w:val="333333"/>
          <w:sz w:val="26"/>
          <w:szCs w:val="26"/>
        </w:rPr>
        <w:t>(bureau, évènements, installations de toute sorte …).</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Méthode de règlement</w:t>
      </w:r>
      <w:r w:rsidRPr="004A12B2">
        <w:rPr>
          <w:rFonts w:ascii="Helvetica" w:hAnsi="Helvetica"/>
          <w:color w:val="333333"/>
          <w:sz w:val="26"/>
          <w:szCs w:val="26"/>
        </w:rPr>
        <w:t>, à la fois dans des magasins physiques et en ligne.</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Accès à un dispositif verrouillé</w:t>
      </w:r>
      <w:r w:rsidRPr="004A12B2">
        <w:rPr>
          <w:rFonts w:ascii="Helvetica" w:hAnsi="Helvetica"/>
          <w:color w:val="333333"/>
          <w:sz w:val="26"/>
          <w:szCs w:val="26"/>
        </w:rPr>
        <w:t>.</w:t>
      </w:r>
    </w:p>
    <w:p w:rsidR="009B3E65" w:rsidRPr="004A12B2" w:rsidRDefault="009B3E65" w:rsidP="003427B3">
      <w:pPr>
        <w:numPr>
          <w:ilvl w:val="0"/>
          <w:numId w:val="3"/>
        </w:numPr>
        <w:shd w:val="clear" w:color="auto" w:fill="FFFFFF"/>
        <w:spacing w:after="0" w:line="390" w:lineRule="atLeast"/>
        <w:ind w:left="270"/>
        <w:textAlignment w:val="baseline"/>
        <w:rPr>
          <w:rFonts w:ascii="Helvetica" w:hAnsi="Helvetica"/>
          <w:color w:val="333333"/>
          <w:sz w:val="26"/>
          <w:szCs w:val="26"/>
        </w:rPr>
      </w:pPr>
      <w:r w:rsidRPr="004A12B2">
        <w:rPr>
          <w:rFonts w:ascii="Helvetica" w:hAnsi="Helvetica"/>
          <w:b/>
          <w:bCs/>
          <w:color w:val="333333"/>
          <w:sz w:val="26"/>
          <w:szCs w:val="26"/>
        </w:rPr>
        <w:t>Enregistrement des services touristiques</w:t>
      </w:r>
      <w:r w:rsidRPr="004A12B2">
        <w:rPr>
          <w:rFonts w:ascii="Helvetica" w:hAnsi="Helvetica"/>
          <w:color w:val="333333"/>
          <w:sz w:val="26"/>
          <w:szCs w:val="26"/>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rPr>
          <w:b/>
          <w:bCs/>
          <w:sz w:val="28"/>
          <w:szCs w:val="28"/>
        </w:rPr>
      </w:pPr>
      <w:r w:rsidRPr="004A12B2">
        <w:rPr>
          <w:b/>
          <w:bCs/>
          <w:sz w:val="28"/>
          <w:szCs w:val="28"/>
        </w:rPr>
        <w:t>1. Simplifier la vérification d’identité</w:t>
      </w:r>
    </w:p>
    <w:p w:rsidR="004A12B2" w:rsidRPr="004A12B2" w:rsidRDefault="004A12B2" w:rsidP="005F1B72">
      <w:pPr>
        <w:shd w:val="clear" w:color="auto" w:fill="FFFFFF"/>
        <w:spacing w:after="0" w:line="390" w:lineRule="atLeast"/>
        <w:ind w:left="270"/>
        <w:textAlignment w:val="baseline"/>
        <w:rPr>
          <w:b/>
          <w:bCs/>
          <w:sz w:val="28"/>
          <w:szCs w:val="28"/>
        </w:rPr>
      </w:pPr>
    </w:p>
    <w:p w:rsidR="005F1B72" w:rsidRDefault="00F05827" w:rsidP="005F1B72">
      <w:pPr>
        <w:shd w:val="clear" w:color="auto" w:fill="FFFFFF"/>
        <w:spacing w:after="0" w:line="390" w:lineRule="atLeast"/>
        <w:ind w:left="270"/>
        <w:textAlignment w:val="baseline"/>
      </w:pPr>
      <w:r>
        <w:t xml:space="preserve">    </w:t>
      </w:r>
      <w:r w:rsidR="005F1B72" w:rsidRPr="004A12B2">
        <w:rPr>
          <w:sz w:val="26"/>
          <w:szCs w:val="26"/>
        </w:rPr>
        <w:t xml:space="preserve">La création d’identités numériques sécurisées devient maintenant primordiale. Que ce soit pour l’enregistrement de nouveaux clients, l’assistance ou l’accès à de </w:t>
      </w:r>
      <w:r w:rsidR="005F1B72" w:rsidRPr="004A12B2">
        <w:rPr>
          <w:sz w:val="26"/>
          <w:szCs w:val="26"/>
        </w:rPr>
        <w:lastRenderedPageBreak/>
        <w:t>nouveaux services. L’expérience utilisateur, y compris le contrôle d’identité et l’authentification, doit être aussi fluide que possible, tout en assurant une sécurité sans faille.</w:t>
      </w:r>
      <w:r w:rsidR="005F1B72">
        <w:t xml:space="preserv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rPr>
          <w:b/>
          <w:bCs/>
          <w:sz w:val="28"/>
          <w:szCs w:val="28"/>
        </w:rPr>
      </w:pPr>
      <w:r w:rsidRPr="004A12B2">
        <w:rPr>
          <w:b/>
          <w:bCs/>
          <w:sz w:val="28"/>
          <w:szCs w:val="28"/>
        </w:rPr>
        <w:t>2. Rendre l’authentification simple et plus sécurisée</w:t>
      </w:r>
    </w:p>
    <w:p w:rsidR="004A12B2" w:rsidRPr="004A12B2" w:rsidRDefault="004A12B2" w:rsidP="00F05827">
      <w:pPr>
        <w:shd w:val="clear" w:color="auto" w:fill="FFFFFF"/>
        <w:spacing w:after="0" w:line="390" w:lineRule="atLeast"/>
        <w:ind w:left="270"/>
        <w:textAlignment w:val="baseline"/>
        <w:rPr>
          <w:b/>
          <w:bCs/>
          <w:sz w:val="28"/>
          <w:szCs w:val="28"/>
        </w:rPr>
      </w:pPr>
    </w:p>
    <w:p w:rsidR="005F1B72" w:rsidRDefault="005F1B72" w:rsidP="00F05827">
      <w:pPr>
        <w:shd w:val="clear" w:color="auto" w:fill="FFFFFF"/>
        <w:spacing w:after="0" w:line="390" w:lineRule="atLeast"/>
        <w:ind w:left="270"/>
        <w:textAlignment w:val="baseline"/>
      </w:pPr>
      <w:r w:rsidRPr="004A12B2">
        <w:rPr>
          <w:sz w:val="26"/>
          <w:szCs w:val="26"/>
        </w:rPr>
        <w:t xml:space="preserve">    Nous avons tous en mémoire les astuces les plus farfelues pour nous souvenir de nos noms d’utilisateur et mot de passe associés au moment d’accéder à un ser</w:t>
      </w:r>
      <w:r w:rsidR="00F05827" w:rsidRPr="004A12B2">
        <w:rPr>
          <w:sz w:val="26"/>
          <w:szCs w:val="26"/>
        </w:rPr>
        <w:t xml:space="preserve">vice en ligne. L’avantage de la </w:t>
      </w:r>
      <w:r w:rsidRPr="004A12B2">
        <w:rPr>
          <w:sz w:val="26"/>
          <w:szCs w:val="26"/>
        </w:rPr>
        <w:t>reconnaissance faciale est qu’elle n’exige des utilisateurs aucune action spécifique et reste compatible avec la plupart des appareils intégrant un appareil photo.</w:t>
      </w:r>
      <w:r>
        <w:t xml:space="preserve"> </w:t>
      </w:r>
    </w:p>
    <w:p w:rsidR="005F1B72" w:rsidRDefault="005F1B72" w:rsidP="00F05827">
      <w:pPr>
        <w:shd w:val="clear" w:color="auto" w:fill="FFFFFF"/>
        <w:spacing w:after="0" w:line="390" w:lineRule="atLeast"/>
        <w:ind w:left="270"/>
        <w:textAlignment w:val="baseline"/>
        <w:rPr>
          <w:b/>
          <w:bCs/>
          <w:sz w:val="28"/>
          <w:szCs w:val="28"/>
        </w:rPr>
      </w:pPr>
      <w:r w:rsidRPr="004A12B2">
        <w:rPr>
          <w:b/>
          <w:bCs/>
          <w:sz w:val="28"/>
          <w:szCs w:val="28"/>
        </w:rPr>
        <w:t xml:space="preserve">3. Réduire les coûts </w:t>
      </w:r>
    </w:p>
    <w:p w:rsidR="004A12B2" w:rsidRDefault="004A12B2" w:rsidP="00F05827">
      <w:pPr>
        <w:shd w:val="clear" w:color="auto" w:fill="FFFFFF"/>
        <w:spacing w:after="0" w:line="390" w:lineRule="atLeast"/>
        <w:ind w:left="270"/>
        <w:textAlignment w:val="baseline"/>
      </w:pPr>
    </w:p>
    <w:p w:rsidR="00F05827" w:rsidRPr="004A12B2" w:rsidRDefault="00F05827" w:rsidP="00F05827">
      <w:pPr>
        <w:shd w:val="clear" w:color="auto" w:fill="FFFFFF"/>
        <w:spacing w:after="0" w:line="390" w:lineRule="atLeast"/>
        <w:ind w:left="270"/>
        <w:textAlignment w:val="baseline"/>
        <w:rPr>
          <w:sz w:val="26"/>
          <w:szCs w:val="26"/>
        </w:rPr>
      </w:pPr>
      <w:r>
        <w:t xml:space="preserve">    </w:t>
      </w:r>
      <w:r w:rsidRPr="004A12B2">
        <w:rPr>
          <w:sz w:val="26"/>
          <w:szCs w:val="26"/>
        </w:rPr>
        <w:t>Les processus traditionnels de contrôle des identités et la gestion des systèmes d’authentification des mots de passe sont très coûteux à entretenir.</w:t>
      </w:r>
    </w:p>
    <w:p w:rsidR="00F05827" w:rsidRPr="004A12B2" w:rsidRDefault="00F05827" w:rsidP="00F05827">
      <w:pPr>
        <w:shd w:val="clear" w:color="auto" w:fill="FFFFFF"/>
        <w:spacing w:after="0" w:line="390" w:lineRule="atLeast"/>
        <w:ind w:left="270"/>
        <w:textAlignment w:val="baseline"/>
        <w:rPr>
          <w:sz w:val="26"/>
          <w:szCs w:val="26"/>
        </w:rPr>
      </w:pPr>
      <w:r w:rsidRPr="004A12B2">
        <w:rPr>
          <w:sz w:val="26"/>
          <w:szCs w:val="26"/>
        </w:rPr>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rsidRPr="004A12B2">
        <w:rPr>
          <w:sz w:val="26"/>
          <w:szCs w:val="26"/>
        </w:rPr>
        <w:t xml:space="preserve">    De plus, lorsque des clients ou des employés utilisent la biométrie pour l’authentification, les problèmes de mots de passe diminuent et, par conséquent, les coûts en assistance et en conformité sont également réduits. </w:t>
      </w:r>
      <w:proofErr w:type="spellStart"/>
      <w:r w:rsidRPr="004A12B2">
        <w:rPr>
          <w:sz w:val="26"/>
          <w:szCs w:val="26"/>
        </w:rPr>
        <w:t>Forrester</w:t>
      </w:r>
      <w:proofErr w:type="spellEnd"/>
      <w:r w:rsidRPr="004A12B2">
        <w:rPr>
          <w:sz w:val="26"/>
          <w:szCs w:val="26"/>
        </w:rPr>
        <w:t xml:space="preserve"> constate que plusieurs grandes entreprises installées aux États-Unis consacraient plus d’1 million de dollars par an pour prendre en charge les </w:t>
      </w:r>
      <w:r w:rsidRPr="00F05827">
        <w:t xml:space="preserve">coûts d’assistance liée aux mots </w:t>
      </w:r>
      <w:r w:rsidRPr="004A12B2">
        <w:rPr>
          <w:sz w:val="26"/>
          <w:szCs w:val="26"/>
        </w:rPr>
        <w:t>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4A12B2" w:rsidRDefault="005F1B72" w:rsidP="004A12B2">
      <w:pPr>
        <w:shd w:val="clear" w:color="auto" w:fill="FFFFFF"/>
        <w:spacing w:after="0" w:line="390" w:lineRule="atLeast"/>
        <w:ind w:left="270"/>
        <w:textAlignment w:val="baseline"/>
        <w:rPr>
          <w:b/>
          <w:bCs/>
          <w:sz w:val="28"/>
          <w:szCs w:val="28"/>
        </w:rPr>
      </w:pPr>
      <w:r w:rsidRPr="004A12B2">
        <w:rPr>
          <w:b/>
          <w:bCs/>
          <w:sz w:val="28"/>
          <w:szCs w:val="28"/>
        </w:rPr>
        <w:t>4</w:t>
      </w:r>
      <w:r>
        <w:t xml:space="preserve">. </w:t>
      </w:r>
      <w:r w:rsidRPr="004A12B2">
        <w:rPr>
          <w:b/>
          <w:bCs/>
          <w:sz w:val="28"/>
          <w:szCs w:val="28"/>
        </w:rPr>
        <w:t>Améliorer la détection des fraudes</w:t>
      </w:r>
    </w:p>
    <w:p w:rsidR="004A12B2" w:rsidRPr="004A12B2" w:rsidRDefault="004A12B2" w:rsidP="004A12B2">
      <w:pPr>
        <w:shd w:val="clear" w:color="auto" w:fill="FFFFFF"/>
        <w:spacing w:after="0" w:line="390" w:lineRule="atLeast"/>
        <w:ind w:left="270"/>
        <w:textAlignment w:val="baseline"/>
        <w:rPr>
          <w:b/>
          <w:bCs/>
          <w:sz w:val="28"/>
          <w:szCs w:val="28"/>
        </w:rPr>
      </w:pPr>
    </w:p>
    <w:p w:rsidR="005F1B72" w:rsidRPr="009B3E65" w:rsidRDefault="00F05827" w:rsidP="004A12B2">
      <w:pPr>
        <w:shd w:val="clear" w:color="auto" w:fill="FFFFFF"/>
        <w:spacing w:after="0" w:line="390" w:lineRule="atLeast"/>
        <w:ind w:left="270"/>
        <w:textAlignment w:val="baseline"/>
        <w:rPr>
          <w:rFonts w:ascii="Helvetica" w:hAnsi="Helvetica"/>
          <w:color w:val="333333"/>
          <w:sz w:val="21"/>
          <w:szCs w:val="21"/>
        </w:rPr>
      </w:pPr>
      <w:r>
        <w:t xml:space="preserve">    </w:t>
      </w:r>
      <w:r w:rsidR="005F1B72" w:rsidRPr="004A12B2">
        <w:rPr>
          <w:sz w:val="26"/>
          <w:szCs w:val="26"/>
        </w:rPr>
        <w:t xml:space="preserve">La reconnaissance faciale, associée à d’autres technologies, dissuade les usurpateurs et améliore la détection des fraudes. Plusieurs banques ajoutent des fonctions de sécurité à leurs distributeurs automatiques de billets (DAB) pour </w:t>
      </w:r>
      <w:r w:rsidR="005F1B72" w:rsidRPr="004A12B2">
        <w:rPr>
          <w:sz w:val="26"/>
          <w:szCs w:val="26"/>
        </w:rPr>
        <w:lastRenderedPageBreak/>
        <w:t xml:space="preserve">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rsidRPr="004A12B2">
        <w:rPr>
          <w:sz w:val="26"/>
          <w:szCs w:val="26"/>
        </w:rPr>
        <w:t>selfie</w:t>
      </w:r>
      <w:proofErr w:type="spellEnd"/>
      <w:r w:rsidR="005F1B72" w:rsidRPr="004A12B2">
        <w:rPr>
          <w:sz w:val="26"/>
          <w:szCs w:val="26"/>
        </w:rPr>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t xml:space="preserve">CHAPITRE 2 : </w:t>
      </w:r>
    </w:p>
    <w:p w:rsidR="006F788E" w:rsidRPr="006F788E" w:rsidRDefault="00E11FDB" w:rsidP="003427B3">
      <w:pPr>
        <w:pStyle w:val="Titre1"/>
        <w:numPr>
          <w:ilvl w:val="0"/>
          <w:numId w:val="5"/>
        </w:numPr>
      </w:pPr>
      <w:r>
        <w:t xml:space="preserve">- </w:t>
      </w:r>
      <w:r w:rsidR="006F788E" w:rsidRPr="006F788E">
        <w:t>Introduction :</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La reconnaissance faciale est une technique qui permet à partir des traits de visage :</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lastRenderedPageBreak/>
        <w:t>D’authentifier une personne : c’est-à-dire,  vérifier qu’une personne est bien celle qu’elle prétend être (dans le cadre d’un contrôle d’accès)</w:t>
      </w:r>
    </w:p>
    <w:p w:rsidR="006F788E" w:rsidRPr="004A12B2" w:rsidRDefault="006F788E" w:rsidP="006F788E">
      <w:pPr>
        <w:shd w:val="clear" w:color="auto" w:fill="FFFFFF"/>
        <w:spacing w:after="0" w:line="390" w:lineRule="atLeast"/>
        <w:ind w:left="270"/>
        <w:textAlignment w:val="baseline"/>
        <w:rPr>
          <w:sz w:val="26"/>
          <w:szCs w:val="26"/>
        </w:rPr>
      </w:pPr>
      <w:proofErr w:type="gramStart"/>
      <w:r w:rsidRPr="004A12B2">
        <w:rPr>
          <w:sz w:val="26"/>
          <w:szCs w:val="26"/>
        </w:rPr>
        <w:t>ou</w:t>
      </w:r>
      <w:proofErr w:type="gramEnd"/>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D’identifier une personne : c’est-à-dire, de retrouver une personne au sein d’un groupe d’individus, dans un lieu, une image ou une base de données.</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En pratique, la reconnaissance peut être réalisée à partir d’images fixes (photos) ou animées (enregistrements vidéo) et se déroule en deux phases :</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 xml:space="preserve">A partir de l’image, un modèle ou « gabarit » qui représente, d’un point de vue informatique, les caractéristiques de ce visage </w:t>
      </w:r>
      <w:proofErr w:type="gramStart"/>
      <w:r w:rsidRPr="004A12B2">
        <w:rPr>
          <w:sz w:val="26"/>
          <w:szCs w:val="26"/>
        </w:rPr>
        <w:t>est</w:t>
      </w:r>
      <w:proofErr w:type="gramEnd"/>
      <w:r w:rsidRPr="004A12B2">
        <w:rPr>
          <w:sz w:val="26"/>
          <w:szCs w:val="26"/>
        </w:rPr>
        <w:t xml:space="preserve"> réalisé. Les données extraites pour constituer ce gabarit sont des données biométriques au sens du RGPD (article 4-14).</w:t>
      </w:r>
    </w:p>
    <w:p w:rsidR="006F788E" w:rsidRPr="004A12B2" w:rsidRDefault="006F788E" w:rsidP="006F788E">
      <w:pPr>
        <w:shd w:val="clear" w:color="auto" w:fill="FFFFFF"/>
        <w:spacing w:after="0" w:line="390" w:lineRule="atLeast"/>
        <w:ind w:left="270"/>
        <w:textAlignment w:val="baseline"/>
        <w:rPr>
          <w:sz w:val="26"/>
          <w:szCs w:val="26"/>
        </w:rPr>
      </w:pPr>
      <w:r w:rsidRPr="004A12B2">
        <w:rPr>
          <w:sz w:val="26"/>
          <w:szCs w:val="26"/>
        </w:rPr>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3427B3">
      <w:pPr>
        <w:pStyle w:val="Titre1"/>
        <w:numPr>
          <w:ilvl w:val="0"/>
          <w:numId w:val="5"/>
        </w:numPr>
      </w:pPr>
      <w:r>
        <w:t>Intelligence artificielle</w:t>
      </w:r>
    </w:p>
    <w:p w:rsidR="00E11FDB" w:rsidRDefault="00E11FDB" w:rsidP="008D68A2">
      <w:pPr>
        <w:pStyle w:val="Titre2"/>
        <w:numPr>
          <w:ilvl w:val="0"/>
          <w:numId w:val="0"/>
        </w:numPr>
        <w:ind w:left="284"/>
        <w:rPr>
          <w:shd w:val="clear" w:color="auto" w:fill="FFFFFF"/>
        </w:rPr>
      </w:pPr>
      <w:r>
        <w:rPr>
          <w:shd w:val="clear" w:color="auto" w:fill="FFFFFF"/>
        </w:rPr>
        <w:t>Définition</w:t>
      </w:r>
    </w:p>
    <w:p w:rsidR="004A12B2" w:rsidRPr="004A12B2" w:rsidRDefault="004A12B2" w:rsidP="004A12B2"/>
    <w:p w:rsidR="006F788E" w:rsidRPr="004A12B2" w:rsidRDefault="00E11FDB" w:rsidP="004A12B2">
      <w:pPr>
        <w:rPr>
          <w:sz w:val="26"/>
          <w:szCs w:val="26"/>
        </w:rPr>
      </w:pPr>
      <w:r w:rsidRPr="004A12B2">
        <w:rPr>
          <w:sz w:val="26"/>
          <w:szCs w:val="26"/>
        </w:rPr>
        <w:t>L’intelligence artificielle est un domaine de l’informatique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p>
    <w:p w:rsidR="00E11FDB" w:rsidRDefault="00E11FDB" w:rsidP="00E11FDB"/>
    <w:p w:rsidR="008D68A2" w:rsidRDefault="008D68A2" w:rsidP="008D68A2">
      <w:pPr>
        <w:pStyle w:val="Titre2"/>
        <w:numPr>
          <w:ilvl w:val="0"/>
          <w:numId w:val="0"/>
        </w:numPr>
        <w:ind w:left="142"/>
      </w:pPr>
      <w:r>
        <w:t xml:space="preserve">   Les domaines d’utilisations d’intelligence artificielle</w:t>
      </w:r>
    </w:p>
    <w:p w:rsidR="008D68A2" w:rsidRPr="004A12B2" w:rsidRDefault="008D68A2" w:rsidP="008D68A2">
      <w:pPr>
        <w:rPr>
          <w:sz w:val="26"/>
          <w:szCs w:val="26"/>
        </w:rPr>
      </w:pPr>
      <w:r w:rsidRPr="004A12B2">
        <w:rPr>
          <w:sz w:val="26"/>
          <w:szCs w:val="26"/>
        </w:rPr>
        <w:t xml:space="preserve">L’intelligence artificielle est présente en permanence dans notre vie quotidienne. D’un appareil connecté qui diffuse une </w:t>
      </w:r>
      <w:proofErr w:type="spellStart"/>
      <w:r w:rsidRPr="004A12B2">
        <w:rPr>
          <w:sz w:val="26"/>
          <w:szCs w:val="26"/>
        </w:rPr>
        <w:t>play</w:t>
      </w:r>
      <w:proofErr w:type="spellEnd"/>
      <w:r w:rsidRPr="004A12B2">
        <w:rPr>
          <w:sz w:val="26"/>
          <w:szCs w:val="26"/>
        </w:rPr>
        <w:t xml:space="preserve"> </w:t>
      </w:r>
      <w:proofErr w:type="spellStart"/>
      <w:r w:rsidRPr="004A12B2">
        <w:rPr>
          <w:sz w:val="26"/>
          <w:szCs w:val="26"/>
        </w:rPr>
        <w:t>list</w:t>
      </w:r>
      <w:proofErr w:type="spellEnd"/>
      <w:r w:rsidRPr="004A12B2">
        <w:rPr>
          <w:sz w:val="26"/>
          <w:szCs w:val="26"/>
        </w:rPr>
        <w:t xml:space="preserve">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Pr="004A12B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A12B2">
        <w:rPr>
          <w:rFonts w:asciiTheme="minorHAnsi" w:eastAsiaTheme="minorHAnsi" w:hAnsiTheme="minorHAnsi" w:cstheme="minorBidi"/>
          <w:color w:val="auto"/>
        </w:rPr>
        <w:t>Le commerce et les services sont des domaines d’application de l’intelligence artificielle</w:t>
      </w:r>
    </w:p>
    <w:p w:rsidR="008D68A2" w:rsidRPr="004A12B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A12B2">
        <w:rPr>
          <w:rFonts w:asciiTheme="minorHAnsi" w:eastAsiaTheme="minorHAnsi" w:hAnsiTheme="minorHAnsi" w:cstheme="minorBidi"/>
          <w:color w:val="auto"/>
        </w:rPr>
        <w:t>L’intelligence artificielle est utilisée dans le domaine de la santé</w:t>
      </w:r>
    </w:p>
    <w:p w:rsidR="008D68A2" w:rsidRPr="004A12B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A12B2">
        <w:rPr>
          <w:rFonts w:asciiTheme="minorHAnsi" w:eastAsiaTheme="minorHAnsi" w:hAnsiTheme="minorHAnsi" w:cstheme="minorBidi"/>
          <w:color w:val="auto"/>
        </w:rPr>
        <w:t>La banque et la finance bénéficient des avantages de l’IA</w:t>
      </w:r>
    </w:p>
    <w:p w:rsidR="008D68A2" w:rsidRDefault="008D68A2" w:rsidP="008D68A2"/>
    <w:p w:rsidR="008D68A2" w:rsidRPr="0046285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62852">
        <w:rPr>
          <w:rFonts w:asciiTheme="minorHAnsi" w:eastAsiaTheme="minorHAnsi" w:hAnsiTheme="minorHAnsi" w:cstheme="minorBidi"/>
          <w:color w:val="auto"/>
        </w:rPr>
        <w:lastRenderedPageBreak/>
        <w:t>L’intelligence artificielle  dans le domaine d’industrie</w:t>
      </w:r>
    </w:p>
    <w:p w:rsidR="00CE6E0A" w:rsidRPr="0046285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62852">
        <w:rPr>
          <w:rFonts w:asciiTheme="minorHAnsi" w:eastAsiaTheme="minorHAnsi" w:hAnsiTheme="minorHAnsi" w:cstheme="minorBidi"/>
          <w:color w:val="auto"/>
        </w:rPr>
        <w:t>Le domaine de sécurité utilise l’intelligence artificielle</w:t>
      </w:r>
    </w:p>
    <w:p w:rsidR="008D68A2" w:rsidRPr="0046285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rPr>
      </w:pPr>
      <w:r w:rsidRPr="00462852">
        <w:rPr>
          <w:rFonts w:asciiTheme="minorHAnsi" w:eastAsiaTheme="minorHAnsi" w:hAnsiTheme="minorHAnsi" w:cstheme="minorBidi"/>
          <w:color w:val="auto"/>
        </w:rPr>
        <w:t>L’intelligence artificielle est appliquée dans le domaine des transports</w:t>
      </w:r>
    </w:p>
    <w:p w:rsidR="008D68A2" w:rsidRDefault="008D68A2" w:rsidP="008D68A2"/>
    <w:p w:rsidR="00CE6E0A" w:rsidRPr="00462852" w:rsidRDefault="00CE6E0A" w:rsidP="008D68A2">
      <w:pPr>
        <w:rPr>
          <w:b/>
          <w:bCs/>
          <w:sz w:val="28"/>
          <w:szCs w:val="28"/>
        </w:rPr>
      </w:pPr>
      <w:r w:rsidRPr="00462852">
        <w:rPr>
          <w:b/>
          <w:bCs/>
          <w:sz w:val="28"/>
          <w:szCs w:val="28"/>
        </w:rPr>
        <w:t xml:space="preserve">Apprentissage automatique </w:t>
      </w:r>
    </w:p>
    <w:p w:rsidR="00CE6E0A" w:rsidRPr="00462852" w:rsidRDefault="00CE6E0A" w:rsidP="00CE6E0A">
      <w:pPr>
        <w:pStyle w:val="NormalWeb"/>
        <w:shd w:val="clear" w:color="auto" w:fill="FFFFFF"/>
        <w:rPr>
          <w:rFonts w:asciiTheme="minorHAnsi" w:eastAsiaTheme="minorHAnsi" w:hAnsiTheme="minorHAnsi" w:cstheme="minorBidi"/>
          <w:sz w:val="26"/>
          <w:szCs w:val="26"/>
          <w:lang w:eastAsia="en-US"/>
        </w:rPr>
      </w:pPr>
      <w:r w:rsidRPr="00462852">
        <w:rPr>
          <w:rFonts w:asciiTheme="minorHAnsi" w:eastAsiaTheme="minorHAnsi" w:hAnsiTheme="minorHAnsi" w:cstheme="minorBidi"/>
          <w:sz w:val="26"/>
          <w:szCs w:val="26"/>
          <w:lang w:eastAsia="en-US"/>
        </w:rPr>
        <w:t>L’</w:t>
      </w:r>
      <w:hyperlink r:id="rId10" w:history="1">
        <w:r w:rsidRPr="00462852">
          <w:rPr>
            <w:rFonts w:asciiTheme="minorHAnsi" w:eastAsiaTheme="minorHAnsi" w:hAnsiTheme="minorHAnsi" w:cstheme="minorBidi"/>
            <w:sz w:val="26"/>
            <w:szCs w:val="26"/>
            <w:lang w:eastAsia="en-US"/>
          </w:rPr>
          <w:t xml:space="preserve">apprentissage </w:t>
        </w:r>
      </w:hyperlink>
      <w:r w:rsidRPr="00462852">
        <w:rPr>
          <w:rFonts w:asciiTheme="minorHAnsi" w:eastAsiaTheme="minorHAnsi" w:hAnsiTheme="minorHAnsi" w:cstheme="minorBidi"/>
          <w:sz w:val="26"/>
          <w:szCs w:val="26"/>
          <w:lang w:eastAsia="en-US"/>
        </w:rPr>
        <w:t>automatique est une application d’intelligence artificielle (IA) qui permet aux systèmes d’apprendre et de s’améliorer automatiquement à partir de l’expérience elle-même sans être explicitement programmée. L’apprentissage automatique se concentre sur le développement de programmes informatiques qui peuvent accéder à des données et les utiliser pour apprendre par eux-mêmes.</w:t>
      </w:r>
    </w:p>
    <w:p w:rsidR="00CE6E0A" w:rsidRPr="00462852" w:rsidRDefault="00CE6E0A" w:rsidP="00CE6E0A">
      <w:pPr>
        <w:pStyle w:val="NormalWeb"/>
        <w:shd w:val="clear" w:color="auto" w:fill="FFFFFF"/>
        <w:rPr>
          <w:rFonts w:asciiTheme="minorHAnsi" w:eastAsiaTheme="minorHAnsi" w:hAnsiTheme="minorHAnsi" w:cstheme="minorBidi"/>
          <w:sz w:val="26"/>
          <w:szCs w:val="26"/>
          <w:lang w:eastAsia="en-US"/>
        </w:rPr>
      </w:pPr>
      <w:r w:rsidRPr="00462852">
        <w:rPr>
          <w:rFonts w:asciiTheme="minorHAnsi" w:eastAsiaTheme="minorHAnsi" w:hAnsiTheme="minorHAnsi" w:cstheme="minorBidi"/>
          <w:sz w:val="26"/>
          <w:szCs w:val="26"/>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Pr="00462852" w:rsidRDefault="004958D3" w:rsidP="004958D3">
      <w:pPr>
        <w:rPr>
          <w:b/>
          <w:bCs/>
          <w:sz w:val="28"/>
          <w:szCs w:val="28"/>
        </w:rPr>
      </w:pPr>
      <w:r w:rsidRPr="00462852">
        <w:rPr>
          <w:b/>
          <w:bCs/>
          <w:sz w:val="28"/>
          <w:szCs w:val="28"/>
        </w:rPr>
        <w:t>Apprentissage profond</w:t>
      </w:r>
    </w:p>
    <w:p w:rsidR="008A201A" w:rsidRPr="00462852" w:rsidRDefault="00F925BE" w:rsidP="008A201A">
      <w:pPr>
        <w:rPr>
          <w:sz w:val="26"/>
          <w:szCs w:val="26"/>
        </w:rPr>
      </w:pPr>
      <w:r w:rsidRPr="00462852">
        <w:rPr>
          <w:noProof/>
          <w:sz w:val="26"/>
          <w:szCs w:val="26"/>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62852">
        <w:rPr>
          <w:sz w:val="26"/>
          <w:szCs w:val="26"/>
        </w:rPr>
        <w:t>Le</w:t>
      </w:r>
      <w:r w:rsidR="004958D3" w:rsidRPr="004958D3">
        <w:t> </w:t>
      </w:r>
      <w:proofErr w:type="spellStart"/>
      <w:r w:rsidR="004958D3" w:rsidRPr="00462852">
        <w:rPr>
          <w:sz w:val="26"/>
          <w:szCs w:val="26"/>
        </w:rPr>
        <w:t>deep</w:t>
      </w:r>
      <w:proofErr w:type="spellEnd"/>
      <w:r w:rsidR="004958D3" w:rsidRPr="00462852">
        <w:rPr>
          <w:sz w:val="26"/>
          <w:szCs w:val="26"/>
        </w:rPr>
        <w:t xml:space="preserve"> </w:t>
      </w:r>
      <w:proofErr w:type="spellStart"/>
      <w:r w:rsidR="004958D3" w:rsidRPr="00462852">
        <w:rPr>
          <w:sz w:val="26"/>
          <w:szCs w:val="26"/>
        </w:rPr>
        <w:t>learning</w:t>
      </w:r>
      <w:proofErr w:type="spellEnd"/>
      <w:r w:rsidR="004958D3" w:rsidRPr="00462852">
        <w:rPr>
          <w:sz w:val="26"/>
          <w:szCs w:val="26"/>
        </w:rPr>
        <w:t xml:space="preserve"> ou apprentissage profond est un type d'intelligence artificielle dérivé </w:t>
      </w:r>
      <w:proofErr w:type="gramStart"/>
      <w:r w:rsidR="004958D3" w:rsidRPr="00462852">
        <w:rPr>
          <w:sz w:val="26"/>
          <w:szCs w:val="26"/>
        </w:rPr>
        <w:t>du</w:t>
      </w:r>
      <w:proofErr w:type="gramEnd"/>
      <w:r w:rsidR="004958D3" w:rsidRPr="00462852">
        <w:rPr>
          <w:sz w:val="26"/>
          <w:szCs w:val="26"/>
        </w:rPr>
        <w:t xml:space="preserve"> machine </w:t>
      </w:r>
      <w:proofErr w:type="spellStart"/>
      <w:r w:rsidR="004958D3" w:rsidRPr="00462852">
        <w:rPr>
          <w:sz w:val="26"/>
          <w:szCs w:val="26"/>
        </w:rPr>
        <w:t>learning</w:t>
      </w:r>
      <w:proofErr w:type="spellEnd"/>
      <w:r w:rsidR="004958D3" w:rsidRPr="00462852">
        <w:rPr>
          <w:sz w:val="26"/>
          <w:szCs w:val="26"/>
        </w:rPr>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 xml:space="preserve">Figure 1 : </w:t>
      </w:r>
      <w:r w:rsidRPr="00AA475C">
        <w:rPr>
          <w:b/>
          <w:bCs/>
        </w:rPr>
        <w:t>Relation d’intelligence artificielle, Apprentissage automatique et Apprentissage profond</w:t>
      </w:r>
    </w:p>
    <w:p w:rsidR="00CE6E0A" w:rsidRDefault="00F925BE" w:rsidP="00927073">
      <w:pPr>
        <w:jc w:val="center"/>
        <w:rPr>
          <w:color w:val="2F5496" w:themeColor="accent5" w:themeShade="BF"/>
        </w:rPr>
      </w:pPr>
      <w:r w:rsidRPr="00927073">
        <w:rPr>
          <w:color w:val="2F5496" w:themeColor="accent5" w:themeShade="BF"/>
        </w:rPr>
        <w:t xml:space="preserve"> </w:t>
      </w:r>
      <w:r w:rsidR="00927073" w:rsidRPr="00927073">
        <w:rPr>
          <w:color w:val="2F5496" w:themeColor="accent5" w:themeShade="BF"/>
        </w:rPr>
        <w:t>CHAPITRE 3</w:t>
      </w:r>
    </w:p>
    <w:p w:rsidR="00927073" w:rsidRDefault="008A201A" w:rsidP="003427B3">
      <w:pPr>
        <w:pStyle w:val="Titre1"/>
        <w:numPr>
          <w:ilvl w:val="0"/>
          <w:numId w:val="7"/>
        </w:numPr>
      </w:pPr>
      <w:r>
        <w:t xml:space="preserve">Introduction </w:t>
      </w:r>
    </w:p>
    <w:p w:rsidR="00FD6C8B" w:rsidRPr="00FD6C8B" w:rsidRDefault="00FD6C8B" w:rsidP="00FD6C8B"/>
    <w:p w:rsidR="008A201A" w:rsidRPr="00462852" w:rsidRDefault="00FD6C8B" w:rsidP="00462852">
      <w:pPr>
        <w:shd w:val="clear" w:color="auto" w:fill="FFFFFF"/>
        <w:spacing w:after="0" w:line="240" w:lineRule="auto"/>
        <w:textAlignment w:val="baseline"/>
        <w:rPr>
          <w:sz w:val="26"/>
          <w:szCs w:val="26"/>
        </w:rPr>
      </w:pPr>
      <w:proofErr w:type="spellStart"/>
      <w:r w:rsidRPr="00462852">
        <w:rPr>
          <w:sz w:val="26"/>
          <w:szCs w:val="26"/>
        </w:rPr>
        <w:t>Deep</w:t>
      </w:r>
      <w:proofErr w:type="spellEnd"/>
      <w:r w:rsidRPr="00462852">
        <w:rPr>
          <w:sz w:val="26"/>
          <w:szCs w:val="26"/>
        </w:rPr>
        <w:t xml:space="preserve"> L</w:t>
      </w:r>
      <w:r w:rsidR="008A201A" w:rsidRPr="00462852">
        <w:rPr>
          <w:sz w:val="26"/>
          <w:szCs w:val="26"/>
        </w:rPr>
        <w:t>earning inclut de nombreuses couches du réseau de neurones artificiels et d'énormes volumes de données complexes et disparates. Dans l'apprentissage profond, le système interagit avec plusieurs couches du réseau. Il en extrait des sorties d'un niveau de plus en plus détaillé. Par exemple, un système d'apprentissage profond qui traite des images de la nature et recherche des marguerites jaunes va, dans la première couche, reconnaître une plante. Au fur et à mesure qu'il va avancer dans les couches, il va ensuite identifier une fleur, puis une marguerite, et enfin une marguerite jaune. Parmi les exemples d'applications d'apprentissage profond, citons la reconnaissance de discours, la classification d'images ou encore l'analyse pharmaceutique.</w:t>
      </w:r>
    </w:p>
    <w:p w:rsidR="008A201A" w:rsidRPr="008A201A" w:rsidRDefault="008A201A" w:rsidP="008A201A">
      <w:pPr>
        <w:tabs>
          <w:tab w:val="left" w:pos="2480"/>
        </w:tabs>
      </w:pPr>
      <w:r>
        <w:tab/>
      </w:r>
    </w:p>
    <w:p w:rsidR="00927073" w:rsidRDefault="005562F6" w:rsidP="003427B3">
      <w:pPr>
        <w:pStyle w:val="Titre1"/>
        <w:numPr>
          <w:ilvl w:val="0"/>
          <w:numId w:val="7"/>
        </w:numPr>
      </w:pPr>
      <w:r>
        <w:t xml:space="preserve">Application de </w:t>
      </w:r>
      <w:proofErr w:type="spellStart"/>
      <w:r w:rsidR="00FD214B">
        <w:t>De</w:t>
      </w:r>
      <w:r>
        <w:t>ep</w:t>
      </w:r>
      <w:proofErr w:type="spellEnd"/>
      <w:r w:rsidR="00FD214B">
        <w:t xml:space="preserve"> </w:t>
      </w:r>
      <w:r>
        <w:t xml:space="preserve">Learning </w:t>
      </w:r>
    </w:p>
    <w:p w:rsidR="00FD6C8B" w:rsidRPr="00FD6C8B" w:rsidRDefault="00FD6C8B" w:rsidP="00FD6C8B"/>
    <w:p w:rsidR="005562F6" w:rsidRPr="00462852" w:rsidRDefault="005562F6" w:rsidP="005562F6">
      <w:pPr>
        <w:shd w:val="clear" w:color="auto" w:fill="FFFFFF"/>
        <w:spacing w:after="0" w:line="240" w:lineRule="auto"/>
        <w:textAlignment w:val="baseline"/>
        <w:rPr>
          <w:sz w:val="26"/>
          <w:szCs w:val="26"/>
        </w:rPr>
      </w:pPr>
      <w:r w:rsidRPr="00462852">
        <w:rPr>
          <w:sz w:val="26"/>
          <w:szCs w:val="26"/>
        </w:rPr>
        <w:t xml:space="preserve">Aujourd’hui, les géants de la technologie investissent massivement dans ce domaine de l’intelligence artificielle et développent de multiples applications du </w:t>
      </w:r>
      <w:proofErr w:type="spellStart"/>
      <w:r w:rsidRPr="00462852">
        <w:rPr>
          <w:sz w:val="26"/>
          <w:szCs w:val="26"/>
        </w:rPr>
        <w:t>Deep</w:t>
      </w:r>
      <w:proofErr w:type="spellEnd"/>
      <w:r w:rsidRPr="00462852">
        <w:rPr>
          <w:sz w:val="26"/>
          <w:szCs w:val="26"/>
        </w:rPr>
        <w:t xml:space="preserve"> </w:t>
      </w:r>
      <w:proofErr w:type="spellStart"/>
      <w:r w:rsidRPr="00462852">
        <w:rPr>
          <w:sz w:val="26"/>
          <w:szCs w:val="26"/>
        </w:rPr>
        <w:t>learning</w:t>
      </w:r>
      <w:proofErr w:type="spellEnd"/>
      <w:r w:rsidRPr="00462852">
        <w:rPr>
          <w:sz w:val="26"/>
          <w:szCs w:val="26"/>
        </w:rPr>
        <w:t>.</w:t>
      </w:r>
    </w:p>
    <w:p w:rsidR="005562F6" w:rsidRPr="00462852" w:rsidRDefault="005562F6" w:rsidP="005562F6">
      <w:pPr>
        <w:shd w:val="clear" w:color="auto" w:fill="FFFFFF"/>
        <w:spacing w:after="0" w:line="240" w:lineRule="auto"/>
        <w:textAlignment w:val="baseline"/>
        <w:rPr>
          <w:sz w:val="26"/>
          <w:szCs w:val="26"/>
        </w:rPr>
      </w:pPr>
      <w:proofErr w:type="gramStart"/>
      <w:r w:rsidRPr="00462852">
        <w:rPr>
          <w:sz w:val="26"/>
          <w:szCs w:val="26"/>
        </w:rPr>
        <w:t>le</w:t>
      </w:r>
      <w:proofErr w:type="gramEnd"/>
      <w:r w:rsidRPr="00462852">
        <w:rPr>
          <w:sz w:val="26"/>
          <w:szCs w:val="26"/>
        </w:rPr>
        <w:t xml:space="preserve"> </w:t>
      </w:r>
      <w:proofErr w:type="spellStart"/>
      <w:r w:rsidRPr="00462852">
        <w:rPr>
          <w:sz w:val="26"/>
          <w:szCs w:val="26"/>
        </w:rPr>
        <w:t>Deep</w:t>
      </w:r>
      <w:proofErr w:type="spellEnd"/>
      <w:r w:rsidRPr="00462852">
        <w:rPr>
          <w:sz w:val="26"/>
          <w:szCs w:val="26"/>
        </w:rPr>
        <w:t xml:space="preserve"> Learning se cache aujourd’hui dans beaucoup de nos technologies quotidiennes</w:t>
      </w:r>
      <w:r w:rsidR="00FD214B" w:rsidRPr="00462852">
        <w:rPr>
          <w:sz w:val="26"/>
          <w:szCs w:val="26"/>
        </w:rPr>
        <w:t xml:space="preserve">, Parmi lesquelles : </w:t>
      </w:r>
    </w:p>
    <w:p w:rsidR="00FD6C8B" w:rsidRPr="00FD214B" w:rsidRDefault="00FD6C8B" w:rsidP="005562F6">
      <w:pPr>
        <w:shd w:val="clear" w:color="auto" w:fill="FFFFFF"/>
        <w:spacing w:after="0" w:line="240" w:lineRule="auto"/>
        <w:textAlignment w:val="baseline"/>
      </w:pPr>
    </w:p>
    <w:p w:rsidR="00FD214B" w:rsidRPr="00462852" w:rsidRDefault="00FD214B"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sz w:val="26"/>
          <w:szCs w:val="26"/>
        </w:rPr>
      </w:pPr>
      <w:r w:rsidRPr="00462852">
        <w:rPr>
          <w:rFonts w:asciiTheme="minorHAnsi" w:eastAsiaTheme="minorHAnsi" w:hAnsiTheme="minorHAnsi" w:cstheme="minorBidi"/>
          <w:color w:val="auto"/>
          <w:sz w:val="26"/>
          <w:szCs w:val="26"/>
        </w:rPr>
        <w:t>Les assistants vocaux</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La traduction</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 xml:space="preserve">Le </w:t>
      </w:r>
      <w:proofErr w:type="spellStart"/>
      <w:r w:rsidRPr="00462852">
        <w:rPr>
          <w:sz w:val="26"/>
          <w:szCs w:val="26"/>
        </w:rPr>
        <w:t>Deep</w:t>
      </w:r>
      <w:proofErr w:type="spellEnd"/>
      <w:r w:rsidRPr="00462852">
        <w:rPr>
          <w:sz w:val="26"/>
          <w:szCs w:val="26"/>
        </w:rPr>
        <w:t xml:space="preserve"> Learning au service de la rédaction de textes</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(Cyber</w:t>
      </w:r>
      <w:r w:rsidR="00FD6C8B" w:rsidRPr="00462852">
        <w:rPr>
          <w:sz w:val="26"/>
          <w:szCs w:val="26"/>
        </w:rPr>
        <w:t>) sécurité</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Pour la conduite autonome</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Les robots industriels</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En médecine</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 xml:space="preserve">Le </w:t>
      </w:r>
      <w:proofErr w:type="spellStart"/>
      <w:r w:rsidRPr="00462852">
        <w:rPr>
          <w:sz w:val="26"/>
          <w:szCs w:val="26"/>
        </w:rPr>
        <w:t>Deep</w:t>
      </w:r>
      <w:proofErr w:type="spellEnd"/>
      <w:r w:rsidRPr="00462852">
        <w:rPr>
          <w:sz w:val="26"/>
          <w:szCs w:val="26"/>
        </w:rPr>
        <w:t xml:space="preserve"> Learning dans le secteur du marketing et de la vente</w:t>
      </w:r>
    </w:p>
    <w:p w:rsidR="00FD214B" w:rsidRPr="00462852" w:rsidRDefault="00FD214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Dans le domaine de l’agriculture</w:t>
      </w:r>
    </w:p>
    <w:p w:rsidR="00FD6C8B" w:rsidRPr="00462852" w:rsidRDefault="00FD6C8B" w:rsidP="003427B3">
      <w:pPr>
        <w:pStyle w:val="Paragraphedeliste"/>
        <w:numPr>
          <w:ilvl w:val="0"/>
          <w:numId w:val="8"/>
        </w:numPr>
        <w:shd w:val="clear" w:color="auto" w:fill="FFFFFF"/>
        <w:spacing w:after="0" w:line="240" w:lineRule="auto"/>
        <w:textAlignment w:val="baseline"/>
        <w:rPr>
          <w:sz w:val="26"/>
          <w:szCs w:val="26"/>
        </w:rPr>
      </w:pPr>
      <w:r w:rsidRPr="00462852">
        <w:rPr>
          <w:sz w:val="26"/>
          <w:szCs w:val="26"/>
        </w:rPr>
        <w:t xml:space="preserve">Le </w:t>
      </w:r>
      <w:proofErr w:type="spellStart"/>
      <w:r w:rsidRPr="00462852">
        <w:rPr>
          <w:sz w:val="26"/>
          <w:szCs w:val="26"/>
        </w:rPr>
        <w:t>Deep</w:t>
      </w:r>
      <w:proofErr w:type="spellEnd"/>
      <w:r w:rsidRPr="00462852">
        <w:rPr>
          <w:sz w:val="26"/>
          <w:szCs w:val="26"/>
        </w:rPr>
        <w:t xml:space="preserve"> Learning, pour préserver l’environnement</w:t>
      </w:r>
    </w:p>
    <w:p w:rsidR="00FD214B" w:rsidRPr="00FD214B" w:rsidRDefault="00FD214B" w:rsidP="00FD214B"/>
    <w:p w:rsidR="00FD214B" w:rsidRPr="005562F6" w:rsidRDefault="00FD214B" w:rsidP="005562F6">
      <w:pPr>
        <w:shd w:val="clear" w:color="auto" w:fill="FFFFFF"/>
        <w:spacing w:after="0" w:line="240" w:lineRule="auto"/>
        <w:textAlignment w:val="baseline"/>
      </w:pPr>
    </w:p>
    <w:p w:rsidR="005562F6" w:rsidRDefault="00F74D9E" w:rsidP="003427B3">
      <w:pPr>
        <w:pStyle w:val="Titre1"/>
        <w:numPr>
          <w:ilvl w:val="0"/>
          <w:numId w:val="7"/>
        </w:numPr>
      </w:pPr>
      <w:r>
        <w:t xml:space="preserve">Les </w:t>
      </w:r>
      <w:r w:rsidR="006E2922">
        <w:t>avantages</w:t>
      </w:r>
      <w:r>
        <w:t xml:space="preserve"> de </w:t>
      </w:r>
      <w:proofErr w:type="spellStart"/>
      <w:r>
        <w:t>Deep</w:t>
      </w:r>
      <w:proofErr w:type="spellEnd"/>
      <w:r>
        <w:t xml:space="preserve"> Learning </w:t>
      </w:r>
    </w:p>
    <w:p w:rsidR="006E2922" w:rsidRPr="006E2922" w:rsidRDefault="006E2922" w:rsidP="006E2922"/>
    <w:p w:rsidR="00F74D9E" w:rsidRDefault="00F74D9E" w:rsidP="003427B3">
      <w:pPr>
        <w:pStyle w:val="Paragraphedeliste"/>
        <w:numPr>
          <w:ilvl w:val="0"/>
          <w:numId w:val="8"/>
        </w:numPr>
        <w:shd w:val="clear" w:color="auto" w:fill="FFFFFF"/>
        <w:spacing w:after="0" w:line="240" w:lineRule="auto"/>
        <w:textAlignment w:val="baseline"/>
        <w:rPr>
          <w:b/>
          <w:bCs/>
          <w:sz w:val="26"/>
          <w:szCs w:val="26"/>
        </w:rPr>
      </w:pPr>
      <w:r w:rsidRPr="00462852">
        <w:rPr>
          <w:b/>
          <w:bCs/>
          <w:sz w:val="26"/>
          <w:szCs w:val="26"/>
        </w:rPr>
        <w:t>De meilleurs résultats qu’avec d’autres méthodes d’apprentissage machine</w:t>
      </w:r>
    </w:p>
    <w:p w:rsidR="00462852" w:rsidRPr="00462852" w:rsidRDefault="00462852" w:rsidP="00462852">
      <w:pPr>
        <w:pStyle w:val="Paragraphedeliste"/>
        <w:shd w:val="clear" w:color="auto" w:fill="FFFFFF"/>
        <w:spacing w:after="0" w:line="240" w:lineRule="auto"/>
        <w:textAlignment w:val="baseline"/>
        <w:rPr>
          <w:b/>
          <w:bCs/>
          <w:sz w:val="26"/>
          <w:szCs w:val="26"/>
        </w:rPr>
      </w:pPr>
    </w:p>
    <w:p w:rsidR="00F74D9E" w:rsidRPr="006E2922" w:rsidRDefault="00F74D9E" w:rsidP="006E2922">
      <w:pPr>
        <w:shd w:val="clear" w:color="auto" w:fill="FFFFFF"/>
        <w:spacing w:after="0" w:line="240" w:lineRule="auto"/>
        <w:textAlignment w:val="baseline"/>
      </w:pPr>
      <w:r w:rsidRPr="00462852">
        <w:rPr>
          <w:sz w:val="26"/>
          <w:szCs w:val="26"/>
        </w:rPr>
        <w:t xml:space="preserve">Le plus grand point fort du </w:t>
      </w:r>
      <w:proofErr w:type="spellStart"/>
      <w:r w:rsidRPr="00462852">
        <w:rPr>
          <w:sz w:val="26"/>
          <w:szCs w:val="26"/>
        </w:rPr>
        <w:t>Deep</w:t>
      </w:r>
      <w:proofErr w:type="spellEnd"/>
      <w:r w:rsidRPr="00462852">
        <w:rPr>
          <w:sz w:val="26"/>
          <w:szCs w:val="26"/>
        </w:rPr>
        <w:t xml:space="preserve"> </w:t>
      </w:r>
      <w:proofErr w:type="spellStart"/>
      <w:r w:rsidRPr="00462852">
        <w:rPr>
          <w:sz w:val="26"/>
          <w:szCs w:val="26"/>
        </w:rPr>
        <w:t>learning</w:t>
      </w:r>
      <w:proofErr w:type="spellEnd"/>
      <w:r w:rsidRPr="00462852">
        <w:rPr>
          <w:sz w:val="26"/>
          <w:szCs w:val="26"/>
        </w:rPr>
        <w:t xml:space="preserve"> reste</w:t>
      </w:r>
      <w:r w:rsidRPr="006E2922">
        <w:t> </w:t>
      </w:r>
      <w:r w:rsidRPr="00462852">
        <w:rPr>
          <w:b/>
          <w:bCs/>
          <w:sz w:val="26"/>
          <w:szCs w:val="26"/>
        </w:rPr>
        <w:t>la qualité des résultats obtenus.</w:t>
      </w:r>
      <w:r w:rsidRPr="006E2922">
        <w:t> </w:t>
      </w:r>
      <w:r w:rsidRPr="00462852">
        <w:rPr>
          <w:sz w:val="26"/>
          <w:szCs w:val="26"/>
        </w:rPr>
        <w:t>Dans des secteurs tels que le traitement d’images ou la reconnaissance d’images</w:t>
      </w:r>
      <w:r w:rsidRPr="006E2922">
        <w:t>, </w:t>
      </w:r>
      <w:r w:rsidRPr="006E2922">
        <w:rPr>
          <w:b/>
          <w:bCs/>
        </w:rPr>
        <w:t xml:space="preserve">cette </w:t>
      </w:r>
      <w:r w:rsidRPr="00462852">
        <w:rPr>
          <w:b/>
          <w:bCs/>
          <w:sz w:val="26"/>
          <w:szCs w:val="26"/>
        </w:rPr>
        <w:t>forme d’intelligence artificielle détrône toutes les autres.</w:t>
      </w:r>
    </w:p>
    <w:p w:rsidR="00F74D9E" w:rsidRPr="00462852" w:rsidRDefault="00F74D9E" w:rsidP="003427B3">
      <w:pPr>
        <w:pStyle w:val="Paragraphedeliste"/>
        <w:numPr>
          <w:ilvl w:val="0"/>
          <w:numId w:val="8"/>
        </w:numPr>
        <w:shd w:val="clear" w:color="auto" w:fill="FFFFFF"/>
        <w:spacing w:after="0" w:line="240" w:lineRule="auto"/>
        <w:textAlignment w:val="baseline"/>
        <w:rPr>
          <w:b/>
          <w:bCs/>
          <w:sz w:val="26"/>
          <w:szCs w:val="26"/>
        </w:rPr>
      </w:pPr>
      <w:r w:rsidRPr="00462852">
        <w:rPr>
          <w:b/>
          <w:bCs/>
          <w:sz w:val="26"/>
          <w:szCs w:val="26"/>
        </w:rPr>
        <w:t>Une exécution efficace des tâches de routine, sans écarts de qualité</w:t>
      </w: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Parce que basé sur un apprentissage routinier, ne montrant jamais </w:t>
      </w:r>
      <w:r w:rsidRPr="00462852">
        <w:rPr>
          <w:b/>
          <w:bCs/>
          <w:sz w:val="26"/>
          <w:szCs w:val="26"/>
        </w:rPr>
        <w:t>aucun signe de fatigue et avec une qualité constante</w:t>
      </w:r>
      <w:r w:rsidRPr="00462852">
        <w:rPr>
          <w:sz w:val="26"/>
          <w:szCs w:val="26"/>
        </w:rPr>
        <w:t>, celle-ci est beaucoup plus efficace et rapide que n’importe quelle autre méthode.</w:t>
      </w: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Puisque le système se forme de façon autonome (après une phase d’instruction initiale), </w:t>
      </w:r>
      <w:r w:rsidRPr="00462852">
        <w:rPr>
          <w:b/>
          <w:bCs/>
          <w:sz w:val="26"/>
          <w:szCs w:val="26"/>
        </w:rPr>
        <w:t>il permet d’économiser beaucoup de temps et d’argent</w:t>
      </w:r>
      <w:r w:rsidRPr="00462852">
        <w:rPr>
          <w:sz w:val="26"/>
          <w:szCs w:val="26"/>
        </w:rPr>
        <w:t> tout en garantissant un développement de ses fonctionnalités.</w:t>
      </w:r>
    </w:p>
    <w:p w:rsidR="00F74D9E" w:rsidRPr="00462852" w:rsidRDefault="00F74D9E" w:rsidP="003427B3">
      <w:pPr>
        <w:pStyle w:val="Paragraphedeliste"/>
        <w:numPr>
          <w:ilvl w:val="0"/>
          <w:numId w:val="8"/>
        </w:numPr>
        <w:shd w:val="clear" w:color="auto" w:fill="FFFFFF"/>
        <w:spacing w:after="0" w:line="240" w:lineRule="auto"/>
        <w:textAlignment w:val="baseline"/>
        <w:rPr>
          <w:b/>
          <w:bCs/>
          <w:sz w:val="26"/>
          <w:szCs w:val="26"/>
        </w:rPr>
      </w:pPr>
      <w:r w:rsidRPr="00462852">
        <w:rPr>
          <w:b/>
          <w:bCs/>
          <w:sz w:val="26"/>
          <w:szCs w:val="26"/>
        </w:rPr>
        <w:t>Le traitement des données non structurées</w:t>
      </w:r>
    </w:p>
    <w:p w:rsidR="00462852" w:rsidRDefault="00462852" w:rsidP="006E2922">
      <w:pPr>
        <w:shd w:val="clear" w:color="auto" w:fill="FFFFFF"/>
        <w:spacing w:after="0" w:line="240" w:lineRule="auto"/>
        <w:textAlignment w:val="baseline"/>
        <w:rPr>
          <w:sz w:val="26"/>
          <w:szCs w:val="26"/>
        </w:rPr>
      </w:pP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De plus, et contrairement à d’autres moteurs d’intelligence artificielle, l’apprentissage profond est </w:t>
      </w:r>
      <w:r w:rsidRPr="00462852">
        <w:rPr>
          <w:b/>
          <w:bCs/>
          <w:sz w:val="26"/>
          <w:szCs w:val="26"/>
        </w:rPr>
        <w:t>capable d’analyser des données stockées sous un format non structuré (documents, photos, mails, etc.).</w:t>
      </w:r>
    </w:p>
    <w:p w:rsidR="00F74D9E" w:rsidRPr="00462852" w:rsidRDefault="00F74D9E" w:rsidP="006E2922">
      <w:pPr>
        <w:shd w:val="clear" w:color="auto" w:fill="FFFFFF"/>
        <w:spacing w:after="0" w:line="240" w:lineRule="auto"/>
        <w:textAlignment w:val="baseline"/>
        <w:rPr>
          <w:sz w:val="26"/>
          <w:szCs w:val="26"/>
        </w:rPr>
      </w:pPr>
      <w:r w:rsidRPr="00462852">
        <w:rPr>
          <w:sz w:val="26"/>
          <w:szCs w:val="26"/>
        </w:rPr>
        <w:t>De ce fait, il a une force de frappe différente et potentiellement plus intéressante que les technologies limitées à l’analyse des données structurées (numéros de téléphone, carte de crédit, adresses, etc.)</w:t>
      </w:r>
    </w:p>
    <w:p w:rsidR="008359AC" w:rsidRDefault="008359AC" w:rsidP="003427B3">
      <w:pPr>
        <w:pStyle w:val="Titre1"/>
        <w:numPr>
          <w:ilvl w:val="0"/>
          <w:numId w:val="7"/>
        </w:numPr>
        <w:rPr>
          <w:lang w:val="en-US"/>
        </w:rPr>
      </w:pPr>
      <w:proofErr w:type="spellStart"/>
      <w:r w:rsidRPr="00AA475C">
        <w:rPr>
          <w:lang w:val="en-US"/>
        </w:rPr>
        <w:t>Différences</w:t>
      </w:r>
      <w:proofErr w:type="spellEnd"/>
      <w:r w:rsidRPr="00AA475C">
        <w:rPr>
          <w:lang w:val="en-US"/>
        </w:rPr>
        <w:t xml:space="preserve"> entre Deep Learning Machine Learning</w:t>
      </w:r>
    </w:p>
    <w:p w:rsidR="00462852" w:rsidRPr="00462852" w:rsidRDefault="00462852" w:rsidP="00462852">
      <w:pPr>
        <w:rPr>
          <w:lang w:val="en-US"/>
        </w:rPr>
      </w:pPr>
    </w:p>
    <w:p w:rsidR="00F74D9E" w:rsidRPr="00462852" w:rsidRDefault="008359AC" w:rsidP="008359AC">
      <w:pPr>
        <w:shd w:val="clear" w:color="auto" w:fill="FFFFFF"/>
        <w:spacing w:after="0" w:line="240" w:lineRule="auto"/>
        <w:textAlignment w:val="baseline"/>
        <w:rPr>
          <w:sz w:val="26"/>
          <w:szCs w:val="26"/>
        </w:rPr>
      </w:pPr>
      <w:r w:rsidRPr="00462852">
        <w:rPr>
          <w:sz w:val="26"/>
          <w:szCs w:val="26"/>
        </w:rPr>
        <w:t>Les concepts d'apprentissage profond et de Machine Learning sont bien souvent confondus. Or, ces notions courantes de l'intelligence artificielle se rapportent à deux méthodes distinctes et employées dans des domaines d'application différents. Voici un tableau qui synthétise les différences majeures que l'on observe entre l'apprentissage profond et le Machine Learning :</w:t>
      </w:r>
    </w:p>
    <w:p w:rsidR="008359AC" w:rsidRDefault="008359AC" w:rsidP="008359AC">
      <w:pPr>
        <w:shd w:val="clear" w:color="auto" w:fill="FFFFFF"/>
        <w:spacing w:after="0" w:line="240" w:lineRule="auto"/>
        <w:textAlignment w:val="baseline"/>
      </w:pPr>
    </w:p>
    <w:p w:rsidR="008359AC" w:rsidRDefault="008359AC" w:rsidP="008359AC">
      <w:pPr>
        <w:shd w:val="clear" w:color="auto" w:fill="FFFFFF"/>
        <w:spacing w:after="0" w:line="240" w:lineRule="auto"/>
        <w:textAlignment w:val="baseline"/>
      </w:pPr>
      <w:r>
        <w:rPr>
          <w:noProof/>
          <w:lang w:eastAsia="fr-FR"/>
        </w:rPr>
        <w:drawing>
          <wp:inline distT="0" distB="0" distL="0" distR="0">
            <wp:extent cx="5705475" cy="1971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learning vs machine.png"/>
                    <pic:cNvPicPr/>
                  </pic:nvPicPr>
                  <pic:blipFill>
                    <a:blip r:embed="rId12">
                      <a:extLst>
                        <a:ext uri="{28A0092B-C50C-407E-A947-70E740481C1C}">
                          <a14:useLocalDpi xmlns:a14="http://schemas.microsoft.com/office/drawing/2010/main" val="0"/>
                        </a:ext>
                      </a:extLst>
                    </a:blip>
                    <a:stretch>
                      <a:fillRect/>
                    </a:stretch>
                  </pic:blipFill>
                  <pic:spPr>
                    <a:xfrm>
                      <a:off x="0" y="0"/>
                      <a:ext cx="5705475" cy="1971675"/>
                    </a:xfrm>
                    <a:prstGeom prst="rect">
                      <a:avLst/>
                    </a:prstGeom>
                  </pic:spPr>
                </pic:pic>
              </a:graphicData>
            </a:graphic>
          </wp:inline>
        </w:drawing>
      </w:r>
    </w:p>
    <w:p w:rsidR="008F1D70" w:rsidRDefault="008F1D70" w:rsidP="008359AC">
      <w:pPr>
        <w:shd w:val="clear" w:color="auto" w:fill="FFFFFF"/>
        <w:spacing w:after="0" w:line="240" w:lineRule="auto"/>
        <w:textAlignment w:val="baseline"/>
      </w:pPr>
    </w:p>
    <w:p w:rsidR="008359AC" w:rsidRPr="00462852" w:rsidRDefault="008359AC" w:rsidP="008359AC">
      <w:pPr>
        <w:shd w:val="clear" w:color="auto" w:fill="FFFFFF"/>
        <w:spacing w:after="0" w:line="240" w:lineRule="auto"/>
        <w:textAlignment w:val="baseline"/>
        <w:rPr>
          <w:sz w:val="26"/>
          <w:szCs w:val="26"/>
        </w:rPr>
      </w:pPr>
      <w:r w:rsidRPr="00462852">
        <w:rPr>
          <w:sz w:val="26"/>
          <w:szCs w:val="26"/>
        </w:rPr>
        <w:t xml:space="preserve">Lorsque l'on évoque le </w:t>
      </w:r>
      <w:proofErr w:type="spellStart"/>
      <w:r w:rsidRPr="00462852">
        <w:rPr>
          <w:sz w:val="26"/>
          <w:szCs w:val="26"/>
        </w:rPr>
        <w:t>Deep</w:t>
      </w:r>
      <w:proofErr w:type="spellEnd"/>
      <w:r w:rsidRPr="00462852">
        <w:rPr>
          <w:sz w:val="26"/>
          <w:szCs w:val="26"/>
        </w:rPr>
        <w:t xml:space="preserve"> Learning, on fait référence aux algorithmes capables d'imiter les actions du cerveau humain grâce aux réseaux de neurones artificiels. Ces derniers traitent des informations non structurées telles que le son, le texte ou l'image. En ce qui concerne le Machine Learning, elle s'occupe du traitement des informations quantitatives et structurées (des valeurs numériques).</w:t>
      </w:r>
    </w:p>
    <w:p w:rsidR="006E2922" w:rsidRDefault="006E2922" w:rsidP="003427B3">
      <w:pPr>
        <w:pStyle w:val="Titre1"/>
        <w:numPr>
          <w:ilvl w:val="0"/>
          <w:numId w:val="7"/>
        </w:numPr>
      </w:pPr>
      <w:r>
        <w:lastRenderedPageBreak/>
        <w:t xml:space="preserve">Les algorithmes de </w:t>
      </w:r>
      <w:proofErr w:type="spellStart"/>
      <w:r>
        <w:t>Deep</w:t>
      </w:r>
      <w:proofErr w:type="spellEnd"/>
      <w:r>
        <w:t xml:space="preserve"> Learning</w:t>
      </w:r>
    </w:p>
    <w:p w:rsidR="006E2922" w:rsidRDefault="006E2922" w:rsidP="006E2922"/>
    <w:p w:rsidR="008359AC" w:rsidRPr="00462852" w:rsidRDefault="008359AC" w:rsidP="008359AC">
      <w:pPr>
        <w:pStyle w:val="Titre3"/>
        <w:numPr>
          <w:ilvl w:val="0"/>
          <w:numId w:val="0"/>
        </w:numPr>
        <w:rPr>
          <w:rFonts w:ascii="Helvetica" w:hAnsi="Helvetica"/>
          <w:b/>
          <w:bCs/>
          <w:color w:val="333333"/>
        </w:rPr>
      </w:pPr>
      <w:r w:rsidRPr="00462852">
        <w:rPr>
          <w:rFonts w:ascii="Helvetica" w:hAnsi="Helvetica"/>
          <w:b/>
          <w:bCs/>
          <w:color w:val="333333"/>
        </w:rPr>
        <w:t xml:space="preserve">Réseaux neuronaux </w:t>
      </w:r>
      <w:proofErr w:type="spellStart"/>
      <w:r w:rsidRPr="00462852">
        <w:rPr>
          <w:rFonts w:ascii="Helvetica" w:hAnsi="Helvetica"/>
          <w:b/>
          <w:bCs/>
          <w:color w:val="333333"/>
        </w:rPr>
        <w:t>convolutifs</w:t>
      </w:r>
      <w:proofErr w:type="spellEnd"/>
      <w:r w:rsidRPr="00462852">
        <w:rPr>
          <w:rFonts w:ascii="Helvetica" w:hAnsi="Helvetica"/>
          <w:b/>
          <w:bCs/>
          <w:color w:val="333333"/>
        </w:rPr>
        <w:t xml:space="preserve"> (CNN)</w:t>
      </w:r>
    </w:p>
    <w:p w:rsidR="008359AC" w:rsidRPr="008359AC" w:rsidRDefault="008359AC" w:rsidP="008359AC"/>
    <w:p w:rsidR="008359AC" w:rsidRPr="00462852" w:rsidRDefault="008359AC" w:rsidP="008359AC">
      <w:pPr>
        <w:shd w:val="clear" w:color="auto" w:fill="FFFFFF"/>
        <w:spacing w:after="0" w:line="240" w:lineRule="auto"/>
        <w:textAlignment w:val="baseline"/>
        <w:rPr>
          <w:sz w:val="26"/>
          <w:szCs w:val="26"/>
        </w:rPr>
      </w:pPr>
      <w:r w:rsidRPr="00462852">
        <w:rPr>
          <w:sz w:val="26"/>
          <w:szCs w:val="26"/>
        </w:rPr>
        <w:t xml:space="preserve">Également appelés </w:t>
      </w:r>
      <w:proofErr w:type="spellStart"/>
      <w:r w:rsidRPr="00462852">
        <w:rPr>
          <w:sz w:val="26"/>
          <w:szCs w:val="26"/>
        </w:rPr>
        <w:t>ConvNets</w:t>
      </w:r>
      <w:proofErr w:type="spellEnd"/>
      <w:r w:rsidRPr="00462852">
        <w:rPr>
          <w:sz w:val="26"/>
          <w:szCs w:val="26"/>
        </w:rPr>
        <w:t xml:space="preserve">, les CNN sont constitués d'une multitude de couches chargées de traiter et d'extraire les caractéristiques des données. De manière spécifique, les réseaux neuronaux </w:t>
      </w:r>
      <w:proofErr w:type="spellStart"/>
      <w:r w:rsidRPr="00462852">
        <w:rPr>
          <w:sz w:val="26"/>
          <w:szCs w:val="26"/>
        </w:rPr>
        <w:t>convolutifs</w:t>
      </w:r>
      <w:proofErr w:type="spellEnd"/>
      <w:r w:rsidRPr="00462852">
        <w:rPr>
          <w:sz w:val="26"/>
          <w:szCs w:val="26"/>
        </w:rPr>
        <w:t xml:space="preserve"> sont utilisés pour l'analyse et la détection d'objets. Ils peuvent donc servir par exemple à reconnaître des images satellites, traiter des images médicales, détecter des anomalies ou prédire des séries chronologiques.</w:t>
      </w:r>
    </w:p>
    <w:p w:rsidR="006E2922" w:rsidRPr="006E2922" w:rsidRDefault="006E2922" w:rsidP="006E2922">
      <w:pPr>
        <w:shd w:val="clear" w:color="auto" w:fill="FFFFFF"/>
        <w:spacing w:after="0" w:line="240" w:lineRule="auto"/>
        <w:textAlignment w:val="baseline"/>
      </w:pPr>
      <w:r w:rsidRPr="006E2922">
        <w:t> </w:t>
      </w:r>
    </w:p>
    <w:p w:rsidR="006E2922" w:rsidRPr="008359AC" w:rsidRDefault="006E2922" w:rsidP="008359AC">
      <w:pPr>
        <w:shd w:val="clear" w:color="auto" w:fill="FFFFFF"/>
        <w:spacing w:after="0" w:line="240" w:lineRule="auto"/>
        <w:textAlignment w:val="baseline"/>
      </w:pPr>
      <w:r w:rsidRPr="006E2922">
        <w:t> </w:t>
      </w:r>
      <w:r>
        <w:rPr>
          <w:rFonts w:ascii="Roboto" w:hAnsi="Roboto"/>
          <w:color w:val="505A76"/>
          <w:sz w:val="26"/>
          <w:szCs w:val="26"/>
        </w:rPr>
        <w:t> </w:t>
      </w:r>
    </w:p>
    <w:p w:rsidR="008359AC" w:rsidRPr="00462852" w:rsidRDefault="008359AC" w:rsidP="008359AC">
      <w:pPr>
        <w:pStyle w:val="Titre3"/>
        <w:numPr>
          <w:ilvl w:val="0"/>
          <w:numId w:val="0"/>
        </w:numPr>
        <w:rPr>
          <w:rFonts w:ascii="Helvetica" w:hAnsi="Helvetica"/>
          <w:b/>
          <w:bCs/>
          <w:color w:val="333333"/>
        </w:rPr>
      </w:pPr>
      <w:r w:rsidRPr="00462852">
        <w:rPr>
          <w:rFonts w:ascii="Helvetica" w:hAnsi="Helvetica"/>
          <w:b/>
          <w:bCs/>
          <w:color w:val="333333"/>
        </w:rPr>
        <w:t xml:space="preserve">Réseaux </w:t>
      </w:r>
      <w:proofErr w:type="spellStart"/>
      <w:r w:rsidRPr="00462852">
        <w:rPr>
          <w:rFonts w:ascii="Helvetica" w:hAnsi="Helvetica"/>
          <w:b/>
          <w:bCs/>
          <w:color w:val="333333"/>
        </w:rPr>
        <w:t>adversariaux</w:t>
      </w:r>
      <w:proofErr w:type="spellEnd"/>
      <w:r w:rsidRPr="00462852">
        <w:rPr>
          <w:rFonts w:ascii="Helvetica" w:hAnsi="Helvetica"/>
          <w:b/>
          <w:bCs/>
          <w:color w:val="333333"/>
        </w:rPr>
        <w:t xml:space="preserve"> génératifs (GAN)</w:t>
      </w:r>
    </w:p>
    <w:p w:rsidR="008359AC" w:rsidRPr="008359AC" w:rsidRDefault="008359AC" w:rsidP="008359AC"/>
    <w:p w:rsidR="008359AC" w:rsidRPr="00462852" w:rsidRDefault="008359AC" w:rsidP="008359AC">
      <w:pPr>
        <w:shd w:val="clear" w:color="auto" w:fill="FFFFFF"/>
        <w:spacing w:after="0" w:line="240" w:lineRule="auto"/>
        <w:textAlignment w:val="baseline"/>
        <w:rPr>
          <w:sz w:val="26"/>
          <w:szCs w:val="26"/>
        </w:rPr>
      </w:pPr>
      <w:r w:rsidRPr="00462852">
        <w:rPr>
          <w:sz w:val="26"/>
          <w:szCs w:val="26"/>
        </w:rPr>
        <w:t>Les GAN créent de nouvelles instances de données qui s'apparentent aux données d'apprentissage profond. Ils possèdent deux principaux composants : un générateur et un discriminateur. Si le générateur apprend à produire des informations erronées, le discriminateur, quant à lui, apprend à exploiter ces fausses informations. Les GAN sont généralement utilisés par les créateurs de jeux vidéo pour améliorer les textures 2D.</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Pr="00462852" w:rsidRDefault="006E2922" w:rsidP="00E00851">
      <w:pPr>
        <w:pStyle w:val="Titre3"/>
        <w:numPr>
          <w:ilvl w:val="0"/>
          <w:numId w:val="0"/>
        </w:numPr>
        <w:rPr>
          <w:rFonts w:ascii="Helvetica" w:hAnsi="Helvetica"/>
          <w:b/>
          <w:bCs/>
          <w:color w:val="333333"/>
        </w:rPr>
      </w:pPr>
      <w:r w:rsidRPr="00462852">
        <w:rPr>
          <w:rFonts w:ascii="Helvetica" w:hAnsi="Helvetica"/>
          <w:b/>
          <w:bCs/>
          <w:color w:val="333333"/>
        </w:rPr>
        <w:t>Réseaux de mémoire à long terme et à court terme (LSTM)</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8359AC" w:rsidRPr="00462852" w:rsidRDefault="008359AC" w:rsidP="008359AC">
      <w:pPr>
        <w:shd w:val="clear" w:color="auto" w:fill="FFFFFF"/>
        <w:spacing w:after="0" w:line="240" w:lineRule="auto"/>
        <w:textAlignment w:val="baseline"/>
        <w:rPr>
          <w:sz w:val="26"/>
          <w:szCs w:val="26"/>
        </w:rPr>
      </w:pPr>
      <w:r w:rsidRPr="00462852">
        <w:rPr>
          <w:sz w:val="26"/>
          <w:szCs w:val="26"/>
        </w:rPr>
        <w:t>Réseaux de mémoire à long et court terme (LSTM)</w:t>
      </w:r>
    </w:p>
    <w:p w:rsidR="006E2922" w:rsidRPr="00462852" w:rsidRDefault="008359AC" w:rsidP="00AA475C">
      <w:pPr>
        <w:shd w:val="clear" w:color="auto" w:fill="FFFFFF"/>
        <w:spacing w:after="0" w:line="240" w:lineRule="auto"/>
        <w:textAlignment w:val="baseline"/>
        <w:rPr>
          <w:sz w:val="26"/>
          <w:szCs w:val="26"/>
        </w:rPr>
      </w:pPr>
      <w:r w:rsidRPr="00462852">
        <w:rPr>
          <w:sz w:val="26"/>
          <w:szCs w:val="26"/>
        </w:rPr>
        <w:t>Les LSTM sont des dérivés de RNN. Ils peuvent apprendre et mémoriser des dépendances sur une longue durée. Les LSTM conservent ainsi les informations mémorisées sur le long terme. Ils sont particulièrement utiles pour prédire des séries chronologiques, car ils se rappellent des entrées précédentes. Outre ce cas d'utilisation, les LSTM sont également utilisés pour composer des notes de musique et reconnaître des voix.</w:t>
      </w:r>
    </w:p>
    <w:p w:rsidR="00AA475C" w:rsidRPr="00AA475C" w:rsidRDefault="00AA475C" w:rsidP="00AA475C">
      <w:pPr>
        <w:shd w:val="clear" w:color="auto" w:fill="FFFFFF"/>
        <w:spacing w:after="0" w:line="240" w:lineRule="auto"/>
        <w:textAlignment w:val="baseline"/>
      </w:pPr>
    </w:p>
    <w:p w:rsidR="008F1D70" w:rsidRPr="00462852" w:rsidRDefault="008359AC" w:rsidP="00AA475C">
      <w:pPr>
        <w:pStyle w:val="Titre3"/>
        <w:numPr>
          <w:ilvl w:val="0"/>
          <w:numId w:val="0"/>
        </w:numPr>
        <w:rPr>
          <w:rFonts w:ascii="Helvetica" w:hAnsi="Helvetica"/>
          <w:b/>
          <w:bCs/>
          <w:color w:val="333333"/>
        </w:rPr>
      </w:pPr>
      <w:r w:rsidRPr="00462852">
        <w:rPr>
          <w:rFonts w:ascii="Helvetica" w:hAnsi="Helvetica"/>
          <w:b/>
          <w:bCs/>
          <w:color w:val="333333"/>
        </w:rPr>
        <w:t>Réseaux neuronaux récurrents (RNN)</w:t>
      </w:r>
    </w:p>
    <w:p w:rsidR="00AA475C" w:rsidRPr="00AA475C" w:rsidRDefault="00AA475C" w:rsidP="00AA475C"/>
    <w:p w:rsidR="008359AC" w:rsidRPr="00462852" w:rsidRDefault="008359AC" w:rsidP="008359AC">
      <w:pPr>
        <w:shd w:val="clear" w:color="auto" w:fill="FFFFFF"/>
        <w:spacing w:after="0" w:line="240" w:lineRule="auto"/>
        <w:textAlignment w:val="baseline"/>
        <w:rPr>
          <w:sz w:val="26"/>
          <w:szCs w:val="26"/>
        </w:rPr>
      </w:pPr>
      <w:r w:rsidRPr="00462852">
        <w:rPr>
          <w:sz w:val="26"/>
          <w:szCs w:val="26"/>
        </w:rPr>
        <w:t>Les réseaux neuronaux récurrents possèdent des connexions qui constituent des cycles dirigés. Cela permet aux sorties du LSTM d'être exploitées comme entrées au niveau de la phase actuelle. La sortie du LSTM se transforme en une entrée pour la phase actuelle. Elle peut donc mémoriser les entrées précédentes à l'aide de sa mémoire interne. Dans la pratique, les RNN sont utilisés pour le sous-titrage d'images, le traitement du langage naturel et la traduction automatique.</w:t>
      </w:r>
    </w:p>
    <w:p w:rsidR="008D2895" w:rsidRPr="008D2895" w:rsidRDefault="008F1D70" w:rsidP="00AA475C">
      <w:pPr>
        <w:pStyle w:val="Titre1"/>
        <w:numPr>
          <w:ilvl w:val="0"/>
          <w:numId w:val="7"/>
        </w:numPr>
      </w:pPr>
      <w:r>
        <w:lastRenderedPageBreak/>
        <w:t>Traitement des images numériques</w:t>
      </w:r>
    </w:p>
    <w:p w:rsidR="008D2895" w:rsidRDefault="008D2895" w:rsidP="003427B3">
      <w:pPr>
        <w:pStyle w:val="Titre2"/>
        <w:numPr>
          <w:ilvl w:val="0"/>
          <w:numId w:val="10"/>
        </w:numPr>
      </w:pPr>
      <w:r>
        <w:t xml:space="preserve"> Les Pixels</w:t>
      </w:r>
    </w:p>
    <w:p w:rsidR="008D2895" w:rsidRDefault="008D2895" w:rsidP="008D2895">
      <w:pPr>
        <w:shd w:val="clear" w:color="auto" w:fill="FFFFFF"/>
        <w:spacing w:after="0" w:line="240" w:lineRule="auto"/>
        <w:textAlignment w:val="baseline"/>
      </w:pPr>
    </w:p>
    <w:p w:rsidR="008D2895" w:rsidRPr="00462852" w:rsidRDefault="008D2895" w:rsidP="008D2895">
      <w:pPr>
        <w:shd w:val="clear" w:color="auto" w:fill="FFFFFF"/>
        <w:spacing w:after="0" w:line="240" w:lineRule="auto"/>
        <w:textAlignment w:val="baseline"/>
        <w:rPr>
          <w:sz w:val="26"/>
          <w:szCs w:val="26"/>
        </w:rPr>
      </w:pPr>
      <w:r w:rsidRPr="00462852">
        <w:rPr>
          <w:sz w:val="26"/>
          <w:szCs w:val="26"/>
        </w:rPr>
        <w:t>Une </w:t>
      </w:r>
      <w:hyperlink r:id="rId13" w:history="1">
        <w:r w:rsidRPr="00462852">
          <w:rPr>
            <w:sz w:val="26"/>
            <w:szCs w:val="26"/>
          </w:rPr>
          <w:t>image numérique</w:t>
        </w:r>
      </w:hyperlink>
      <w:r w:rsidRPr="00462852">
        <w:rPr>
          <w:sz w:val="26"/>
          <w:szCs w:val="26"/>
        </w:rPr>
        <w:t> en </w:t>
      </w:r>
      <w:hyperlink r:id="rId14" w:history="1">
        <w:r w:rsidRPr="00462852">
          <w:rPr>
            <w:sz w:val="26"/>
            <w:szCs w:val="26"/>
          </w:rPr>
          <w:t>niveaux de gris</w:t>
        </w:r>
      </w:hyperlink>
      <w:r w:rsidRPr="00462852">
        <w:rPr>
          <w:sz w:val="26"/>
          <w:szCs w:val="26"/>
        </w:rPr>
        <w:t> est un tableau de valeurs. Chaque case de ce tableau, qui stocke une valeur, se nomme un </w:t>
      </w:r>
      <w:hyperlink r:id="rId15" w:history="1">
        <w:r w:rsidRPr="00462852">
          <w:rPr>
            <w:sz w:val="26"/>
            <w:szCs w:val="26"/>
          </w:rPr>
          <w:t>pixel</w:t>
        </w:r>
      </w:hyperlink>
      <w:r w:rsidRPr="00462852">
        <w:rPr>
          <w:sz w:val="26"/>
          <w:szCs w:val="26"/>
        </w:rPr>
        <w:t>. En notant n le nombre de lignes et p le nombre de colonnes de l’image, on manipule ainsi un tableau de </w:t>
      </w:r>
      <w:proofErr w:type="spellStart"/>
      <w:r w:rsidRPr="00462852">
        <w:rPr>
          <w:sz w:val="26"/>
          <w:szCs w:val="26"/>
        </w:rPr>
        <w:t>n×p</w:t>
      </w:r>
      <w:proofErr w:type="spellEnd"/>
      <w:r w:rsidRPr="00462852">
        <w:rPr>
          <w:sz w:val="26"/>
          <w:szCs w:val="26"/>
        </w:rPr>
        <w:t> pixels.</w:t>
      </w:r>
    </w:p>
    <w:p w:rsidR="008D2895" w:rsidRPr="00462852" w:rsidRDefault="008D2895" w:rsidP="008D2895">
      <w:pPr>
        <w:shd w:val="clear" w:color="auto" w:fill="FFFFFF"/>
        <w:spacing w:after="0" w:line="240" w:lineRule="auto"/>
        <w:textAlignment w:val="baseline"/>
        <w:rPr>
          <w:sz w:val="26"/>
          <w:szCs w:val="26"/>
        </w:rPr>
      </w:pPr>
      <w:r w:rsidRPr="00462852">
        <w:rPr>
          <w:sz w:val="26"/>
          <w:szCs w:val="26"/>
        </w:rPr>
        <w:t>La figure ci-dessous montre une visualisation d’un tableau carré avec n=p=240, ce qui représente 240×240=57600 pixels. Les </w:t>
      </w:r>
      <w:hyperlink r:id="rId16" w:history="1">
        <w:r w:rsidRPr="00462852">
          <w:rPr>
            <w:sz w:val="26"/>
            <w:szCs w:val="26"/>
          </w:rPr>
          <w:t>appareils photos numériques</w:t>
        </w:r>
      </w:hyperlink>
      <w:r w:rsidRPr="00462852">
        <w:rPr>
          <w:sz w:val="26"/>
          <w:szCs w:val="26"/>
        </w:rPr>
        <w:t> peuvent enregistrer des images beaucoup plus grandes, avec plusieurs </w:t>
      </w:r>
      <w:hyperlink r:id="rId17" w:history="1">
        <w:r w:rsidRPr="00462852">
          <w:rPr>
            <w:sz w:val="26"/>
            <w:szCs w:val="26"/>
          </w:rPr>
          <w:t>millions de pixels</w:t>
        </w:r>
      </w:hyperlink>
      <w:r w:rsidRPr="00462852">
        <w:rPr>
          <w:sz w:val="26"/>
          <w:szCs w:val="26"/>
        </w:rPr>
        <w:t>.</w:t>
      </w:r>
    </w:p>
    <w:p w:rsidR="00AA475C" w:rsidRDefault="00AA475C" w:rsidP="008D2895">
      <w:pPr>
        <w:shd w:val="clear" w:color="auto" w:fill="FFFFFF"/>
        <w:spacing w:after="0" w:line="240" w:lineRule="auto"/>
        <w:textAlignment w:val="baseline"/>
      </w:pPr>
    </w:p>
    <w:p w:rsidR="00AA475C" w:rsidRDefault="006B7AE1" w:rsidP="008D2895">
      <w:pPr>
        <w:shd w:val="clear" w:color="auto" w:fill="FFFFFF"/>
        <w:spacing w:after="0" w:line="240" w:lineRule="auto"/>
        <w:textAlignment w:val="baseline"/>
      </w:pPr>
      <w:r>
        <w:rPr>
          <w:noProof/>
          <w:lang w:eastAsia="fr-FR"/>
        </w:rPr>
        <w:drawing>
          <wp:anchor distT="0" distB="0" distL="114300" distR="114300" simplePos="0" relativeHeight="251659264" behindDoc="0" locked="0" layoutInCell="1" allowOverlap="1" wp14:anchorId="3AD977C2" wp14:editId="43D415B5">
            <wp:simplePos x="0" y="0"/>
            <wp:positionH relativeFrom="margin">
              <wp:align>center</wp:align>
            </wp:positionH>
            <wp:positionV relativeFrom="margin">
              <wp:posOffset>2687955</wp:posOffset>
            </wp:positionV>
            <wp:extent cx="2876550" cy="2438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png"/>
                    <pic:cNvPicPr/>
                  </pic:nvPicPr>
                  <pic:blipFill>
                    <a:blip r:embed="rId18">
                      <a:extLst>
                        <a:ext uri="{28A0092B-C50C-407E-A947-70E740481C1C}">
                          <a14:useLocalDpi xmlns:a14="http://schemas.microsoft.com/office/drawing/2010/main" val="0"/>
                        </a:ext>
                      </a:extLst>
                    </a:blip>
                    <a:stretch>
                      <a:fillRect/>
                    </a:stretch>
                  </pic:blipFill>
                  <pic:spPr>
                    <a:xfrm>
                      <a:off x="0" y="0"/>
                      <a:ext cx="2876550" cy="2438400"/>
                    </a:xfrm>
                    <a:prstGeom prst="rect">
                      <a:avLst/>
                    </a:prstGeom>
                  </pic:spPr>
                </pic:pic>
              </a:graphicData>
            </a:graphic>
            <wp14:sizeRelH relativeFrom="margin">
              <wp14:pctWidth>0</wp14:pctWidth>
            </wp14:sizeRelH>
            <wp14:sizeRelV relativeFrom="margin">
              <wp14:pctHeight>0</wp14:pctHeight>
            </wp14:sizeRelV>
          </wp:anchor>
        </w:drawing>
      </w: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AA475C" w:rsidRDefault="00AA475C" w:rsidP="00AA475C">
      <w:pPr>
        <w:shd w:val="clear" w:color="auto" w:fill="FFFFFF"/>
        <w:spacing w:after="0" w:line="240" w:lineRule="auto"/>
        <w:textAlignment w:val="baseline"/>
      </w:pPr>
    </w:p>
    <w:p w:rsidR="006B7AE1" w:rsidRDefault="006B7AE1" w:rsidP="006B7AE1"/>
    <w:p w:rsidR="006B7AE1" w:rsidRDefault="006B7AE1" w:rsidP="006B7AE1">
      <w:pPr>
        <w:jc w:val="center"/>
      </w:pPr>
    </w:p>
    <w:p w:rsidR="00AA475C" w:rsidRDefault="00AA475C" w:rsidP="006B7AE1">
      <w:pPr>
        <w:jc w:val="center"/>
      </w:pPr>
      <w:r>
        <w:t xml:space="preserve">Figure 1 : </w:t>
      </w:r>
      <w:r w:rsidRPr="00AA475C">
        <w:rPr>
          <w:b/>
          <w:bCs/>
        </w:rPr>
        <w:t>Une image en niveaux de gris</w:t>
      </w:r>
    </w:p>
    <w:p w:rsidR="00E820A9" w:rsidRDefault="00E820A9" w:rsidP="00AA475C">
      <w:pPr>
        <w:shd w:val="clear" w:color="auto" w:fill="FFFFFF"/>
        <w:spacing w:after="0" w:line="240" w:lineRule="auto"/>
        <w:textAlignment w:val="baseline"/>
        <w:rPr>
          <w:sz w:val="26"/>
          <w:szCs w:val="26"/>
        </w:rPr>
      </w:pPr>
    </w:p>
    <w:p w:rsidR="006B7AE1" w:rsidRDefault="006B7AE1" w:rsidP="00E820A9">
      <w:pPr>
        <w:shd w:val="clear" w:color="auto" w:fill="FFFFFF"/>
        <w:spacing w:after="0" w:line="240" w:lineRule="auto"/>
        <w:textAlignment w:val="baseline"/>
        <w:rPr>
          <w:sz w:val="26"/>
          <w:szCs w:val="26"/>
        </w:rPr>
      </w:pPr>
    </w:p>
    <w:p w:rsidR="006B7AE1" w:rsidRDefault="006B7AE1" w:rsidP="00E820A9">
      <w:pPr>
        <w:shd w:val="clear" w:color="auto" w:fill="FFFFFF"/>
        <w:spacing w:after="0" w:line="240" w:lineRule="auto"/>
        <w:textAlignment w:val="baseline"/>
        <w:rPr>
          <w:sz w:val="26"/>
          <w:szCs w:val="26"/>
        </w:rPr>
      </w:pPr>
    </w:p>
    <w:p w:rsidR="00E820A9" w:rsidRPr="00462852" w:rsidRDefault="00E820A9" w:rsidP="00E820A9">
      <w:pPr>
        <w:shd w:val="clear" w:color="auto" w:fill="FFFFFF"/>
        <w:spacing w:after="0" w:line="240" w:lineRule="auto"/>
        <w:textAlignment w:val="baseline"/>
        <w:rPr>
          <w:sz w:val="26"/>
          <w:szCs w:val="26"/>
        </w:rPr>
      </w:pPr>
      <w:r w:rsidRPr="00462852">
        <w:rPr>
          <w:sz w:val="26"/>
          <w:szCs w:val="26"/>
        </w:rPr>
        <w:t>Les valeurs des pixels sont enregistrées dans Les valeurs des pixels sont enregistrées dans l’</w:t>
      </w:r>
      <w:hyperlink r:id="rId19" w:history="1">
        <w:r w:rsidRPr="00462852">
          <w:rPr>
            <w:sz w:val="26"/>
            <w:szCs w:val="26"/>
          </w:rPr>
          <w:t>ordinateur</w:t>
        </w:r>
      </w:hyperlink>
      <w:r w:rsidRPr="00462852">
        <w:rPr>
          <w:sz w:val="26"/>
          <w:szCs w:val="26"/>
        </w:rPr>
        <w:t> ou l’</w:t>
      </w:r>
      <w:hyperlink r:id="rId20" w:history="1">
        <w:r w:rsidRPr="00462852">
          <w:rPr>
            <w:sz w:val="26"/>
            <w:szCs w:val="26"/>
          </w:rPr>
          <w:t>appareil photo numérique</w:t>
        </w:r>
      </w:hyperlink>
      <w:r w:rsidRPr="00462852">
        <w:rPr>
          <w:sz w:val="26"/>
          <w:szCs w:val="26"/>
        </w:rPr>
        <w:t> sous forme de </w:t>
      </w:r>
      <w:hyperlink r:id="rId21" w:history="1">
        <w:r w:rsidRPr="00462852">
          <w:rPr>
            <w:sz w:val="26"/>
            <w:szCs w:val="26"/>
          </w:rPr>
          <w:t>nombres entiers</w:t>
        </w:r>
      </w:hyperlink>
      <w:r w:rsidRPr="00462852">
        <w:rPr>
          <w:sz w:val="26"/>
          <w:szCs w:val="26"/>
        </w:rPr>
        <w:t> entre 0 et 255, ce qui fait 256 valeurs possibles pour chaque pixel.</w:t>
      </w:r>
    </w:p>
    <w:p w:rsidR="00AA475C" w:rsidRPr="00462852" w:rsidRDefault="00AA475C" w:rsidP="00AA475C">
      <w:pPr>
        <w:shd w:val="clear" w:color="auto" w:fill="FFFFFF"/>
        <w:spacing w:after="0" w:line="240" w:lineRule="auto"/>
        <w:textAlignment w:val="baseline"/>
        <w:rPr>
          <w:sz w:val="26"/>
          <w:szCs w:val="26"/>
        </w:rPr>
      </w:pPr>
      <w:r w:rsidRPr="00462852">
        <w:rPr>
          <w:sz w:val="26"/>
          <w:szCs w:val="26"/>
        </w:rPr>
        <w:t>La valeur 0 correspond au noir, et la valeur 255 correspond au blanc. Les valeurs intermédiaires correspondent à des </w:t>
      </w:r>
      <w:hyperlink r:id="rId22" w:history="1">
        <w:r w:rsidRPr="00462852">
          <w:rPr>
            <w:sz w:val="26"/>
            <w:szCs w:val="26"/>
          </w:rPr>
          <w:t>niveaux de gris</w:t>
        </w:r>
      </w:hyperlink>
      <w:r w:rsidRPr="00462852">
        <w:rPr>
          <w:sz w:val="26"/>
          <w:szCs w:val="26"/>
        </w:rPr>
        <w:t> allant du noir au blanc.</w:t>
      </w:r>
    </w:p>
    <w:p w:rsidR="00AA475C" w:rsidRPr="00462852" w:rsidRDefault="00AA475C" w:rsidP="00AA475C">
      <w:pPr>
        <w:shd w:val="clear" w:color="auto" w:fill="FFFFFF"/>
        <w:spacing w:after="0" w:line="240" w:lineRule="auto"/>
        <w:textAlignment w:val="baseline"/>
        <w:rPr>
          <w:sz w:val="26"/>
          <w:szCs w:val="26"/>
        </w:rPr>
      </w:pPr>
      <w:r w:rsidRPr="00462852">
        <w:rPr>
          <w:sz w:val="26"/>
          <w:szCs w:val="26"/>
        </w:rPr>
        <w:t>La figure ci-dessous montre un sous-tableau de 5×5 pixels extrait de l’image précédente. On peut voir à la fois les valeurs qui composent le tableau et les niveaux de gris qui permettent d’afficher l’image à l’écran.</w:t>
      </w:r>
    </w:p>
    <w:p w:rsidR="00282F2A" w:rsidRPr="00AA475C" w:rsidRDefault="00282F2A" w:rsidP="00AA475C">
      <w:pPr>
        <w:shd w:val="clear" w:color="auto" w:fill="FFFFFF"/>
        <w:spacing w:after="0" w:line="240" w:lineRule="auto"/>
        <w:textAlignment w:val="baseline"/>
      </w:pPr>
    </w:p>
    <w:p w:rsidR="00AA475C" w:rsidRDefault="00AA475C"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r>
        <w:rPr>
          <w:noProof/>
          <w:lang w:eastAsia="fr-FR"/>
        </w:rPr>
        <w:drawing>
          <wp:anchor distT="0" distB="0" distL="114300" distR="114300" simplePos="0" relativeHeight="251660288" behindDoc="0" locked="0" layoutInCell="1" allowOverlap="1" wp14:anchorId="32F83888" wp14:editId="779D7A5E">
            <wp:simplePos x="0" y="0"/>
            <wp:positionH relativeFrom="margin">
              <wp:posOffset>1556385</wp:posOffset>
            </wp:positionH>
            <wp:positionV relativeFrom="page">
              <wp:posOffset>781050</wp:posOffset>
            </wp:positionV>
            <wp:extent cx="2856865" cy="136144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23">
                      <a:extLst>
                        <a:ext uri="{28A0092B-C50C-407E-A947-70E740481C1C}">
                          <a14:useLocalDpi xmlns:a14="http://schemas.microsoft.com/office/drawing/2010/main" val="0"/>
                        </a:ext>
                      </a:extLst>
                    </a:blip>
                    <a:stretch>
                      <a:fillRect/>
                    </a:stretch>
                  </pic:blipFill>
                  <pic:spPr>
                    <a:xfrm>
                      <a:off x="0" y="0"/>
                      <a:ext cx="2856865" cy="1361440"/>
                    </a:xfrm>
                    <a:prstGeom prst="rect">
                      <a:avLst/>
                    </a:prstGeom>
                  </pic:spPr>
                </pic:pic>
              </a:graphicData>
            </a:graphic>
          </wp:anchor>
        </w:drawing>
      </w:r>
    </w:p>
    <w:p w:rsidR="006B7AE1" w:rsidRDefault="006B7AE1"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p>
    <w:p w:rsidR="006B7AE1" w:rsidRDefault="006B7AE1"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282F2A" w:rsidRDefault="00282F2A" w:rsidP="008D2895">
      <w:pPr>
        <w:shd w:val="clear" w:color="auto" w:fill="FFFFFF"/>
        <w:spacing w:after="0" w:line="240" w:lineRule="auto"/>
        <w:textAlignment w:val="baseline"/>
      </w:pPr>
    </w:p>
    <w:p w:rsidR="00E820A9" w:rsidRDefault="00E820A9" w:rsidP="00282F2A">
      <w:pPr>
        <w:shd w:val="clear" w:color="auto" w:fill="FFFFFF"/>
        <w:spacing w:after="0" w:line="240" w:lineRule="auto"/>
        <w:jc w:val="center"/>
        <w:textAlignment w:val="baseline"/>
      </w:pPr>
    </w:p>
    <w:p w:rsidR="00282F2A" w:rsidRDefault="00282F2A" w:rsidP="00282F2A">
      <w:pPr>
        <w:shd w:val="clear" w:color="auto" w:fill="FFFFFF"/>
        <w:spacing w:after="0" w:line="240" w:lineRule="auto"/>
        <w:jc w:val="center"/>
        <w:textAlignment w:val="baseline"/>
      </w:pPr>
      <w:r>
        <w:t xml:space="preserve">Figure 3 : </w:t>
      </w:r>
      <w:r w:rsidRPr="00282F2A">
        <w:rPr>
          <w:b/>
          <w:bCs/>
        </w:rPr>
        <w:t>Sous image de taille 5×5</w:t>
      </w:r>
    </w:p>
    <w:p w:rsidR="00282F2A" w:rsidRDefault="00282F2A" w:rsidP="008D2895">
      <w:pPr>
        <w:shd w:val="clear" w:color="auto" w:fill="FFFFFF"/>
        <w:spacing w:after="0" w:line="240" w:lineRule="auto"/>
        <w:textAlignment w:val="baseline"/>
      </w:pPr>
    </w:p>
    <w:p w:rsidR="007B301A" w:rsidRPr="006B7AE1" w:rsidRDefault="006B7AE1" w:rsidP="006B7AE1">
      <w:pPr>
        <w:pStyle w:val="Titre2"/>
        <w:numPr>
          <w:ilvl w:val="0"/>
          <w:numId w:val="10"/>
        </w:numPr>
      </w:pPr>
      <w:r>
        <w:t xml:space="preserve"> </w:t>
      </w:r>
      <w:r w:rsidRPr="006B7AE1">
        <w:t xml:space="preserve">Quantifier une image </w:t>
      </w:r>
    </w:p>
    <w:p w:rsidR="006B7AE1" w:rsidRPr="006B7AE1" w:rsidRDefault="00E05A0F" w:rsidP="006B7AE1">
      <w:pPr>
        <w:shd w:val="clear" w:color="auto" w:fill="FFFFFF"/>
        <w:spacing w:after="0" w:line="240" w:lineRule="auto"/>
        <w:textAlignment w:val="baseline"/>
        <w:rPr>
          <w:sz w:val="26"/>
          <w:szCs w:val="26"/>
        </w:rPr>
      </w:pPr>
      <w:r>
        <w:t xml:space="preserve">        </w:t>
      </w:r>
      <w:r w:rsidR="006B7AE1" w:rsidRPr="006B7AE1">
        <w:rPr>
          <w:sz w:val="26"/>
          <w:szCs w:val="26"/>
        </w:rPr>
        <w:t>Une autre façon de réduire la place mémoire nécessaire pour le stockage consiste à utiliser moins de nombres entiers pour chaque valeur.</w:t>
      </w:r>
    </w:p>
    <w:p w:rsidR="006B7AE1" w:rsidRPr="006B7AE1" w:rsidRDefault="006B7AE1" w:rsidP="006B7AE1">
      <w:pPr>
        <w:shd w:val="clear" w:color="auto" w:fill="FFFFFF"/>
        <w:spacing w:after="0" w:line="240" w:lineRule="auto"/>
        <w:textAlignment w:val="baseline"/>
        <w:rPr>
          <w:sz w:val="26"/>
          <w:szCs w:val="26"/>
        </w:rPr>
      </w:pPr>
      <w:r w:rsidRPr="006B7AE1">
        <w:rPr>
          <w:sz w:val="26"/>
          <w:szCs w:val="26"/>
        </w:rPr>
        <w:t>On peut par exemple utiliser uniquement des nombres entiers entre 0 et 3, ce qui donnera une image avec uniquement 4 niveaux de gris.</w:t>
      </w:r>
    </w:p>
    <w:p w:rsidR="006B7AE1" w:rsidRPr="006B7AE1" w:rsidRDefault="006B7AE1" w:rsidP="006B7AE1">
      <w:pPr>
        <w:shd w:val="clear" w:color="auto" w:fill="FFFFFF"/>
        <w:spacing w:after="0" w:line="240" w:lineRule="auto"/>
        <w:textAlignment w:val="baseline"/>
        <w:rPr>
          <w:sz w:val="26"/>
          <w:szCs w:val="26"/>
        </w:rPr>
      </w:pPr>
      <w:r w:rsidRPr="006B7AE1">
        <w:rPr>
          <w:sz w:val="26"/>
          <w:szCs w:val="26"/>
        </w:rPr>
        <w:t>On peut effectuer une conversion de l’image d’origine vers une image avec 3 niveaux de valeurs en effectuant les remplacements :</w:t>
      </w:r>
    </w:p>
    <w:p w:rsidR="006B7AE1" w:rsidRP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0,1,…,63 sont remplacées par la valeur 0,</w:t>
      </w:r>
    </w:p>
    <w:p w:rsidR="006B7AE1" w:rsidRP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64,65,…,127 sont remplacées par la valeur 1,</w:t>
      </w:r>
    </w:p>
    <w:p w:rsidR="006B7AE1" w:rsidRP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128,129,…,191 sont remplacées par la valeur 2,</w:t>
      </w:r>
    </w:p>
    <w:p w:rsidR="006B7AE1" w:rsidRDefault="006B7AE1" w:rsidP="006B7AE1">
      <w:pPr>
        <w:pStyle w:val="Paragraphedeliste"/>
        <w:numPr>
          <w:ilvl w:val="0"/>
          <w:numId w:val="25"/>
        </w:numPr>
        <w:shd w:val="clear" w:color="auto" w:fill="FFFFFF"/>
        <w:spacing w:after="0" w:line="240" w:lineRule="auto"/>
        <w:textAlignment w:val="baseline"/>
        <w:rPr>
          <w:sz w:val="26"/>
          <w:szCs w:val="26"/>
        </w:rPr>
      </w:pPr>
      <w:r w:rsidRPr="006B7AE1">
        <w:rPr>
          <w:sz w:val="26"/>
          <w:szCs w:val="26"/>
        </w:rPr>
        <w:t>les valeurs dans 192,193,…,255 sont remplacées par la valeur 3.</w:t>
      </w:r>
    </w:p>
    <w:p w:rsidR="006B7AE1" w:rsidRDefault="006B7AE1" w:rsidP="006B7AE1">
      <w:pPr>
        <w:pStyle w:val="Paragraphedeliste"/>
        <w:shd w:val="clear" w:color="auto" w:fill="FFFFFF"/>
        <w:spacing w:after="0" w:line="240" w:lineRule="auto"/>
        <w:textAlignment w:val="baseline"/>
        <w:rPr>
          <w:sz w:val="26"/>
          <w:szCs w:val="26"/>
        </w:rPr>
      </w:pPr>
      <w:r>
        <w:rPr>
          <w:noProof/>
          <w:sz w:val="26"/>
          <w:szCs w:val="26"/>
          <w:lang w:eastAsia="fr-FR"/>
        </w:rPr>
        <w:drawing>
          <wp:anchor distT="0" distB="0" distL="114300" distR="114300" simplePos="0" relativeHeight="251667456" behindDoc="0" locked="0" layoutInCell="1" allowOverlap="1" wp14:anchorId="1D7C8F4E" wp14:editId="4E92760E">
            <wp:simplePos x="0" y="0"/>
            <wp:positionH relativeFrom="margin">
              <wp:align>center</wp:align>
            </wp:positionH>
            <wp:positionV relativeFrom="paragraph">
              <wp:posOffset>133350</wp:posOffset>
            </wp:positionV>
            <wp:extent cx="2437200" cy="2192400"/>
            <wp:effectExtent l="0" t="0" r="127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tifier.png"/>
                    <pic:cNvPicPr/>
                  </pic:nvPicPr>
                  <pic:blipFill>
                    <a:blip r:embed="rId24">
                      <a:extLst>
                        <a:ext uri="{28A0092B-C50C-407E-A947-70E740481C1C}">
                          <a14:useLocalDpi xmlns:a14="http://schemas.microsoft.com/office/drawing/2010/main" val="0"/>
                        </a:ext>
                      </a:extLst>
                    </a:blip>
                    <a:stretch>
                      <a:fillRect/>
                    </a:stretch>
                  </pic:blipFill>
                  <pic:spPr>
                    <a:xfrm>
                      <a:off x="0" y="0"/>
                      <a:ext cx="2437200" cy="2192400"/>
                    </a:xfrm>
                    <a:prstGeom prst="rect">
                      <a:avLst/>
                    </a:prstGeom>
                  </pic:spPr>
                </pic:pic>
              </a:graphicData>
            </a:graphic>
            <wp14:sizeRelH relativeFrom="margin">
              <wp14:pctWidth>0</wp14:pctWidth>
            </wp14:sizeRelH>
            <wp14:sizeRelV relativeFrom="margin">
              <wp14:pctHeight>0</wp14:pctHeight>
            </wp14:sizeRelV>
          </wp:anchor>
        </w:drawing>
      </w:r>
    </w:p>
    <w:p w:rsidR="006B7AE1" w:rsidRPr="006B7AE1" w:rsidRDefault="006B7AE1" w:rsidP="006B7AE1">
      <w:pPr>
        <w:pStyle w:val="Paragraphedeliste"/>
        <w:shd w:val="clear" w:color="auto" w:fill="FFFFFF"/>
        <w:spacing w:after="0" w:line="240" w:lineRule="auto"/>
        <w:textAlignment w:val="baseline"/>
        <w:rPr>
          <w:sz w:val="26"/>
          <w:szCs w:val="26"/>
        </w:rPr>
      </w:pPr>
    </w:p>
    <w:p w:rsidR="006B7AE1" w:rsidRDefault="006B7AE1" w:rsidP="00E05A0F">
      <w:pPr>
        <w:pStyle w:val="Titre2"/>
        <w:numPr>
          <w:ilvl w:val="0"/>
          <w:numId w:val="0"/>
        </w:numPr>
        <w:ind w:left="576" w:hanging="576"/>
      </w:pPr>
    </w:p>
    <w:p w:rsidR="006B7AE1" w:rsidRDefault="006B7AE1" w:rsidP="006B7AE1"/>
    <w:p w:rsidR="006B7AE1" w:rsidRDefault="006B7AE1" w:rsidP="006B7AE1"/>
    <w:p w:rsidR="006B7AE1" w:rsidRDefault="006B7AE1" w:rsidP="006B7AE1"/>
    <w:p w:rsidR="006B7AE1" w:rsidRDefault="006B7AE1" w:rsidP="006B7AE1"/>
    <w:p w:rsidR="006B7AE1" w:rsidRDefault="006B7AE1" w:rsidP="006B7AE1"/>
    <w:p w:rsidR="006B7AE1" w:rsidRDefault="006B7AE1" w:rsidP="006B7AE1"/>
    <w:p w:rsidR="006B7AE1" w:rsidRDefault="006B7AE1" w:rsidP="006B7AE1"/>
    <w:p w:rsidR="006B7AE1" w:rsidRDefault="006B7AE1" w:rsidP="006B7AE1">
      <w:pPr>
        <w:jc w:val="center"/>
      </w:pPr>
      <w:r>
        <w:t xml:space="preserve"> Figure : Niveaux de gris</w:t>
      </w:r>
    </w:p>
    <w:p w:rsidR="006B7AE1" w:rsidRPr="006B7AE1" w:rsidRDefault="006B7AE1" w:rsidP="006B7AE1">
      <w:pPr>
        <w:pStyle w:val="NormalWeb"/>
        <w:shd w:val="clear" w:color="auto" w:fill="FFFFFF"/>
        <w:spacing w:before="0" w:after="0"/>
        <w:jc w:val="both"/>
        <w:rPr>
          <w:rFonts w:asciiTheme="minorHAnsi" w:eastAsiaTheme="minorHAnsi" w:hAnsiTheme="minorHAnsi" w:cstheme="minorBidi"/>
          <w:sz w:val="26"/>
          <w:szCs w:val="26"/>
          <w:lang w:eastAsia="en-US"/>
        </w:rPr>
      </w:pPr>
      <w:r w:rsidRPr="006B7AE1">
        <w:rPr>
          <w:rFonts w:asciiTheme="minorHAnsi" w:eastAsiaTheme="minorHAnsi" w:hAnsiTheme="minorHAnsi" w:cstheme="minorBidi"/>
          <w:sz w:val="26"/>
          <w:szCs w:val="26"/>
          <w:lang w:eastAsia="en-US"/>
        </w:rPr>
        <w:t>Nous avons déjà vu que l’on pouvait représenter toute valeur entre 0 et 255 à l’aide de 8 bits en utilisant l’écriture binaire. De façon similaire, on vérifie que toute valeur entre 0 et 3 peut se représenter à l’aide de 2 bits. On obtient ainsi une réduction d’un facteur </w:t>
      </w:r>
      <w:r w:rsidRPr="006B7AE1">
        <w:rPr>
          <w:rFonts w:asciiTheme="minorHAnsi" w:eastAsiaTheme="minorHAnsi" w:hAnsiTheme="minorHAnsi" w:cstheme="minorBidi"/>
          <w:sz w:val="26"/>
          <w:szCs w:val="26"/>
          <w:lang w:eastAsia="en-US"/>
        </w:rPr>
        <w:t>8/2=4</w:t>
      </w:r>
      <w:r w:rsidRPr="006B7AE1">
        <w:rPr>
          <w:rFonts w:asciiTheme="minorHAnsi" w:eastAsiaTheme="minorHAnsi" w:hAnsiTheme="minorHAnsi" w:cstheme="minorBidi"/>
          <w:sz w:val="26"/>
          <w:szCs w:val="26"/>
          <w:lang w:eastAsia="en-US"/>
        </w:rPr>
        <w:t> de la place </w:t>
      </w:r>
      <w:hyperlink r:id="rId25" w:history="1">
        <w:r w:rsidRPr="006B7AE1">
          <w:rPr>
            <w:rFonts w:asciiTheme="minorHAnsi" w:eastAsiaTheme="minorHAnsi" w:hAnsiTheme="minorHAnsi" w:cstheme="minorBidi"/>
            <w:sz w:val="26"/>
            <w:szCs w:val="26"/>
            <w:lang w:eastAsia="en-US"/>
          </w:rPr>
          <w:t>mémoire</w:t>
        </w:r>
      </w:hyperlink>
      <w:r w:rsidRPr="006B7AE1">
        <w:rPr>
          <w:rFonts w:asciiTheme="minorHAnsi" w:eastAsiaTheme="minorHAnsi" w:hAnsiTheme="minorHAnsi" w:cstheme="minorBidi"/>
          <w:sz w:val="26"/>
          <w:szCs w:val="26"/>
          <w:lang w:eastAsia="en-US"/>
        </w:rPr>
        <w:t> nécessaire pour le stockage de l’image sur un disque dur.</w:t>
      </w:r>
    </w:p>
    <w:p w:rsidR="006B7AE1" w:rsidRDefault="006B7AE1" w:rsidP="006B7AE1">
      <w:pPr>
        <w:pStyle w:val="NormalWeb"/>
        <w:shd w:val="clear" w:color="auto" w:fill="FFFFFF"/>
        <w:jc w:val="both"/>
        <w:rPr>
          <w:rFonts w:asciiTheme="minorHAnsi" w:eastAsiaTheme="minorHAnsi" w:hAnsiTheme="minorHAnsi" w:cstheme="minorBidi"/>
          <w:sz w:val="26"/>
          <w:szCs w:val="26"/>
          <w:lang w:eastAsia="en-US"/>
        </w:rPr>
      </w:pPr>
      <w:r w:rsidRPr="006B7AE1">
        <w:rPr>
          <w:rFonts w:asciiTheme="minorHAnsi" w:eastAsiaTheme="minorHAnsi" w:hAnsiTheme="minorHAnsi" w:cstheme="minorBidi"/>
          <w:sz w:val="26"/>
          <w:szCs w:val="26"/>
          <w:lang w:eastAsia="en-US"/>
        </w:rPr>
        <w:lastRenderedPageBreak/>
        <w:t>La figure suivante montre les résultats obtenus en utilisant de moins en moins de niveaux de gris.</w:t>
      </w:r>
    </w:p>
    <w:p w:rsidR="006B7AE1" w:rsidRPr="003902DD" w:rsidRDefault="003902DD" w:rsidP="003902DD">
      <w:pPr>
        <w:pStyle w:val="NormalWeb"/>
        <w:shd w:val="clear" w:color="auto" w:fill="FFFFFF"/>
        <w:jc w:val="center"/>
        <w:rPr>
          <w:rFonts w:asciiTheme="minorHAnsi" w:eastAsiaTheme="minorHAnsi" w:hAnsiTheme="minorHAnsi" w:cstheme="minorBidi"/>
          <w:sz w:val="44"/>
          <w:szCs w:val="44"/>
          <w:lang w:eastAsia="en-US"/>
        </w:rPr>
      </w:pPr>
      <w:r w:rsidRPr="003902DD">
        <w:rPr>
          <w:rFonts w:asciiTheme="minorHAnsi" w:eastAsiaTheme="minorHAnsi" w:hAnsiTheme="minorHAnsi" w:cstheme="minorBidi"/>
          <w:sz w:val="44"/>
          <w:szCs w:val="44"/>
          <w:lang w:eastAsia="en-US"/>
        </w:rPr>
        <w:t>FIGURE DE 4 image</w:t>
      </w:r>
    </w:p>
    <w:p w:rsidR="006B7AE1" w:rsidRDefault="006B7AE1" w:rsidP="006B7AE1">
      <w:pPr>
        <w:jc w:val="center"/>
      </w:pPr>
    </w:p>
    <w:p w:rsidR="006B7AE1" w:rsidRPr="006B7AE1" w:rsidRDefault="006B7AE1" w:rsidP="006B7AE1">
      <w:pPr>
        <w:jc w:val="center"/>
      </w:pPr>
    </w:p>
    <w:p w:rsidR="00E05A0F" w:rsidRPr="006B7AE1" w:rsidRDefault="006B7AE1" w:rsidP="006B7AE1">
      <w:pPr>
        <w:pStyle w:val="Titre2"/>
        <w:numPr>
          <w:ilvl w:val="0"/>
          <w:numId w:val="10"/>
        </w:numPr>
      </w:pPr>
      <w:r>
        <w:t xml:space="preserve"> </w:t>
      </w:r>
      <w:r w:rsidR="00E05A0F" w:rsidRPr="00E05A0F">
        <w:t>La résolution d’une image</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E05A0F" w:rsidRPr="00462852" w:rsidRDefault="00E05A0F" w:rsidP="00E05A0F">
      <w:pPr>
        <w:shd w:val="clear" w:color="auto" w:fill="FFFFFF"/>
        <w:spacing w:after="0" w:line="240" w:lineRule="auto"/>
        <w:textAlignment w:val="baseline"/>
        <w:rPr>
          <w:sz w:val="26"/>
          <w:szCs w:val="26"/>
        </w:rPr>
      </w:pPr>
      <w:r w:rsidRPr="00462852">
        <w:rPr>
          <w:sz w:val="26"/>
          <w:szCs w:val="26"/>
        </w:rPr>
        <w:t>Afin de réduire la place de stockage d’une image, on peut réduire sa </w:t>
      </w:r>
      <w:hyperlink r:id="rId26" w:history="1">
        <w:r w:rsidRPr="00462852">
          <w:rPr>
            <w:sz w:val="26"/>
            <w:szCs w:val="26"/>
          </w:rPr>
          <w:t>résolution</w:t>
        </w:r>
      </w:hyperlink>
      <w:r w:rsidRPr="00462852">
        <w:rPr>
          <w:sz w:val="26"/>
          <w:szCs w:val="26"/>
        </w:rPr>
        <w:t>, c’est-à-dire diminuer le nombre de pixels.</w:t>
      </w:r>
    </w:p>
    <w:p w:rsidR="00E05A0F" w:rsidRPr="00462852" w:rsidRDefault="00E05A0F" w:rsidP="00E05A0F">
      <w:pPr>
        <w:shd w:val="clear" w:color="auto" w:fill="FFFFFF"/>
        <w:spacing w:after="0" w:line="240" w:lineRule="auto"/>
        <w:textAlignment w:val="baseline"/>
        <w:rPr>
          <w:sz w:val="26"/>
          <w:szCs w:val="26"/>
        </w:rPr>
      </w:pPr>
      <w:r w:rsidRPr="00462852">
        <w:rPr>
          <w:sz w:val="26"/>
          <w:szCs w:val="26"/>
        </w:rPr>
        <w:t>La façon la plus simple d’effectuer cette réduction consiste à supprimer des lignes et des colonnes dans l’image de départ.</w:t>
      </w:r>
    </w:p>
    <w:p w:rsidR="00E05A0F" w:rsidRPr="00462852" w:rsidRDefault="00E05A0F" w:rsidP="00E05A0F">
      <w:pPr>
        <w:shd w:val="clear" w:color="auto" w:fill="FFFFFF"/>
        <w:spacing w:after="0" w:line="240" w:lineRule="auto"/>
        <w:textAlignment w:val="baseline"/>
        <w:rPr>
          <w:sz w:val="26"/>
          <w:szCs w:val="26"/>
        </w:rPr>
      </w:pPr>
      <w:r w:rsidRPr="00462852">
        <w:rPr>
          <w:sz w:val="26"/>
          <w:szCs w:val="26"/>
        </w:rPr>
        <w:t>La figure suivante montre ce que l’on obtient si l’on retient une ligne sur 4 et une colonne sur 4.</w:t>
      </w:r>
    </w:p>
    <w:p w:rsidR="007B301A" w:rsidRDefault="003902DD" w:rsidP="008D2895">
      <w:pPr>
        <w:shd w:val="clear" w:color="auto" w:fill="FFFFFF"/>
        <w:spacing w:after="0" w:line="240" w:lineRule="auto"/>
        <w:textAlignment w:val="baseline"/>
      </w:pPr>
      <w:r>
        <w:rPr>
          <w:noProof/>
          <w:lang w:eastAsia="fr-FR"/>
        </w:rPr>
        <w:drawing>
          <wp:anchor distT="0" distB="0" distL="114300" distR="114300" simplePos="0" relativeHeight="251661312" behindDoc="0" locked="0" layoutInCell="1" allowOverlap="1" wp14:anchorId="77A90FFA" wp14:editId="2BD6D891">
            <wp:simplePos x="0" y="0"/>
            <wp:positionH relativeFrom="margin">
              <wp:posOffset>1842135</wp:posOffset>
            </wp:positionH>
            <wp:positionV relativeFrom="margin">
              <wp:posOffset>3443605</wp:posOffset>
            </wp:positionV>
            <wp:extent cx="2238375" cy="22383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png"/>
                    <pic:cNvPicPr/>
                  </pic:nvPicPr>
                  <pic:blipFill>
                    <a:blip r:embed="rId27">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14:sizeRelH relativeFrom="margin">
              <wp14:pctWidth>0</wp14:pctWidth>
            </wp14:sizeRelH>
            <wp14:sizeRelV relativeFrom="margin">
              <wp14:pctHeight>0</wp14:pctHeight>
            </wp14:sizeRelV>
          </wp:anchor>
        </w:drawing>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6B7AE1" w:rsidRDefault="006B7AE1" w:rsidP="00E820A9">
      <w:pPr>
        <w:shd w:val="clear" w:color="auto" w:fill="FFFFFF"/>
        <w:spacing w:after="0" w:line="240" w:lineRule="auto"/>
        <w:jc w:val="center"/>
        <w:textAlignment w:val="baseline"/>
      </w:pPr>
    </w:p>
    <w:p w:rsidR="007B301A" w:rsidRPr="00E05A0F" w:rsidRDefault="00E05A0F" w:rsidP="00E820A9">
      <w:pPr>
        <w:shd w:val="clear" w:color="auto" w:fill="FFFFFF"/>
        <w:spacing w:after="0" w:line="240" w:lineRule="auto"/>
        <w:jc w:val="center"/>
        <w:textAlignment w:val="baseline"/>
        <w:rPr>
          <w:b/>
          <w:bCs/>
        </w:rPr>
      </w:pPr>
      <w:r>
        <w:t>Figure 4 </w:t>
      </w:r>
      <w:r w:rsidRPr="00E05A0F">
        <w:rPr>
          <w:b/>
          <w:bCs/>
        </w:rPr>
        <w:t>: Une ligne/colonne sur 4</w:t>
      </w: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B301A" w:rsidRDefault="007B301A" w:rsidP="008D2895">
      <w:pPr>
        <w:shd w:val="clear" w:color="auto" w:fill="FFFFFF"/>
        <w:spacing w:after="0" w:line="240" w:lineRule="auto"/>
        <w:textAlignment w:val="baseline"/>
      </w:pPr>
    </w:p>
    <w:p w:rsidR="00732559" w:rsidRDefault="00732559" w:rsidP="00E05A0F">
      <w:pPr>
        <w:shd w:val="clear" w:color="auto" w:fill="FFFFFF"/>
        <w:spacing w:after="0" w:line="240" w:lineRule="auto"/>
        <w:textAlignment w:val="baseline"/>
        <w:rPr>
          <w:sz w:val="26"/>
          <w:szCs w:val="26"/>
        </w:rPr>
      </w:pPr>
    </w:p>
    <w:p w:rsidR="00E05A0F" w:rsidRPr="00462852" w:rsidRDefault="00E05A0F" w:rsidP="00E820A9">
      <w:pPr>
        <w:shd w:val="clear" w:color="auto" w:fill="FFFFFF"/>
        <w:spacing w:after="0" w:line="240" w:lineRule="auto"/>
        <w:textAlignment w:val="baseline"/>
        <w:rPr>
          <w:sz w:val="26"/>
          <w:szCs w:val="26"/>
        </w:rPr>
      </w:pPr>
      <w:r w:rsidRPr="00462852">
        <w:rPr>
          <w:sz w:val="26"/>
          <w:szCs w:val="26"/>
        </w:rPr>
        <w:t>On a ainsi divisé par 4×4=16 le nombre de pixels de l’image, et donc également réduit par 16 le nombre de bits nécessaires pour stocker l’image sur un disque dur.</w:t>
      </w:r>
    </w:p>
    <w:p w:rsidR="00E05A0F" w:rsidRPr="00462852" w:rsidRDefault="00E05A0F" w:rsidP="00E05A0F">
      <w:pPr>
        <w:shd w:val="clear" w:color="auto" w:fill="FFFFFF"/>
        <w:spacing w:after="0" w:line="240" w:lineRule="auto"/>
        <w:textAlignment w:val="baseline"/>
        <w:rPr>
          <w:sz w:val="26"/>
          <w:szCs w:val="26"/>
        </w:rPr>
      </w:pPr>
    </w:p>
    <w:p w:rsidR="00E05A0F" w:rsidRPr="00E820A9" w:rsidRDefault="00E05A0F" w:rsidP="00E820A9">
      <w:pPr>
        <w:shd w:val="clear" w:color="auto" w:fill="FFFFFF"/>
        <w:spacing w:after="0" w:line="240" w:lineRule="auto"/>
        <w:textAlignment w:val="baseline"/>
        <w:rPr>
          <w:sz w:val="26"/>
          <w:szCs w:val="26"/>
        </w:rPr>
      </w:pPr>
      <w:r w:rsidRPr="00462852">
        <w:rPr>
          <w:sz w:val="26"/>
          <w:szCs w:val="26"/>
        </w:rPr>
        <w:t>La figure suivante montre les résultats obtenus en gardant de moins en moins de lignes et de colonnes. Bien entendu, la qualité de l’image se dégrade vite.</w:t>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820A9" w:rsidRDefault="00E05A0F"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E820A9" w:rsidRDefault="003902DD" w:rsidP="008D2895">
      <w:pPr>
        <w:shd w:val="clear" w:color="auto" w:fill="FFFFFF"/>
        <w:spacing w:after="0" w:line="240" w:lineRule="auto"/>
        <w:textAlignment w:val="baseline"/>
        <w:rPr>
          <w:rStyle w:val="lev"/>
          <w:rFonts w:ascii="Arial" w:hAnsi="Arial" w:cs="Arial"/>
          <w:color w:val="444444"/>
          <w:shd w:val="clear" w:color="auto" w:fill="FFFFFF"/>
        </w:rPr>
      </w:pPr>
      <w:r>
        <w:rPr>
          <w:noProof/>
          <w:lang w:eastAsia="fr-FR"/>
        </w:rPr>
        <mc:AlternateContent>
          <mc:Choice Requires="wps">
            <w:drawing>
              <wp:anchor distT="0" distB="0" distL="114300" distR="114300" simplePos="0" relativeHeight="251666432" behindDoc="0" locked="0" layoutInCell="1" allowOverlap="1" wp14:anchorId="50A862BD" wp14:editId="66E0C440">
                <wp:simplePos x="0" y="0"/>
                <wp:positionH relativeFrom="margin">
                  <wp:align>center</wp:align>
                </wp:positionH>
                <wp:positionV relativeFrom="paragraph">
                  <wp:posOffset>141605</wp:posOffset>
                </wp:positionV>
                <wp:extent cx="6019800" cy="60960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019800" cy="609600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85725" id="Rectangle 1" o:spid="_x0000_s1026" style="position:absolute;margin-left:0;margin-top:11.15pt;width:474pt;height:48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" filled="f" strokecolor="black [3213]" strokeweight="2.25pt">
                <w10:wrap anchorx="margin"/>
              </v:rect>
            </w:pict>
          </mc:Fallback>
        </mc:AlternateContent>
      </w:r>
    </w:p>
    <w:p w:rsidR="00E820A9" w:rsidRDefault="00E820A9"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F40DF7"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 xml:space="preserve">Une </w:t>
      </w:r>
    </w:p>
    <w:p w:rsidR="006B7AE1" w:rsidRDefault="003902DD" w:rsidP="008D2895">
      <w:pPr>
        <w:shd w:val="clear" w:color="auto" w:fill="FFFFFF"/>
        <w:spacing w:after="0" w:line="240" w:lineRule="auto"/>
        <w:textAlignment w:val="baseline"/>
        <w:rPr>
          <w:rStyle w:val="lev"/>
          <w:rFonts w:ascii="Arial" w:hAnsi="Arial" w:cs="Arial"/>
          <w:color w:val="444444"/>
          <w:shd w:val="clear" w:color="auto" w:fill="FFFFFF"/>
        </w:rPr>
      </w:pPr>
      <w:r>
        <w:rPr>
          <w:noProof/>
          <w:lang w:eastAsia="fr-FR"/>
        </w:rPr>
        <w:drawing>
          <wp:anchor distT="0" distB="0" distL="114300" distR="114300" simplePos="0" relativeHeight="251662336" behindDoc="0" locked="0" layoutInCell="1" allowOverlap="1" wp14:anchorId="642F0C1B" wp14:editId="7BF05906">
            <wp:simplePos x="0" y="0"/>
            <wp:positionH relativeFrom="margin">
              <wp:posOffset>3053080</wp:posOffset>
            </wp:positionH>
            <wp:positionV relativeFrom="margin">
              <wp:posOffset>3129280</wp:posOffset>
            </wp:positionV>
            <wp:extent cx="2152650" cy="2190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27">
                      <a:extLst>
                        <a:ext uri="{28A0092B-C50C-407E-A947-70E740481C1C}">
                          <a14:useLocalDpi xmlns:a14="http://schemas.microsoft.com/office/drawing/2010/main" val="0"/>
                        </a:ext>
                      </a:extLst>
                    </a:blip>
                    <a:stretch>
                      <a:fillRect/>
                    </a:stretch>
                  </pic:blipFill>
                  <pic:spPr>
                    <a:xfrm>
                      <a:off x="0" y="0"/>
                      <a:ext cx="2152650" cy="2190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3360" behindDoc="0" locked="0" layoutInCell="1" allowOverlap="1" wp14:anchorId="4274F2CE" wp14:editId="1B93B123">
            <wp:simplePos x="0" y="0"/>
            <wp:positionH relativeFrom="margin">
              <wp:posOffset>471805</wp:posOffset>
            </wp:positionH>
            <wp:positionV relativeFrom="margin">
              <wp:posOffset>3119755</wp:posOffset>
            </wp:positionV>
            <wp:extent cx="2162175" cy="2200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8">
                      <a:extLst>
                        <a:ext uri="{28A0092B-C50C-407E-A947-70E740481C1C}">
                          <a14:useLocalDpi xmlns:a14="http://schemas.microsoft.com/office/drawing/2010/main" val="0"/>
                        </a:ext>
                      </a:extLst>
                    </a:blip>
                    <a:stretch>
                      <a:fillRect/>
                    </a:stretch>
                  </pic:blipFill>
                  <pic:spPr>
                    <a:xfrm>
                      <a:off x="0" y="0"/>
                      <a:ext cx="2162175" cy="2200275"/>
                    </a:xfrm>
                    <a:prstGeom prst="rect">
                      <a:avLst/>
                    </a:prstGeom>
                  </pic:spPr>
                </pic:pic>
              </a:graphicData>
            </a:graphic>
            <wp14:sizeRelH relativeFrom="margin">
              <wp14:pctWidth>0</wp14:pctWidth>
            </wp14:sizeRelH>
            <wp14:sizeRelV relativeFrom="margin">
              <wp14:pctHeight>0</wp14:pctHeight>
            </wp14:sizeRelV>
          </wp:anchor>
        </w:drawing>
      </w: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6B7AE1" w:rsidRDefault="006B7AE1"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6B7AE1"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p>
    <w:p w:rsidR="003902DD" w:rsidRDefault="003902DD" w:rsidP="008D2895">
      <w:pPr>
        <w:shd w:val="clear" w:color="auto" w:fill="FFFFFF"/>
        <w:spacing w:after="0" w:line="240" w:lineRule="auto"/>
        <w:textAlignment w:val="baseline"/>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E05A0F" w:rsidRDefault="003902DD" w:rsidP="008D2895">
      <w:pPr>
        <w:shd w:val="clear" w:color="auto" w:fill="FFFFFF"/>
        <w:spacing w:after="0" w:line="240" w:lineRule="auto"/>
        <w:textAlignment w:val="baseline"/>
      </w:pPr>
      <w:r>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ligne/colonne sur 2</w:t>
      </w:r>
      <w:r w:rsidR="00E05A0F" w:rsidRPr="00E05A0F">
        <w:rPr>
          <w:rStyle w:val="Titre1Car"/>
          <w:rFonts w:ascii="Arial" w:hAnsi="Arial" w:cs="Arial"/>
          <w:color w:val="444444"/>
          <w:shd w:val="clear" w:color="auto" w:fill="FFFFFF"/>
        </w:rPr>
        <w:t xml:space="preserve"> </w:t>
      </w:r>
      <w:r w:rsidR="00E05A0F">
        <w:rPr>
          <w:rStyle w:val="Titre1Car"/>
          <w:rFonts w:ascii="Arial" w:hAnsi="Arial" w:cs="Arial"/>
          <w:color w:val="444444"/>
          <w:shd w:val="clear" w:color="auto" w:fill="FFFFFF"/>
        </w:rPr>
        <w:t xml:space="preserve">               </w:t>
      </w:r>
      <w:r w:rsidR="006B7AE1">
        <w:rPr>
          <w:rStyle w:val="Titre1Car"/>
          <w:rFonts w:ascii="Arial" w:hAnsi="Arial" w:cs="Arial"/>
          <w:color w:val="444444"/>
          <w:shd w:val="clear" w:color="auto" w:fill="FFFFFF"/>
        </w:rPr>
        <w:t xml:space="preserve">     </w:t>
      </w:r>
      <w:r w:rsidR="00E05A0F">
        <w:rPr>
          <w:rStyle w:val="Titre1Car"/>
          <w:rFonts w:ascii="Arial" w:hAnsi="Arial" w:cs="Arial"/>
          <w:color w:val="444444"/>
          <w:shd w:val="clear" w:color="auto" w:fill="FFFFFF"/>
        </w:rPr>
        <w:t xml:space="preserve"> </w:t>
      </w:r>
      <w:r w:rsidR="00E05A0F">
        <w:rPr>
          <w:rStyle w:val="lev"/>
          <w:rFonts w:ascii="Arial" w:hAnsi="Arial" w:cs="Arial"/>
          <w:color w:val="444444"/>
          <w:shd w:val="clear" w:color="auto" w:fill="FFFFFF"/>
        </w:rPr>
        <w:t>Une ligne/colonne sur 4</w:t>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6B7AE1" w:rsidP="008D2895">
      <w:pPr>
        <w:shd w:val="clear" w:color="auto" w:fill="FFFFFF"/>
        <w:spacing w:after="0" w:line="240" w:lineRule="auto"/>
        <w:textAlignment w:val="baseline"/>
      </w:pPr>
      <w:r>
        <w:rPr>
          <w:noProof/>
          <w:lang w:eastAsia="fr-FR"/>
        </w:rPr>
        <w:drawing>
          <wp:anchor distT="0" distB="0" distL="114300" distR="114300" simplePos="0" relativeHeight="251664384" behindDoc="0" locked="0" layoutInCell="1" allowOverlap="1" wp14:anchorId="63F464EB" wp14:editId="31D08A27">
            <wp:simplePos x="0" y="0"/>
            <wp:positionH relativeFrom="margin">
              <wp:posOffset>462280</wp:posOffset>
            </wp:positionH>
            <wp:positionV relativeFrom="margin">
              <wp:posOffset>6034405</wp:posOffset>
            </wp:positionV>
            <wp:extent cx="2076450" cy="2076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9">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14:sizeRelH relativeFrom="margin">
              <wp14:pctWidth>0</wp14:pctWidth>
            </wp14:sizeRelH>
            <wp14:sizeRelV relativeFrom="margin">
              <wp14:pctHeight>0</wp14:pctHeight>
            </wp14:sizeRelV>
          </wp:anchor>
        </w:drawing>
      </w:r>
      <w:r w:rsidR="00F40DF7">
        <w:rPr>
          <w:noProof/>
          <w:lang w:eastAsia="fr-FR"/>
        </w:rPr>
        <w:drawing>
          <wp:anchor distT="0" distB="0" distL="114300" distR="114300" simplePos="0" relativeHeight="251665408" behindDoc="0" locked="0" layoutInCell="1" allowOverlap="1" wp14:anchorId="44D7DFE6" wp14:editId="28B5627B">
            <wp:simplePos x="0" y="0"/>
            <wp:positionH relativeFrom="margin">
              <wp:posOffset>3100705</wp:posOffset>
            </wp:positionH>
            <wp:positionV relativeFrom="margin">
              <wp:posOffset>6034405</wp:posOffset>
            </wp:positionV>
            <wp:extent cx="2095500" cy="2095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30">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Default="00E05A0F" w:rsidP="008D2895">
      <w:pPr>
        <w:shd w:val="clear" w:color="auto" w:fill="FFFFFF"/>
        <w:spacing w:after="0" w:line="240" w:lineRule="auto"/>
        <w:textAlignment w:val="baseline"/>
      </w:pPr>
    </w:p>
    <w:p w:rsidR="00E05A0F" w:rsidRPr="008D2895" w:rsidRDefault="00E05A0F" w:rsidP="008D2895">
      <w:pPr>
        <w:shd w:val="clear" w:color="auto" w:fill="FFFFFF"/>
        <w:spacing w:after="0" w:line="240" w:lineRule="auto"/>
        <w:textAlignment w:val="baseline"/>
      </w:pPr>
    </w:p>
    <w:p w:rsidR="008D2895" w:rsidRPr="008D2895" w:rsidRDefault="008D2895" w:rsidP="00E05A0F">
      <w:pPr>
        <w:pStyle w:val="Titre2"/>
        <w:numPr>
          <w:ilvl w:val="0"/>
          <w:numId w:val="0"/>
        </w:numPr>
        <w:ind w:left="786"/>
        <w:rPr>
          <w:rFonts w:asciiTheme="minorHAnsi" w:eastAsiaTheme="minorHAnsi" w:hAnsiTheme="minorHAnsi" w:cstheme="minorBidi"/>
          <w:sz w:val="22"/>
          <w:szCs w:val="22"/>
        </w:rPr>
      </w:pPr>
      <w:r>
        <w:t xml:space="preserve"> </w:t>
      </w:r>
    </w:p>
    <w:p w:rsidR="00E820A9" w:rsidRDefault="00E820A9" w:rsidP="008D2895">
      <w:pPr>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 xml:space="preserve">  </w:t>
      </w:r>
      <w:r>
        <w:rPr>
          <w:rStyle w:val="lev"/>
          <w:rFonts w:ascii="Arial" w:hAnsi="Arial" w:cs="Arial"/>
          <w:color w:val="444444"/>
          <w:shd w:val="clear" w:color="auto" w:fill="FFFFFF"/>
        </w:rPr>
        <w:t xml:space="preserve">       </w:t>
      </w:r>
    </w:p>
    <w:p w:rsidR="00F40DF7" w:rsidRDefault="00E820A9" w:rsidP="008D2895">
      <w:pPr>
        <w:rPr>
          <w:rStyle w:val="lev"/>
          <w:rFonts w:ascii="Arial" w:hAnsi="Arial" w:cs="Arial"/>
          <w:color w:val="444444"/>
          <w:shd w:val="clear" w:color="auto" w:fill="FFFFFF"/>
        </w:rPr>
      </w:pPr>
      <w:r>
        <w:rPr>
          <w:rStyle w:val="lev"/>
          <w:rFonts w:ascii="Arial" w:hAnsi="Arial" w:cs="Arial"/>
          <w:color w:val="444444"/>
          <w:shd w:val="clear" w:color="auto" w:fill="FFFFFF"/>
        </w:rPr>
        <w:t xml:space="preserve">                   </w:t>
      </w:r>
    </w:p>
    <w:p w:rsidR="008D2895" w:rsidRPr="008D2895" w:rsidRDefault="00F40DF7" w:rsidP="008D2895">
      <w:r>
        <w:rPr>
          <w:rStyle w:val="lev"/>
          <w:rFonts w:ascii="Arial" w:hAnsi="Arial" w:cs="Arial"/>
          <w:color w:val="444444"/>
          <w:shd w:val="clear" w:color="auto" w:fill="FFFFFF"/>
        </w:rPr>
        <w:t xml:space="preserve">                 </w:t>
      </w:r>
      <w:r w:rsidR="00E820A9">
        <w:rPr>
          <w:rStyle w:val="lev"/>
          <w:rFonts w:ascii="Arial" w:hAnsi="Arial" w:cs="Arial"/>
          <w:color w:val="444444"/>
          <w:shd w:val="clear" w:color="auto" w:fill="FFFFFF"/>
        </w:rPr>
        <w:t xml:space="preserve">  </w:t>
      </w:r>
      <w:r w:rsidR="00E05A0F">
        <w:rPr>
          <w:rStyle w:val="lev"/>
          <w:rFonts w:ascii="Arial" w:hAnsi="Arial" w:cs="Arial"/>
          <w:color w:val="444444"/>
          <w:shd w:val="clear" w:color="auto" w:fill="FFFFFF"/>
        </w:rPr>
        <w:t xml:space="preserve">Une ligne/colonne sur 8                       </w:t>
      </w:r>
      <w:r w:rsidR="00E05A0F" w:rsidRPr="00E05A0F">
        <w:rPr>
          <w:rStyle w:val="Titre1Car"/>
          <w:rFonts w:ascii="Arial" w:hAnsi="Arial" w:cs="Arial"/>
          <w:color w:val="444444"/>
          <w:shd w:val="clear" w:color="auto" w:fill="FFFFFF"/>
        </w:rPr>
        <w:t xml:space="preserve"> </w:t>
      </w:r>
      <w:r w:rsidR="00E05A0F">
        <w:rPr>
          <w:rStyle w:val="lev"/>
          <w:rFonts w:ascii="Arial" w:hAnsi="Arial" w:cs="Arial"/>
          <w:color w:val="444444"/>
          <w:shd w:val="clear" w:color="auto" w:fill="FFFFFF"/>
        </w:rPr>
        <w:t>Une ligne/colonne sur 16</w:t>
      </w:r>
    </w:p>
    <w:p w:rsidR="008D2895" w:rsidRDefault="003902DD" w:rsidP="003902DD">
      <w:pPr>
        <w:pStyle w:val="Titre1"/>
        <w:numPr>
          <w:ilvl w:val="0"/>
          <w:numId w:val="7"/>
        </w:numPr>
      </w:pPr>
      <w:r>
        <w:lastRenderedPageBreak/>
        <w:t>Réseaux de neurones artificielles</w:t>
      </w:r>
    </w:p>
    <w:p w:rsidR="003A440C" w:rsidRDefault="003A440C" w:rsidP="003A440C"/>
    <w:p w:rsidR="00F66EA2" w:rsidRPr="00F66EA2" w:rsidRDefault="00F66EA2" w:rsidP="00F66EA2">
      <w:pPr>
        <w:shd w:val="clear" w:color="auto" w:fill="FFFFFF"/>
        <w:spacing w:after="0" w:line="240" w:lineRule="auto"/>
        <w:textAlignment w:val="baseline"/>
        <w:rPr>
          <w:sz w:val="26"/>
          <w:szCs w:val="26"/>
        </w:rPr>
      </w:pPr>
      <w:r w:rsidRPr="00F66EA2">
        <w:rPr>
          <w:sz w:val="26"/>
          <w:szCs w:val="26"/>
        </w:rPr>
        <w:t>Les réseaux neuronaux, également connus sous le nom de réseaux de neurones artificiels (ANN) ou de réseaux de neurones à impulsions (SNN) constituent un sous-ensemble de </w:t>
      </w:r>
      <w:hyperlink r:id="rId31" w:tgtFrame="_blank" w:history="1">
        <w:r w:rsidRPr="00F66EA2">
          <w:rPr>
            <w:sz w:val="26"/>
            <w:szCs w:val="26"/>
          </w:rPr>
          <w:t>l'apprentissage machine</w:t>
        </w:r>
      </w:hyperlink>
      <w:r w:rsidRPr="00F66EA2">
        <w:rPr>
          <w:sz w:val="26"/>
          <w:szCs w:val="26"/>
        </w:rPr>
        <w:t> et sont au cœur des algorithmes de l'</w:t>
      </w:r>
      <w:hyperlink r:id="rId32" w:tgtFrame="_blank" w:history="1">
        <w:r w:rsidRPr="00F66EA2">
          <w:rPr>
            <w:sz w:val="26"/>
            <w:szCs w:val="26"/>
          </w:rPr>
          <w:t>apprentissage en profondeur</w:t>
        </w:r>
      </w:hyperlink>
      <w:r w:rsidRPr="00F66EA2">
        <w:rPr>
          <w:sz w:val="26"/>
          <w:szCs w:val="26"/>
        </w:rPr>
        <w:t>. Leur nom et leur structure sont inspirés par le cerveau humain. En effet, ces réseaux imitent la façon dont les neurones biologiques s'envoient mutuellement des signaux.</w:t>
      </w:r>
    </w:p>
    <w:p w:rsidR="00F66EA2" w:rsidRDefault="00F66EA2" w:rsidP="00F66EA2">
      <w:pPr>
        <w:shd w:val="clear" w:color="auto" w:fill="FFFFFF"/>
        <w:spacing w:after="0" w:line="240" w:lineRule="auto"/>
        <w:textAlignment w:val="baseline"/>
        <w:rPr>
          <w:sz w:val="26"/>
          <w:szCs w:val="26"/>
        </w:rPr>
      </w:pPr>
      <w:r w:rsidRPr="00F66EA2">
        <w:rPr>
          <w:sz w:val="26"/>
          <w:szCs w:val="26"/>
        </w:rPr>
        <w:t>Les réseaux de neurones artificiels (ANN) sont constitués de différentes couches de nœud (ou neurone artificiel), contenant une couche en entrée, une ou plusieurs couches cachées et une couche en sortie. Chaque nœud, ou neurone artificiel, se connecte à un autre et possède un poids et un seuil associés. Si la sortie d'un nœud est supérieure à la valeur de seuil spécifiée, ce nœud est activé et envoie des données à la couche suivante du réseau. Sinon, aucune donnée n'est transmise à la couche suivante du réseau.</w:t>
      </w:r>
    </w:p>
    <w:p w:rsidR="00F66EA2" w:rsidRDefault="00F66EA2" w:rsidP="00F66EA2">
      <w:pPr>
        <w:shd w:val="clear" w:color="auto" w:fill="FFFFFF"/>
        <w:spacing w:after="0" w:line="240" w:lineRule="auto"/>
        <w:textAlignment w:val="baseline"/>
        <w:rPr>
          <w:sz w:val="26"/>
          <w:szCs w:val="26"/>
        </w:rPr>
      </w:pPr>
    </w:p>
    <w:p w:rsidR="00F66EA2" w:rsidRDefault="00F66EA2" w:rsidP="00F66EA2">
      <w:pPr>
        <w:shd w:val="clear" w:color="auto" w:fill="FFFFFF"/>
        <w:spacing w:after="0" w:line="240" w:lineRule="auto"/>
        <w:textAlignment w:val="baseline"/>
        <w:rPr>
          <w:sz w:val="26"/>
          <w:szCs w:val="26"/>
        </w:rPr>
      </w:pPr>
    </w:p>
    <w:p w:rsidR="00F66EA2" w:rsidRDefault="00F66EA2" w:rsidP="00F66EA2">
      <w:pPr>
        <w:pStyle w:val="NormalWeb"/>
        <w:shd w:val="clear" w:color="auto" w:fill="FFFFFF"/>
        <w:spacing w:before="0" w:after="0"/>
        <w:textAlignment w:val="baseline"/>
        <w:rPr>
          <w:rFonts w:ascii="Arial" w:hAnsi="Arial" w:cs="Arial"/>
          <w:color w:val="525252"/>
        </w:rPr>
      </w:pPr>
      <w:r>
        <w:rPr>
          <w:rFonts w:ascii="Arial" w:hAnsi="Arial" w:cs="Arial"/>
          <w:color w:val="525252"/>
        </w:rPr>
        <w:t>Les réseaux neuronaux utilisent des données de formation pour apprendre et améliorer leur précision au fil du temps. Cependant, une fois ces algorithmes d'apprentissage suffisamment affinés, ils constituent de puissants outils pour l'informatique et l'</w:t>
      </w:r>
      <w:hyperlink r:id="rId33" w:tgtFrame="_blank" w:history="1">
        <w:r>
          <w:rPr>
            <w:rStyle w:val="Lienhypertexte"/>
            <w:rFonts w:ascii="Arial" w:eastAsiaTheme="majorEastAsia" w:hAnsi="Arial" w:cs="Arial"/>
            <w:color w:val="0062FF"/>
            <w:bdr w:val="none" w:sz="0" w:space="0" w:color="auto" w:frame="1"/>
          </w:rPr>
          <w:t>intelligence artificielle</w:t>
        </w:r>
      </w:hyperlink>
      <w:r>
        <w:rPr>
          <w:rFonts w:ascii="Arial" w:hAnsi="Arial" w:cs="Arial"/>
          <w:color w:val="525252"/>
        </w:rPr>
        <w:t>, permettant de classer et de regrouper très rapidement les données. Les tâches de reconnaissance de la parole ou de l'image peuvent s'exécuter en quelques minutes seulement, alors qu'une identification manuelle par des experts humains nécessite plusieurs heures. L'un des réseaux neuronaux les plus connus est l'algorithme de recherche de Google.</w:t>
      </w:r>
    </w:p>
    <w:p w:rsidR="00F66EA2" w:rsidRDefault="00F66EA2" w:rsidP="00F66EA2">
      <w:pPr>
        <w:pStyle w:val="Titre2"/>
        <w:numPr>
          <w:ilvl w:val="0"/>
          <w:numId w:val="0"/>
        </w:numPr>
        <w:shd w:val="clear" w:color="auto" w:fill="FFFFFF"/>
        <w:textAlignment w:val="baseline"/>
        <w:rPr>
          <w:rFonts w:ascii="Arial" w:hAnsi="Arial" w:cs="Arial"/>
          <w:color w:val="262626"/>
        </w:rPr>
      </w:pPr>
    </w:p>
    <w:p w:rsidR="003902DD" w:rsidRDefault="003902DD" w:rsidP="00F66EA2">
      <w:pPr>
        <w:pStyle w:val="Titre2"/>
        <w:numPr>
          <w:ilvl w:val="0"/>
          <w:numId w:val="27"/>
        </w:numPr>
      </w:pPr>
      <w:r>
        <w:t xml:space="preserve"> </w:t>
      </w:r>
      <w:r w:rsidR="00F66EA2">
        <w:t xml:space="preserve"> Fonctionnement </w:t>
      </w:r>
      <w:r w:rsidR="00F66EA2" w:rsidRPr="00F66EA2">
        <w:t>les réseaux neuronaux</w:t>
      </w:r>
    </w:p>
    <w:p w:rsidR="00F66EA2" w:rsidRPr="00F66EA2" w:rsidRDefault="00F66EA2" w:rsidP="00F66EA2"/>
    <w:p w:rsidR="003902DD" w:rsidRDefault="00F66EA2" w:rsidP="003902DD">
      <w:pPr>
        <w:rPr>
          <w:rFonts w:ascii="Arial" w:hAnsi="Arial" w:cs="Arial"/>
          <w:color w:val="525252"/>
          <w:shd w:val="clear" w:color="auto" w:fill="FFFFFF"/>
        </w:rPr>
      </w:pPr>
      <w:r>
        <w:rPr>
          <w:rFonts w:ascii="Arial" w:hAnsi="Arial" w:cs="Arial"/>
          <w:color w:val="525252"/>
          <w:shd w:val="clear" w:color="auto" w:fill="FFFFFF"/>
        </w:rPr>
        <w:t>Chaque nœud individuel peut être considéré comme étant son propre modèle de </w:t>
      </w:r>
      <w:hyperlink r:id="rId34" w:tgtFrame="_blank" w:history="1">
        <w:r>
          <w:rPr>
            <w:rStyle w:val="Lienhypertexte"/>
            <w:rFonts w:ascii="Arial" w:hAnsi="Arial" w:cs="Arial"/>
            <w:color w:val="0062FF"/>
            <w:bdr w:val="none" w:sz="0" w:space="0" w:color="auto" w:frame="1"/>
            <w:shd w:val="clear" w:color="auto" w:fill="FFFFFF"/>
          </w:rPr>
          <w:t>régression linéaire</w:t>
        </w:r>
      </w:hyperlink>
      <w:r>
        <w:rPr>
          <w:rFonts w:ascii="Arial" w:hAnsi="Arial" w:cs="Arial"/>
          <w:color w:val="525252"/>
          <w:shd w:val="clear" w:color="auto" w:fill="FFFFFF"/>
        </w:rPr>
        <w:t>, composé de données d'entrée, de poids, d'un biais (ou d'un seuil) et d'une sortie. La formule peut se présenter comme suit :</w:t>
      </w:r>
    </w:p>
    <w:p w:rsidR="00F66EA2" w:rsidRDefault="00F66EA2" w:rsidP="003902DD">
      <w:pPr>
        <w:rPr>
          <w:rFonts w:ascii="Arial" w:hAnsi="Arial" w:cs="Arial"/>
          <w:color w:val="525252"/>
          <w:shd w:val="clear" w:color="auto" w:fill="FFFFFF"/>
        </w:rPr>
      </w:pPr>
    </w:p>
    <w:p w:rsidR="00F66EA2" w:rsidRDefault="00F66EA2" w:rsidP="00F66EA2">
      <w:pPr>
        <w:pStyle w:val="ibm-type-b"/>
        <w:shd w:val="clear" w:color="auto" w:fill="FFFFFF"/>
        <w:textAlignment w:val="baseline"/>
        <w:rPr>
          <w:rFonts w:ascii="Arial" w:hAnsi="Arial" w:cs="Arial"/>
          <w:color w:val="525252"/>
        </w:rPr>
      </w:pPr>
      <w:r>
        <w:rPr>
          <w:rFonts w:ascii="Arial" w:hAnsi="Arial" w:cs="Arial"/>
          <w:color w:val="525252"/>
        </w:rPr>
        <w:t>∑</w:t>
      </w:r>
      <w:proofErr w:type="spellStart"/>
      <w:r>
        <w:rPr>
          <w:rFonts w:ascii="Arial" w:hAnsi="Arial" w:cs="Arial"/>
          <w:color w:val="525252"/>
        </w:rPr>
        <w:t>wixi</w:t>
      </w:r>
      <w:proofErr w:type="spellEnd"/>
      <w:r>
        <w:rPr>
          <w:rFonts w:ascii="Arial" w:hAnsi="Arial" w:cs="Arial"/>
          <w:color w:val="525252"/>
        </w:rPr>
        <w:t xml:space="preserve"> + biais = w1x1 + w2x2 + w3x3 + biais</w:t>
      </w:r>
    </w:p>
    <w:p w:rsidR="00F66EA2" w:rsidRDefault="00F66EA2" w:rsidP="003902DD"/>
    <w:p w:rsidR="00F66EA2" w:rsidRDefault="00F66EA2" w:rsidP="003902DD"/>
    <w:p w:rsidR="00F66EA2" w:rsidRDefault="00F66EA2" w:rsidP="00F66EA2">
      <w:pPr>
        <w:pStyle w:val="ibm-type-b"/>
        <w:shd w:val="clear" w:color="auto" w:fill="FFFFFF"/>
        <w:textAlignment w:val="baseline"/>
        <w:rPr>
          <w:rFonts w:ascii="Arial" w:hAnsi="Arial" w:cs="Arial"/>
          <w:color w:val="525252"/>
        </w:rPr>
      </w:pPr>
      <w:proofErr w:type="gramStart"/>
      <w:r>
        <w:rPr>
          <w:rFonts w:ascii="Arial" w:hAnsi="Arial" w:cs="Arial"/>
          <w:color w:val="525252"/>
        </w:rPr>
        <w:t>output</w:t>
      </w:r>
      <w:proofErr w:type="gramEnd"/>
      <w:r>
        <w:rPr>
          <w:rFonts w:ascii="Arial" w:hAnsi="Arial" w:cs="Arial"/>
          <w:color w:val="525252"/>
        </w:rPr>
        <w:t xml:space="preserve"> = f(x) = 1 if ∑w1x1 + b&gt; = 0; 0 if ∑w1x1 + b &lt; 0</w:t>
      </w:r>
    </w:p>
    <w:p w:rsidR="00F66EA2" w:rsidRDefault="00F66EA2" w:rsidP="00F66EA2">
      <w:pPr>
        <w:pStyle w:val="NormalWeb"/>
        <w:shd w:val="clear" w:color="auto" w:fill="FFFFFF"/>
        <w:textAlignment w:val="baseline"/>
        <w:rPr>
          <w:rFonts w:ascii="Arial" w:hAnsi="Arial" w:cs="Arial"/>
          <w:color w:val="525252"/>
        </w:rPr>
      </w:pPr>
      <w:r>
        <w:rPr>
          <w:rFonts w:ascii="Arial" w:hAnsi="Arial" w:cs="Arial"/>
          <w:color w:val="525252"/>
        </w:rPr>
        <w:t xml:space="preserve">Lorsqu'une couche en entrée est déterminée, des poids sont affectés. Ces poids permettent de déterminer l'importance d'une variable donnée, les poids les plus </w:t>
      </w:r>
      <w:r>
        <w:rPr>
          <w:rFonts w:ascii="Arial" w:hAnsi="Arial" w:cs="Arial"/>
          <w:color w:val="525252"/>
        </w:rPr>
        <w:lastRenderedPageBreak/>
        <w:t>importants contribuant de façon plus significative à la sortie par rapport aux autres entrées. Toutes les entrées sont ensuite multipliées par leurs poids respectifs, puis additionnées. Par la suite, la sortie est transmise via une fonction d'activation qui détermine la sortie. Si cette sortie dépasse un seuil donné, elle "déclenche" (ou</w:t>
      </w:r>
    </w:p>
    <w:p w:rsidR="00F66EA2" w:rsidRPr="003902DD" w:rsidRDefault="00F66EA2" w:rsidP="003902DD">
      <w:bookmarkStart w:id="0" w:name="_GoBack"/>
      <w:bookmarkEnd w:id="0"/>
    </w:p>
    <w:p w:rsidR="00E05A0F" w:rsidRPr="008D2895" w:rsidRDefault="00E05A0F" w:rsidP="008D2895"/>
    <w:sectPr w:rsidR="00E05A0F" w:rsidRPr="008D2895" w:rsidSect="006B7AE1">
      <w:footerReference w:type="default" r:id="rId35"/>
      <w:pgSz w:w="11906" w:h="16838"/>
      <w:pgMar w:top="1417" w:right="1417" w:bottom="1417" w:left="1417"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231" w:rsidRDefault="001A2231" w:rsidP="009E50A5">
      <w:pPr>
        <w:spacing w:after="0" w:line="240" w:lineRule="auto"/>
      </w:pPr>
      <w:r>
        <w:separator/>
      </w:r>
    </w:p>
  </w:endnote>
  <w:endnote w:type="continuationSeparator" w:id="0">
    <w:p w:rsidR="001A2231" w:rsidRDefault="001A2231"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EndPr/>
    <w:sdtContent>
      <w:p w:rsidR="003178FA" w:rsidRDefault="003178FA">
        <w:pPr>
          <w:pStyle w:val="Pieddepage"/>
          <w:jc w:val="center"/>
        </w:pPr>
        <w:r>
          <w:fldChar w:fldCharType="begin"/>
        </w:r>
        <w:r>
          <w:instrText>PAGE   \* MERGEFORMAT</w:instrText>
        </w:r>
        <w:r>
          <w:fldChar w:fldCharType="separate"/>
        </w:r>
        <w:r w:rsidR="00F66EA2">
          <w:rPr>
            <w:noProof/>
          </w:rPr>
          <w:t>17</w:t>
        </w:r>
        <w:r>
          <w:fldChar w:fldCharType="end"/>
        </w:r>
      </w:p>
    </w:sdtContent>
  </w:sdt>
  <w:p w:rsidR="003178FA" w:rsidRDefault="003178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231" w:rsidRDefault="001A2231" w:rsidP="009E50A5">
      <w:pPr>
        <w:spacing w:after="0" w:line="240" w:lineRule="auto"/>
      </w:pPr>
      <w:r>
        <w:separator/>
      </w:r>
    </w:p>
  </w:footnote>
  <w:footnote w:type="continuationSeparator" w:id="0">
    <w:p w:rsidR="001A2231" w:rsidRDefault="001A2231"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11D7206"/>
    <w:multiLevelType w:val="hybridMultilevel"/>
    <w:tmpl w:val="3FB453BC"/>
    <w:lvl w:ilvl="0" w:tplc="E59ACA36">
      <w:start w:val="1"/>
      <w:numFmt w:val="decimal"/>
      <w:lvlText w:val="7.%1"/>
      <w:lvlJc w:val="left"/>
      <w:pPr>
        <w:ind w:left="129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F87D1A"/>
    <w:multiLevelType w:val="multilevel"/>
    <w:tmpl w:val="404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211D49"/>
    <w:multiLevelType w:val="multilevel"/>
    <w:tmpl w:val="3966610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1428"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nsid w:val="1C2D0FFA"/>
    <w:multiLevelType w:val="multilevel"/>
    <w:tmpl w:val="25AA485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B104C6"/>
    <w:multiLevelType w:val="hybridMultilevel"/>
    <w:tmpl w:val="9EBC1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CDF2624"/>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1011E0E"/>
    <w:multiLevelType w:val="hybridMultilevel"/>
    <w:tmpl w:val="EDBA79FE"/>
    <w:lvl w:ilvl="0" w:tplc="1A544D90">
      <w:start w:val="1"/>
      <w:numFmt w:val="decimal"/>
      <w:lvlText w:val="6.%1"/>
      <w:lvlJc w:val="left"/>
      <w:pPr>
        <w:ind w:left="927" w:hanging="360"/>
      </w:pPr>
      <w:rPr>
        <w:rFonts w:hint="default"/>
        <w:color w:val="2E74B5" w:themeColor="accent1" w:themeShade="BF"/>
        <w:sz w:val="26"/>
        <w:szCs w:val="26"/>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
    <w:nsid w:val="6B6D79F8"/>
    <w:multiLevelType w:val="multilevel"/>
    <w:tmpl w:val="E5E0751C"/>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num w:numId="1">
    <w:abstractNumId w:val="8"/>
  </w:num>
  <w:num w:numId="2">
    <w:abstractNumId w:val="0"/>
  </w:num>
  <w:num w:numId="3">
    <w:abstractNumId w:val="5"/>
  </w:num>
  <w:num w:numId="4">
    <w:abstractNumId w:val="7"/>
  </w:num>
  <w:num w:numId="5">
    <w:abstractNumId w:val="10"/>
  </w:num>
  <w:num w:numId="6">
    <w:abstractNumId w:val="13"/>
  </w:num>
  <w:num w:numId="7">
    <w:abstractNumId w:val="4"/>
  </w:num>
  <w:num w:numId="8">
    <w:abstractNumId w:val="9"/>
  </w:num>
  <w:num w:numId="9">
    <w:abstractNumId w:val="3"/>
  </w:num>
  <w:num w:numId="10">
    <w:abstractNumId w:val="11"/>
  </w:num>
  <w:num w:numId="11">
    <w:abstractNumId w:val="12"/>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2"/>
  </w:num>
  <w:num w:numId="25">
    <w:abstractNumId w:val="6"/>
  </w:num>
  <w:num w:numId="26">
    <w:abstractNumId w:val="3"/>
  </w:num>
  <w:num w:numId="2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1A2231"/>
    <w:rsid w:val="00282F2A"/>
    <w:rsid w:val="003178FA"/>
    <w:rsid w:val="00337612"/>
    <w:rsid w:val="003427B3"/>
    <w:rsid w:val="0038392E"/>
    <w:rsid w:val="003902DD"/>
    <w:rsid w:val="003A440C"/>
    <w:rsid w:val="003B240C"/>
    <w:rsid w:val="003B6E96"/>
    <w:rsid w:val="00462852"/>
    <w:rsid w:val="004958D3"/>
    <w:rsid w:val="004A12B2"/>
    <w:rsid w:val="004B5FE3"/>
    <w:rsid w:val="005562F6"/>
    <w:rsid w:val="00557C2A"/>
    <w:rsid w:val="005E70C5"/>
    <w:rsid w:val="005F1B72"/>
    <w:rsid w:val="00624709"/>
    <w:rsid w:val="006B7AE1"/>
    <w:rsid w:val="006E2922"/>
    <w:rsid w:val="006F788E"/>
    <w:rsid w:val="007063E7"/>
    <w:rsid w:val="00732559"/>
    <w:rsid w:val="007B301A"/>
    <w:rsid w:val="0082417D"/>
    <w:rsid w:val="00825064"/>
    <w:rsid w:val="008359AC"/>
    <w:rsid w:val="008A201A"/>
    <w:rsid w:val="008D2895"/>
    <w:rsid w:val="008D68A2"/>
    <w:rsid w:val="008E1B9A"/>
    <w:rsid w:val="008F1D70"/>
    <w:rsid w:val="00927073"/>
    <w:rsid w:val="009909CA"/>
    <w:rsid w:val="009B3E65"/>
    <w:rsid w:val="009E50A5"/>
    <w:rsid w:val="00A112AD"/>
    <w:rsid w:val="00AA475C"/>
    <w:rsid w:val="00AE0EC5"/>
    <w:rsid w:val="00B5241C"/>
    <w:rsid w:val="00C42D81"/>
    <w:rsid w:val="00C63A6E"/>
    <w:rsid w:val="00C85895"/>
    <w:rsid w:val="00CE6E0A"/>
    <w:rsid w:val="00D2019D"/>
    <w:rsid w:val="00D2277A"/>
    <w:rsid w:val="00D679DA"/>
    <w:rsid w:val="00DD4A66"/>
    <w:rsid w:val="00E00851"/>
    <w:rsid w:val="00E05A0F"/>
    <w:rsid w:val="00E11FDB"/>
    <w:rsid w:val="00E60960"/>
    <w:rsid w:val="00E820A9"/>
    <w:rsid w:val="00EB2CAD"/>
    <w:rsid w:val="00F05827"/>
    <w:rsid w:val="00F40DF7"/>
    <w:rsid w:val="00F66EA2"/>
    <w:rsid w:val="00F74391"/>
    <w:rsid w:val="00F74D9E"/>
    <w:rsid w:val="00F925BE"/>
    <w:rsid w:val="00FD214B"/>
    <w:rsid w:val="00FD6C8B"/>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Titre1">
    <w:name w:val="heading 1"/>
    <w:basedOn w:val="Normal"/>
    <w:next w:val="Normal"/>
    <w:link w:val="Titre1Car"/>
    <w:uiPriority w:val="9"/>
    <w:qFormat/>
    <w:rsid w:val="004B5FE3"/>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B5FE3"/>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 w:type="character" w:styleId="Accentuation">
    <w:name w:val="Emphasis"/>
    <w:basedOn w:val="Policepardfaut"/>
    <w:uiPriority w:val="20"/>
    <w:qFormat/>
    <w:rsid w:val="004958D3"/>
    <w:rPr>
      <w:i/>
      <w:iCs/>
    </w:rPr>
  </w:style>
  <w:style w:type="character" w:customStyle="1" w:styleId="has-inline-color">
    <w:name w:val="has-inline-color"/>
    <w:basedOn w:val="Policepardfaut"/>
    <w:rsid w:val="006E2922"/>
  </w:style>
  <w:style w:type="character" w:customStyle="1" w:styleId="mi">
    <w:name w:val="mi"/>
    <w:basedOn w:val="Policepardfaut"/>
    <w:rsid w:val="008D2895"/>
  </w:style>
  <w:style w:type="character" w:customStyle="1" w:styleId="mo">
    <w:name w:val="mo"/>
    <w:basedOn w:val="Policepardfaut"/>
    <w:rsid w:val="008D2895"/>
  </w:style>
  <w:style w:type="character" w:customStyle="1" w:styleId="mn">
    <w:name w:val="mn"/>
    <w:basedOn w:val="Policepardfaut"/>
    <w:rsid w:val="008D2895"/>
  </w:style>
  <w:style w:type="character" w:styleId="Marquedecommentaire">
    <w:name w:val="annotation reference"/>
    <w:basedOn w:val="Policepardfaut"/>
    <w:uiPriority w:val="99"/>
    <w:semiHidden/>
    <w:unhideWhenUsed/>
    <w:rsid w:val="007B301A"/>
    <w:rPr>
      <w:sz w:val="16"/>
      <w:szCs w:val="16"/>
    </w:rPr>
  </w:style>
  <w:style w:type="paragraph" w:styleId="Commentaire">
    <w:name w:val="annotation text"/>
    <w:basedOn w:val="Normal"/>
    <w:link w:val="CommentaireCar"/>
    <w:uiPriority w:val="99"/>
    <w:semiHidden/>
    <w:unhideWhenUsed/>
    <w:rsid w:val="007B301A"/>
    <w:pPr>
      <w:spacing w:line="240" w:lineRule="auto"/>
    </w:pPr>
    <w:rPr>
      <w:sz w:val="20"/>
      <w:szCs w:val="20"/>
    </w:rPr>
  </w:style>
  <w:style w:type="character" w:customStyle="1" w:styleId="CommentaireCar">
    <w:name w:val="Commentaire Car"/>
    <w:basedOn w:val="Policepardfaut"/>
    <w:link w:val="Commentaire"/>
    <w:uiPriority w:val="99"/>
    <w:semiHidden/>
    <w:rsid w:val="007B301A"/>
    <w:rPr>
      <w:sz w:val="20"/>
      <w:szCs w:val="20"/>
    </w:rPr>
  </w:style>
  <w:style w:type="paragraph" w:styleId="Objetducommentaire">
    <w:name w:val="annotation subject"/>
    <w:basedOn w:val="Commentaire"/>
    <w:next w:val="Commentaire"/>
    <w:link w:val="ObjetducommentaireCar"/>
    <w:uiPriority w:val="99"/>
    <w:semiHidden/>
    <w:unhideWhenUsed/>
    <w:rsid w:val="007B301A"/>
    <w:rPr>
      <w:b/>
      <w:bCs/>
    </w:rPr>
  </w:style>
  <w:style w:type="character" w:customStyle="1" w:styleId="ObjetducommentaireCar">
    <w:name w:val="Objet du commentaire Car"/>
    <w:basedOn w:val="CommentaireCar"/>
    <w:link w:val="Objetducommentaire"/>
    <w:uiPriority w:val="99"/>
    <w:semiHidden/>
    <w:rsid w:val="007B301A"/>
    <w:rPr>
      <w:b/>
      <w:bCs/>
      <w:sz w:val="20"/>
      <w:szCs w:val="20"/>
    </w:rPr>
  </w:style>
  <w:style w:type="paragraph" w:styleId="Textedebulles">
    <w:name w:val="Balloon Text"/>
    <w:basedOn w:val="Normal"/>
    <w:link w:val="TextedebullesCar"/>
    <w:uiPriority w:val="99"/>
    <w:semiHidden/>
    <w:unhideWhenUsed/>
    <w:rsid w:val="007B30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301A"/>
    <w:rPr>
      <w:rFonts w:ascii="Segoe UI" w:hAnsi="Segoe UI" w:cs="Segoe UI"/>
      <w:sz w:val="18"/>
      <w:szCs w:val="18"/>
    </w:rPr>
  </w:style>
  <w:style w:type="paragraph" w:customStyle="1" w:styleId="ibm-type-b">
    <w:name w:val="ibm-type-b"/>
    <w:basedOn w:val="Normal"/>
    <w:rsid w:val="00F66EA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7463">
      <w:bodyDiv w:val="1"/>
      <w:marLeft w:val="0"/>
      <w:marRight w:val="0"/>
      <w:marTop w:val="0"/>
      <w:marBottom w:val="0"/>
      <w:divBdr>
        <w:top w:val="none" w:sz="0" w:space="0" w:color="auto"/>
        <w:left w:val="none" w:sz="0" w:space="0" w:color="auto"/>
        <w:bottom w:val="none" w:sz="0" w:space="0" w:color="auto"/>
        <w:right w:val="none" w:sz="0" w:space="0" w:color="auto"/>
      </w:divBdr>
      <w:divsChild>
        <w:div w:id="225576617">
          <w:marLeft w:val="0"/>
          <w:marRight w:val="0"/>
          <w:marTop w:val="0"/>
          <w:marBottom w:val="0"/>
          <w:divBdr>
            <w:top w:val="none" w:sz="0" w:space="0" w:color="auto"/>
            <w:left w:val="none" w:sz="0" w:space="0" w:color="auto"/>
            <w:bottom w:val="none" w:sz="0" w:space="0" w:color="auto"/>
            <w:right w:val="none" w:sz="0" w:space="0" w:color="auto"/>
          </w:divBdr>
        </w:div>
      </w:divsChild>
    </w:div>
    <w:div w:id="17782254">
      <w:bodyDiv w:val="1"/>
      <w:marLeft w:val="0"/>
      <w:marRight w:val="0"/>
      <w:marTop w:val="0"/>
      <w:marBottom w:val="0"/>
      <w:divBdr>
        <w:top w:val="none" w:sz="0" w:space="0" w:color="auto"/>
        <w:left w:val="none" w:sz="0" w:space="0" w:color="auto"/>
        <w:bottom w:val="none" w:sz="0" w:space="0" w:color="auto"/>
        <w:right w:val="none" w:sz="0" w:space="0" w:color="auto"/>
      </w:divBdr>
    </w:div>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238098396">
      <w:bodyDiv w:val="1"/>
      <w:marLeft w:val="0"/>
      <w:marRight w:val="0"/>
      <w:marTop w:val="0"/>
      <w:marBottom w:val="0"/>
      <w:divBdr>
        <w:top w:val="none" w:sz="0" w:space="0" w:color="auto"/>
        <w:left w:val="none" w:sz="0" w:space="0" w:color="auto"/>
        <w:bottom w:val="none" w:sz="0" w:space="0" w:color="auto"/>
        <w:right w:val="none" w:sz="0" w:space="0" w:color="auto"/>
      </w:divBdr>
      <w:divsChild>
        <w:div w:id="1361053560">
          <w:marLeft w:val="0"/>
          <w:marRight w:val="0"/>
          <w:marTop w:val="0"/>
          <w:marBottom w:val="0"/>
          <w:divBdr>
            <w:top w:val="none" w:sz="0" w:space="0" w:color="auto"/>
            <w:left w:val="none" w:sz="0" w:space="0" w:color="auto"/>
            <w:bottom w:val="none" w:sz="0" w:space="0" w:color="auto"/>
            <w:right w:val="none" w:sz="0" w:space="0" w:color="auto"/>
          </w:divBdr>
          <w:divsChild>
            <w:div w:id="1167285523">
              <w:marLeft w:val="-375"/>
              <w:marRight w:val="-375"/>
              <w:marTop w:val="0"/>
              <w:marBottom w:val="0"/>
              <w:divBdr>
                <w:top w:val="none" w:sz="0" w:space="0" w:color="auto"/>
                <w:left w:val="none" w:sz="0" w:space="0" w:color="auto"/>
                <w:bottom w:val="none" w:sz="0" w:space="0" w:color="auto"/>
                <w:right w:val="none" w:sz="0" w:space="0" w:color="auto"/>
              </w:divBdr>
              <w:divsChild>
                <w:div w:id="2080443384">
                  <w:marLeft w:val="0"/>
                  <w:marRight w:val="0"/>
                  <w:marTop w:val="0"/>
                  <w:marBottom w:val="0"/>
                  <w:divBdr>
                    <w:top w:val="none" w:sz="0" w:space="0" w:color="auto"/>
                    <w:left w:val="none" w:sz="0" w:space="0" w:color="auto"/>
                    <w:bottom w:val="none" w:sz="0" w:space="0" w:color="auto"/>
                    <w:right w:val="none" w:sz="0" w:space="0" w:color="auto"/>
                  </w:divBdr>
                  <w:divsChild>
                    <w:div w:id="1739668187">
                      <w:marLeft w:val="0"/>
                      <w:marRight w:val="0"/>
                      <w:marTop w:val="0"/>
                      <w:marBottom w:val="0"/>
                      <w:divBdr>
                        <w:top w:val="none" w:sz="0" w:space="0" w:color="auto"/>
                        <w:left w:val="none" w:sz="0" w:space="0" w:color="auto"/>
                        <w:bottom w:val="none" w:sz="0" w:space="0" w:color="auto"/>
                        <w:right w:val="none" w:sz="0" w:space="0" w:color="auto"/>
                      </w:divBdr>
                      <w:divsChild>
                        <w:div w:id="596331141">
                          <w:marLeft w:val="0"/>
                          <w:marRight w:val="0"/>
                          <w:marTop w:val="0"/>
                          <w:marBottom w:val="0"/>
                          <w:divBdr>
                            <w:top w:val="none" w:sz="0" w:space="0" w:color="auto"/>
                            <w:left w:val="none" w:sz="0" w:space="0" w:color="auto"/>
                            <w:bottom w:val="none" w:sz="0" w:space="0" w:color="auto"/>
                            <w:right w:val="none" w:sz="0" w:space="0" w:color="auto"/>
                          </w:divBdr>
                          <w:divsChild>
                            <w:div w:id="1470971669">
                              <w:marLeft w:val="0"/>
                              <w:marRight w:val="0"/>
                              <w:marTop w:val="0"/>
                              <w:marBottom w:val="0"/>
                              <w:divBdr>
                                <w:top w:val="none" w:sz="0" w:space="0" w:color="auto"/>
                                <w:left w:val="none" w:sz="0" w:space="0" w:color="auto"/>
                                <w:bottom w:val="none" w:sz="0" w:space="0" w:color="auto"/>
                                <w:right w:val="none" w:sz="0" w:space="0" w:color="auto"/>
                              </w:divBdr>
                              <w:divsChild>
                                <w:div w:id="1167088815">
                                  <w:marLeft w:val="0"/>
                                  <w:marRight w:val="0"/>
                                  <w:marTop w:val="0"/>
                                  <w:marBottom w:val="0"/>
                                  <w:divBdr>
                                    <w:top w:val="none" w:sz="0" w:space="0" w:color="auto"/>
                                    <w:left w:val="none" w:sz="0" w:space="0" w:color="auto"/>
                                    <w:bottom w:val="none" w:sz="0" w:space="0" w:color="auto"/>
                                    <w:right w:val="none" w:sz="0" w:space="0" w:color="auto"/>
                                  </w:divBdr>
                                  <w:divsChild>
                                    <w:div w:id="322511236">
                                      <w:marLeft w:val="0"/>
                                      <w:marRight w:val="0"/>
                                      <w:marTop w:val="0"/>
                                      <w:marBottom w:val="0"/>
                                      <w:divBdr>
                                        <w:top w:val="none" w:sz="0" w:space="0" w:color="auto"/>
                                        <w:left w:val="none" w:sz="0" w:space="0" w:color="auto"/>
                                        <w:bottom w:val="none" w:sz="0" w:space="0" w:color="auto"/>
                                        <w:right w:val="none" w:sz="0" w:space="0" w:color="auto"/>
                                      </w:divBdr>
                                      <w:divsChild>
                                        <w:div w:id="1582720024">
                                          <w:marLeft w:val="3507"/>
                                          <w:marRight w:val="0"/>
                                          <w:marTop w:val="0"/>
                                          <w:marBottom w:val="0"/>
                                          <w:divBdr>
                                            <w:top w:val="none" w:sz="0" w:space="0" w:color="auto"/>
                                            <w:left w:val="none" w:sz="0" w:space="0" w:color="auto"/>
                                            <w:bottom w:val="none" w:sz="0" w:space="0" w:color="auto"/>
                                            <w:right w:val="none" w:sz="0" w:space="0" w:color="auto"/>
                                          </w:divBdr>
                                          <w:divsChild>
                                            <w:div w:id="850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560973">
      <w:bodyDiv w:val="1"/>
      <w:marLeft w:val="0"/>
      <w:marRight w:val="0"/>
      <w:marTop w:val="0"/>
      <w:marBottom w:val="0"/>
      <w:divBdr>
        <w:top w:val="none" w:sz="0" w:space="0" w:color="auto"/>
        <w:left w:val="none" w:sz="0" w:space="0" w:color="auto"/>
        <w:bottom w:val="none" w:sz="0" w:space="0" w:color="auto"/>
        <w:right w:val="none" w:sz="0" w:space="0" w:color="auto"/>
      </w:divBdr>
    </w:div>
    <w:div w:id="275066253">
      <w:bodyDiv w:val="1"/>
      <w:marLeft w:val="0"/>
      <w:marRight w:val="0"/>
      <w:marTop w:val="0"/>
      <w:marBottom w:val="0"/>
      <w:divBdr>
        <w:top w:val="none" w:sz="0" w:space="0" w:color="auto"/>
        <w:left w:val="none" w:sz="0" w:space="0" w:color="auto"/>
        <w:bottom w:val="none" w:sz="0" w:space="0" w:color="auto"/>
        <w:right w:val="none" w:sz="0" w:space="0" w:color="auto"/>
      </w:divBdr>
    </w:div>
    <w:div w:id="290290093">
      <w:bodyDiv w:val="1"/>
      <w:marLeft w:val="0"/>
      <w:marRight w:val="0"/>
      <w:marTop w:val="0"/>
      <w:marBottom w:val="0"/>
      <w:divBdr>
        <w:top w:val="none" w:sz="0" w:space="0" w:color="auto"/>
        <w:left w:val="none" w:sz="0" w:space="0" w:color="auto"/>
        <w:bottom w:val="none" w:sz="0" w:space="0" w:color="auto"/>
        <w:right w:val="none" w:sz="0" w:space="0" w:color="auto"/>
      </w:divBdr>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352652906">
      <w:bodyDiv w:val="1"/>
      <w:marLeft w:val="0"/>
      <w:marRight w:val="0"/>
      <w:marTop w:val="0"/>
      <w:marBottom w:val="0"/>
      <w:divBdr>
        <w:top w:val="none" w:sz="0" w:space="0" w:color="auto"/>
        <w:left w:val="none" w:sz="0" w:space="0" w:color="auto"/>
        <w:bottom w:val="none" w:sz="0" w:space="0" w:color="auto"/>
        <w:right w:val="none" w:sz="0" w:space="0" w:color="auto"/>
      </w:divBdr>
    </w:div>
    <w:div w:id="355734320">
      <w:bodyDiv w:val="1"/>
      <w:marLeft w:val="0"/>
      <w:marRight w:val="0"/>
      <w:marTop w:val="0"/>
      <w:marBottom w:val="0"/>
      <w:divBdr>
        <w:top w:val="none" w:sz="0" w:space="0" w:color="auto"/>
        <w:left w:val="none" w:sz="0" w:space="0" w:color="auto"/>
        <w:bottom w:val="none" w:sz="0" w:space="0" w:color="auto"/>
        <w:right w:val="none" w:sz="0" w:space="0" w:color="auto"/>
      </w:divBdr>
    </w:div>
    <w:div w:id="360933483">
      <w:bodyDiv w:val="1"/>
      <w:marLeft w:val="0"/>
      <w:marRight w:val="0"/>
      <w:marTop w:val="0"/>
      <w:marBottom w:val="0"/>
      <w:divBdr>
        <w:top w:val="none" w:sz="0" w:space="0" w:color="auto"/>
        <w:left w:val="none" w:sz="0" w:space="0" w:color="auto"/>
        <w:bottom w:val="none" w:sz="0" w:space="0" w:color="auto"/>
        <w:right w:val="none" w:sz="0" w:space="0" w:color="auto"/>
      </w:divBdr>
    </w:div>
    <w:div w:id="395051013">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15465480">
      <w:bodyDiv w:val="1"/>
      <w:marLeft w:val="0"/>
      <w:marRight w:val="0"/>
      <w:marTop w:val="0"/>
      <w:marBottom w:val="0"/>
      <w:divBdr>
        <w:top w:val="none" w:sz="0" w:space="0" w:color="auto"/>
        <w:left w:val="none" w:sz="0" w:space="0" w:color="auto"/>
        <w:bottom w:val="none" w:sz="0" w:space="0" w:color="auto"/>
        <w:right w:val="none" w:sz="0" w:space="0" w:color="auto"/>
      </w:divBdr>
      <w:divsChild>
        <w:div w:id="2022660924">
          <w:marLeft w:val="0"/>
          <w:marRight w:val="0"/>
          <w:marTop w:val="0"/>
          <w:marBottom w:val="0"/>
          <w:divBdr>
            <w:top w:val="none" w:sz="0" w:space="0" w:color="auto"/>
            <w:left w:val="none" w:sz="0" w:space="0" w:color="auto"/>
            <w:bottom w:val="none" w:sz="0" w:space="0" w:color="auto"/>
            <w:right w:val="none" w:sz="0" w:space="0" w:color="auto"/>
          </w:divBdr>
        </w:div>
      </w:divsChild>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546574910">
      <w:bodyDiv w:val="1"/>
      <w:marLeft w:val="0"/>
      <w:marRight w:val="0"/>
      <w:marTop w:val="0"/>
      <w:marBottom w:val="0"/>
      <w:divBdr>
        <w:top w:val="none" w:sz="0" w:space="0" w:color="auto"/>
        <w:left w:val="none" w:sz="0" w:space="0" w:color="auto"/>
        <w:bottom w:val="none" w:sz="0" w:space="0" w:color="auto"/>
        <w:right w:val="none" w:sz="0" w:space="0" w:color="auto"/>
      </w:divBdr>
    </w:div>
    <w:div w:id="587034763">
      <w:bodyDiv w:val="1"/>
      <w:marLeft w:val="0"/>
      <w:marRight w:val="0"/>
      <w:marTop w:val="0"/>
      <w:marBottom w:val="0"/>
      <w:divBdr>
        <w:top w:val="none" w:sz="0" w:space="0" w:color="auto"/>
        <w:left w:val="none" w:sz="0" w:space="0" w:color="auto"/>
        <w:bottom w:val="none" w:sz="0" w:space="0" w:color="auto"/>
        <w:right w:val="none" w:sz="0" w:space="0" w:color="auto"/>
      </w:divBdr>
    </w:div>
    <w:div w:id="591861626">
      <w:bodyDiv w:val="1"/>
      <w:marLeft w:val="0"/>
      <w:marRight w:val="0"/>
      <w:marTop w:val="0"/>
      <w:marBottom w:val="0"/>
      <w:divBdr>
        <w:top w:val="none" w:sz="0" w:space="0" w:color="auto"/>
        <w:left w:val="none" w:sz="0" w:space="0" w:color="auto"/>
        <w:bottom w:val="none" w:sz="0" w:space="0" w:color="auto"/>
        <w:right w:val="none" w:sz="0" w:space="0" w:color="auto"/>
      </w:divBdr>
    </w:div>
    <w:div w:id="602884637">
      <w:bodyDiv w:val="1"/>
      <w:marLeft w:val="0"/>
      <w:marRight w:val="0"/>
      <w:marTop w:val="0"/>
      <w:marBottom w:val="0"/>
      <w:divBdr>
        <w:top w:val="none" w:sz="0" w:space="0" w:color="auto"/>
        <w:left w:val="none" w:sz="0" w:space="0" w:color="auto"/>
        <w:bottom w:val="none" w:sz="0" w:space="0" w:color="auto"/>
        <w:right w:val="none" w:sz="0" w:space="0" w:color="auto"/>
      </w:divBdr>
    </w:div>
    <w:div w:id="852498489">
      <w:bodyDiv w:val="1"/>
      <w:marLeft w:val="0"/>
      <w:marRight w:val="0"/>
      <w:marTop w:val="0"/>
      <w:marBottom w:val="0"/>
      <w:divBdr>
        <w:top w:val="none" w:sz="0" w:space="0" w:color="auto"/>
        <w:left w:val="none" w:sz="0" w:space="0" w:color="auto"/>
        <w:bottom w:val="none" w:sz="0" w:space="0" w:color="auto"/>
        <w:right w:val="none" w:sz="0" w:space="0" w:color="auto"/>
      </w:divBdr>
    </w:div>
    <w:div w:id="861432002">
      <w:bodyDiv w:val="1"/>
      <w:marLeft w:val="0"/>
      <w:marRight w:val="0"/>
      <w:marTop w:val="0"/>
      <w:marBottom w:val="0"/>
      <w:divBdr>
        <w:top w:val="none" w:sz="0" w:space="0" w:color="auto"/>
        <w:left w:val="none" w:sz="0" w:space="0" w:color="auto"/>
        <w:bottom w:val="none" w:sz="0" w:space="0" w:color="auto"/>
        <w:right w:val="none" w:sz="0" w:space="0" w:color="auto"/>
      </w:divBdr>
    </w:div>
    <w:div w:id="1040471979">
      <w:bodyDiv w:val="1"/>
      <w:marLeft w:val="0"/>
      <w:marRight w:val="0"/>
      <w:marTop w:val="0"/>
      <w:marBottom w:val="0"/>
      <w:divBdr>
        <w:top w:val="none" w:sz="0" w:space="0" w:color="auto"/>
        <w:left w:val="none" w:sz="0" w:space="0" w:color="auto"/>
        <w:bottom w:val="none" w:sz="0" w:space="0" w:color="auto"/>
        <w:right w:val="none" w:sz="0" w:space="0" w:color="auto"/>
      </w:divBdr>
    </w:div>
    <w:div w:id="1094862762">
      <w:bodyDiv w:val="1"/>
      <w:marLeft w:val="0"/>
      <w:marRight w:val="0"/>
      <w:marTop w:val="0"/>
      <w:marBottom w:val="0"/>
      <w:divBdr>
        <w:top w:val="none" w:sz="0" w:space="0" w:color="auto"/>
        <w:left w:val="none" w:sz="0" w:space="0" w:color="auto"/>
        <w:bottom w:val="none" w:sz="0" w:space="0" w:color="auto"/>
        <w:right w:val="none" w:sz="0" w:space="0" w:color="auto"/>
      </w:divBdr>
      <w:divsChild>
        <w:div w:id="2015451160">
          <w:marLeft w:val="0"/>
          <w:marRight w:val="0"/>
          <w:marTop w:val="0"/>
          <w:marBottom w:val="0"/>
          <w:divBdr>
            <w:top w:val="none" w:sz="0" w:space="0" w:color="auto"/>
            <w:left w:val="none" w:sz="0" w:space="0" w:color="auto"/>
            <w:bottom w:val="none" w:sz="0" w:space="0" w:color="auto"/>
            <w:right w:val="none" w:sz="0" w:space="0" w:color="auto"/>
          </w:divBdr>
        </w:div>
      </w:divsChild>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255439924">
      <w:bodyDiv w:val="1"/>
      <w:marLeft w:val="0"/>
      <w:marRight w:val="0"/>
      <w:marTop w:val="0"/>
      <w:marBottom w:val="0"/>
      <w:divBdr>
        <w:top w:val="none" w:sz="0" w:space="0" w:color="auto"/>
        <w:left w:val="none" w:sz="0" w:space="0" w:color="auto"/>
        <w:bottom w:val="none" w:sz="0" w:space="0" w:color="auto"/>
        <w:right w:val="none" w:sz="0" w:space="0" w:color="auto"/>
      </w:divBdr>
    </w:div>
    <w:div w:id="1285774526">
      <w:bodyDiv w:val="1"/>
      <w:marLeft w:val="0"/>
      <w:marRight w:val="0"/>
      <w:marTop w:val="0"/>
      <w:marBottom w:val="0"/>
      <w:divBdr>
        <w:top w:val="none" w:sz="0" w:space="0" w:color="auto"/>
        <w:left w:val="none" w:sz="0" w:space="0" w:color="auto"/>
        <w:bottom w:val="none" w:sz="0" w:space="0" w:color="auto"/>
        <w:right w:val="none" w:sz="0" w:space="0" w:color="auto"/>
      </w:divBdr>
    </w:div>
    <w:div w:id="1287465910">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363751460">
      <w:bodyDiv w:val="1"/>
      <w:marLeft w:val="0"/>
      <w:marRight w:val="0"/>
      <w:marTop w:val="0"/>
      <w:marBottom w:val="0"/>
      <w:divBdr>
        <w:top w:val="none" w:sz="0" w:space="0" w:color="auto"/>
        <w:left w:val="none" w:sz="0" w:space="0" w:color="auto"/>
        <w:bottom w:val="none" w:sz="0" w:space="0" w:color="auto"/>
        <w:right w:val="none" w:sz="0" w:space="0" w:color="auto"/>
      </w:divBdr>
    </w:div>
    <w:div w:id="1490900346">
      <w:bodyDiv w:val="1"/>
      <w:marLeft w:val="0"/>
      <w:marRight w:val="0"/>
      <w:marTop w:val="0"/>
      <w:marBottom w:val="0"/>
      <w:divBdr>
        <w:top w:val="none" w:sz="0" w:space="0" w:color="auto"/>
        <w:left w:val="none" w:sz="0" w:space="0" w:color="auto"/>
        <w:bottom w:val="none" w:sz="0" w:space="0" w:color="auto"/>
        <w:right w:val="none" w:sz="0" w:space="0" w:color="auto"/>
      </w:divBdr>
    </w:div>
    <w:div w:id="1507937727">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74896772">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0388518">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742">
      <w:bodyDiv w:val="1"/>
      <w:marLeft w:val="0"/>
      <w:marRight w:val="0"/>
      <w:marTop w:val="0"/>
      <w:marBottom w:val="0"/>
      <w:divBdr>
        <w:top w:val="none" w:sz="0" w:space="0" w:color="auto"/>
        <w:left w:val="none" w:sz="0" w:space="0" w:color="auto"/>
        <w:bottom w:val="none" w:sz="0" w:space="0" w:color="auto"/>
        <w:right w:val="none" w:sz="0" w:space="0" w:color="auto"/>
      </w:divBdr>
    </w:div>
    <w:div w:id="1668753504">
      <w:bodyDiv w:val="1"/>
      <w:marLeft w:val="0"/>
      <w:marRight w:val="0"/>
      <w:marTop w:val="0"/>
      <w:marBottom w:val="0"/>
      <w:divBdr>
        <w:top w:val="none" w:sz="0" w:space="0" w:color="auto"/>
        <w:left w:val="none" w:sz="0" w:space="0" w:color="auto"/>
        <w:bottom w:val="none" w:sz="0" w:space="0" w:color="auto"/>
        <w:right w:val="none" w:sz="0" w:space="0" w:color="auto"/>
      </w:divBdr>
    </w:div>
    <w:div w:id="1845126326">
      <w:bodyDiv w:val="1"/>
      <w:marLeft w:val="0"/>
      <w:marRight w:val="0"/>
      <w:marTop w:val="0"/>
      <w:marBottom w:val="0"/>
      <w:divBdr>
        <w:top w:val="none" w:sz="0" w:space="0" w:color="auto"/>
        <w:left w:val="none" w:sz="0" w:space="0" w:color="auto"/>
        <w:bottom w:val="none" w:sz="0" w:space="0" w:color="auto"/>
        <w:right w:val="none" w:sz="0" w:space="0" w:color="auto"/>
      </w:divBdr>
    </w:div>
    <w:div w:id="1883394393">
      <w:bodyDiv w:val="1"/>
      <w:marLeft w:val="0"/>
      <w:marRight w:val="0"/>
      <w:marTop w:val="0"/>
      <w:marBottom w:val="0"/>
      <w:divBdr>
        <w:top w:val="none" w:sz="0" w:space="0" w:color="auto"/>
        <w:left w:val="none" w:sz="0" w:space="0" w:color="auto"/>
        <w:bottom w:val="none" w:sz="0" w:space="0" w:color="auto"/>
        <w:right w:val="none" w:sz="0" w:space="0" w:color="auto"/>
      </w:divBdr>
    </w:div>
    <w:div w:id="1946617117">
      <w:bodyDiv w:val="1"/>
      <w:marLeft w:val="0"/>
      <w:marRight w:val="0"/>
      <w:marTop w:val="0"/>
      <w:marBottom w:val="0"/>
      <w:divBdr>
        <w:top w:val="none" w:sz="0" w:space="0" w:color="auto"/>
        <w:left w:val="none" w:sz="0" w:space="0" w:color="auto"/>
        <w:bottom w:val="none" w:sz="0" w:space="0" w:color="auto"/>
        <w:right w:val="none" w:sz="0" w:space="0" w:color="auto"/>
      </w:divBdr>
    </w:div>
    <w:div w:id="2067757802">
      <w:bodyDiv w:val="1"/>
      <w:marLeft w:val="0"/>
      <w:marRight w:val="0"/>
      <w:marTop w:val="0"/>
      <w:marBottom w:val="0"/>
      <w:divBdr>
        <w:top w:val="none" w:sz="0" w:space="0" w:color="auto"/>
        <w:left w:val="none" w:sz="0" w:space="0" w:color="auto"/>
        <w:bottom w:val="none" w:sz="0" w:space="0" w:color="auto"/>
        <w:right w:val="none" w:sz="0" w:space="0" w:color="auto"/>
      </w:divBdr>
    </w:div>
    <w:div w:id="2099447787">
      <w:bodyDiv w:val="1"/>
      <w:marLeft w:val="0"/>
      <w:marRight w:val="0"/>
      <w:marTop w:val="0"/>
      <w:marBottom w:val="0"/>
      <w:divBdr>
        <w:top w:val="none" w:sz="0" w:space="0" w:color="auto"/>
        <w:left w:val="none" w:sz="0" w:space="0" w:color="auto"/>
        <w:bottom w:val="none" w:sz="0" w:space="0" w:color="auto"/>
        <w:right w:val="none" w:sz="0" w:space="0" w:color="auto"/>
      </w:divBdr>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 w:id="21411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Image_num%C3%A9rique" TargetMode="External"/><Relationship Id="rId18" Type="http://schemas.openxmlformats.org/officeDocument/2006/relationships/image" Target="media/image3.png"/><Relationship Id="rId26" Type="http://schemas.openxmlformats.org/officeDocument/2006/relationships/hyperlink" Target="http://fr.wikipedia.org/wiki/R%C3%A9solution_(imagerie_num%C3%A9rique)" TargetMode="External"/><Relationship Id="rId21" Type="http://schemas.openxmlformats.org/officeDocument/2006/relationships/hyperlink" Target="http://fr.wikipedia.org/wiki/Entier_relatif" TargetMode="External"/><Relationship Id="rId34" Type="http://schemas.openxmlformats.org/officeDocument/2006/relationships/hyperlink" Target="https://www.ibm.com/fr-fr/analytics/learn/linear-regress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Gigapixel_image" TargetMode="External"/><Relationship Id="rId25" Type="http://schemas.openxmlformats.org/officeDocument/2006/relationships/hyperlink" Target="http://fr.wikipedia.org/wiki/M%C3%A9moire_(informatique)" TargetMode="External"/><Relationship Id="rId33" Type="http://schemas.openxmlformats.org/officeDocument/2006/relationships/hyperlink" Target="https://www.ibm.com/fr-fr/cloud/learn/what-is-artificial-intelligence" TargetMode="External"/><Relationship Id="rId2" Type="http://schemas.openxmlformats.org/officeDocument/2006/relationships/numbering" Target="numbering.xml"/><Relationship Id="rId16" Type="http://schemas.openxmlformats.org/officeDocument/2006/relationships/hyperlink" Target="http://fr.wikipedia.org/wiki/Appareil_photographique_num%C3%A9rique" TargetMode="External"/><Relationship Id="rId20" Type="http://schemas.openxmlformats.org/officeDocument/2006/relationships/hyperlink" Target="http://fr.wikipedia.org/wiki/Appareil_photographique_num%C3%A9riqu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www.ibm.com/fr-fr/cloud/learn/deep-learn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wikipedia.org/wiki/Pixel"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datascience.eu/fr/apprentissage-automatique/top-6-des-techniques-dapprentissage-machine/" TargetMode="External"/><Relationship Id="rId19" Type="http://schemas.openxmlformats.org/officeDocument/2006/relationships/hyperlink" Target="http://fr.wikipedia.org/wiki/Ordinateur" TargetMode="External"/><Relationship Id="rId31" Type="http://schemas.openxmlformats.org/officeDocument/2006/relationships/hyperlink" Target="https://www.ibm.com/fr-fr/cloud/learn/machine-learning" TargetMode="Externa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hyperlink" Target="http://fr.wikipedia.org/wiki/Niveau_de_gris" TargetMode="External"/><Relationship Id="rId22" Type="http://schemas.openxmlformats.org/officeDocument/2006/relationships/hyperlink" Target="http://fr.wikipedia.org/wiki/Niveau_de_gri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hyperlink" Target="https://www.kaspersky.fr/resource-center/definitions/biometrics"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24D39-71BF-40E9-9C62-81616EAD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17</Pages>
  <Words>3719</Words>
  <Characters>20456</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2023-03-23T14:57:00Z</dcterms:created>
  <dcterms:modified xsi:type="dcterms:W3CDTF">2023-03-30T12:09:00Z</dcterms:modified>
</cp:coreProperties>
</file>