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193A1D" w:rsidRPr="0035090E" w:rsidRDefault="00193A1D" w:rsidP="00193A1D">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6B04F2" w:rsidRPr="00193A1D">
        <w:rPr>
          <w:rFonts w:ascii="Times New Roman" w:hAnsi="Times New Roman" w:cs="Times New Roman"/>
          <w:b/>
          <w:b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963CD1">
        <w:rPr>
          <w:rFonts w:ascii="Times New Roman" w:hAnsi="Times New Roman" w:cs="Times New Roman"/>
          <w:color w:val="2F5496" w:themeColor="accent1" w:themeShade="BF"/>
          <w:sz w:val="28"/>
          <w:szCs w:val="28"/>
          <w:lang w:val="en-US"/>
        </w:rPr>
        <w:t>just</w:t>
      </w:r>
      <w:r w:rsidR="00193A1D">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via 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w:t>
      </w:r>
      <w:proofErr w:type="spellStart"/>
      <w:r w:rsidR="00CB58C7">
        <w:rPr>
          <w:rFonts w:ascii="Times New Roman" w:hAnsi="Times New Roman" w:cs="Times New Roman"/>
          <w:color w:val="2F5496" w:themeColor="accent1" w:themeShade="BF"/>
          <w:sz w:val="28"/>
          <w:szCs w:val="28"/>
          <w:lang w:val="en-US"/>
        </w:rPr>
        <w:t>oal</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tempdb</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ending up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the corresponding array L 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9F14E8">
        <w:rPr>
          <w:rFonts w:ascii="Times New Roman" w:hAnsi="Times New Roman" w:cs="Times New Roman"/>
          <w:color w:val="2F5496" w:themeColor="accent1" w:themeShade="BF"/>
          <w:sz w:val="28"/>
          <w:szCs w:val="28"/>
          <w:lang w:val="en-US"/>
        </w:rPr>
        <w:t xml:space="preserve">in </w:t>
      </w:r>
      <w:r w:rsidR="006A3FDE">
        <w:rPr>
          <w:rFonts w:ascii="Times New Roman" w:hAnsi="Times New Roman" w:cs="Times New Roman"/>
          <w:color w:val="2F5496" w:themeColor="accent1" w:themeShade="BF"/>
          <w:sz w:val="28"/>
          <w:szCs w:val="28"/>
          <w:lang w:val="en-US"/>
        </w:rPr>
        <w:t xml:space="preserve">“random” order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also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also </w:t>
      </w:r>
      <w:r>
        <w:rPr>
          <w:rFonts w:ascii="Times New Roman" w:hAnsi="Times New Roman" w:cs="Times New Roman"/>
          <w:color w:val="2F5496" w:themeColor="accent1" w:themeShade="BF"/>
          <w:sz w:val="28"/>
          <w:szCs w:val="28"/>
          <w:lang w:val="en-US"/>
        </w:rPr>
        <w:t xml:space="preserve">used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in the way as you described</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consulted (via 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963CD1">
        <w:rPr>
          <w:rFonts w:ascii="Times New Roman" w:hAnsi="Times New Roman" w:cs="Times New Roman"/>
          <w:color w:val="2F5496" w:themeColor="accent1" w:themeShade="BF"/>
          <w:sz w:val="28"/>
          <w:szCs w:val="28"/>
          <w:lang w:val="en-US"/>
        </w:rPr>
        <w:t xml:space="preserve">in particular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 in amortized analysis.</w:t>
      </w:r>
      <w:r w:rsidR="00963CD1">
        <w:rPr>
          <w:rFonts w:ascii="Times New Roman" w:hAnsi="Times New Roman" w:cs="Times New Roman"/>
          <w:color w:val="2F5496" w:themeColor="accent1" w:themeShade="BF"/>
          <w:sz w:val="28"/>
          <w:szCs w:val="28"/>
          <w:lang w:val="en-US"/>
        </w:rPr>
        <w:t xml:space="preserve"> This is because i</w:t>
      </w:r>
      <w:r w:rsidR="00963CD1">
        <w:rPr>
          <w:rFonts w:ascii="Times New Roman" w:hAnsi="Times New Roman" w:cs="Times New Roman"/>
          <w:color w:val="2F5496" w:themeColor="accent1" w:themeShade="BF"/>
          <w:sz w:val="28"/>
          <w:szCs w:val="28"/>
          <w:lang w:val="en-US"/>
        </w:rPr>
        <w:t>n practice, during read analysis, many 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not stored in the database.</w:t>
      </w:r>
      <w:r w:rsidR="00963CD1">
        <w:rPr>
          <w:rFonts w:ascii="Times New Roman" w:hAnsi="Times New Roman" w:cs="Times New Roman"/>
          <w:color w:val="2F5496" w:themeColor="accent1" w:themeShade="BF"/>
          <w:sz w:val="28"/>
          <w:szCs w:val="28"/>
          <w:lang w:val="en-US"/>
        </w:rPr>
        <w:t xml:space="preserve"> For </w:t>
      </w:r>
      <w:proofErr w:type="gramStart"/>
      <w:r w:rsidR="00963CD1">
        <w:rPr>
          <w:rFonts w:ascii="Times New Roman" w:hAnsi="Times New Roman" w:cs="Times New Roman"/>
          <w:color w:val="2F5496" w:themeColor="accent1" w:themeShade="BF"/>
          <w:sz w:val="28"/>
          <w:szCs w:val="28"/>
          <w:lang w:val="en-US"/>
        </w:rPr>
        <w:t>example</w:t>
      </w:r>
      <w:proofErr w:type="gramEnd"/>
      <w:r w:rsidR="00963CD1">
        <w:rPr>
          <w:rFonts w:ascii="Times New Roman" w:hAnsi="Times New Roman" w:cs="Times New Roman"/>
          <w:color w:val="2F5496" w:themeColor="accent1" w:themeShade="BF"/>
          <w:sz w:val="28"/>
          <w:szCs w:val="28"/>
          <w:lang w:val="en-US"/>
        </w:rPr>
        <w:t xml:space="preserve"> in the case of infections, related samples typically </w:t>
      </w:r>
      <w:proofErr w:type="gramStart"/>
      <w:r w:rsidR="00963CD1">
        <w:rPr>
          <w:rFonts w:ascii="Times New Roman" w:hAnsi="Times New Roman" w:cs="Times New Roman"/>
          <w:color w:val="2F5496" w:themeColor="accent1" w:themeShade="BF"/>
          <w:sz w:val="28"/>
          <w:szCs w:val="28"/>
          <w:lang w:val="en-US"/>
        </w:rPr>
        <w:t>contains</w:t>
      </w:r>
      <w:proofErr w:type="gramEnd"/>
      <w:r w:rsidR="00963CD1">
        <w:rPr>
          <w:rFonts w:ascii="Times New Roman" w:hAnsi="Times New Roman" w:cs="Times New Roman"/>
          <w:color w:val="2F5496" w:themeColor="accent1" w:themeShade="BF"/>
          <w:sz w:val="28"/>
          <w:szCs w:val="28"/>
          <w:lang w:val="en-US"/>
        </w:rPr>
        <w:t xml:space="preserve"> a lot of host-DNA leading to host’s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in reads.)</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any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discussed 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Pr="009E7B92"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We considered this type of filter but the algorithm to build the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is described in Section from ?? of the related publication “”</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also well explained in “”. However, as mentioned in 1) and 2) from our previous response (</w:t>
      </w:r>
      <w:r w:rsidR="00BA5779">
        <w:rPr>
          <w:rFonts w:ascii="Times New Roman" w:hAnsi="Times New Roman" w:cs="Times New Roman"/>
          <w:color w:val="2F5496" w:themeColor="accent1" w:themeShade="BF"/>
          <w:sz w:val="28"/>
          <w:szCs w:val="28"/>
          <w:lang w:val="en-US"/>
        </w:rPr>
        <w:t xml:space="preserve">explaining </w:t>
      </w:r>
      <w:r w:rsidR="004A432B">
        <w:rPr>
          <w:rFonts w:ascii="Times New Roman" w:hAnsi="Times New Roman" w:cs="Times New Roman"/>
          <w:color w:val="2F5496" w:themeColor="accent1" w:themeShade="BF"/>
          <w:sz w:val="28"/>
          <w:szCs w:val="28"/>
          <w:lang w:val="en-US"/>
        </w:rPr>
        <w:t>the places where we use the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are “streaming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are not worth the 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E.g.</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in the case of </w:t>
      </w:r>
      <w:r w:rsidR="00BA5779">
        <w:rPr>
          <w:rFonts w:ascii="Times New Roman" w:hAnsi="Times New Roman" w:cs="Times New Roman"/>
          <w:color w:val="2F5496" w:themeColor="accent1" w:themeShade="BF"/>
          <w:sz w:val="28"/>
          <w:szCs w:val="28"/>
          <w:lang w:val="en-US"/>
        </w:rPr>
        <w:t xml:space="preserve">the </w:t>
      </w:r>
      <w:r w:rsidR="0096374C">
        <w:rPr>
          <w:rFonts w:ascii="Times New Roman" w:hAnsi="Times New Roman" w:cs="Times New Roman"/>
          <w:color w:val="2F5496" w:themeColor="accent1" w:themeShade="BF"/>
          <w:sz w:val="28"/>
          <w:szCs w:val="28"/>
          <w:lang w:val="en-US"/>
        </w:rPr>
        <w:t xml:space="preserve">sample database </w:t>
      </w:r>
      <w:r w:rsidR="009E7B92" w:rsidRPr="009E7B92">
        <w:rPr>
          <w:rFonts w:ascii="Times New Roman" w:hAnsi="Times New Roman" w:cs="Times New Roman"/>
          <w:color w:val="2F5496" w:themeColor="accent1" w:themeShade="BF"/>
          <w:sz w:val="28"/>
          <w:szCs w:val="28"/>
          <w:lang w:val="en-US"/>
        </w:rPr>
        <w:t xml:space="preserve">tb </w:t>
      </w:r>
      <w:r w:rsidR="00BA5779">
        <w:rPr>
          <w:rFonts w:ascii="Times New Roman" w:hAnsi="Times New Roman" w:cs="Times New Roman"/>
          <w:color w:val="2F5496" w:themeColor="accent1" w:themeShade="BF"/>
          <w:sz w:val="28"/>
          <w:szCs w:val="28"/>
          <w:lang w:val="en-US"/>
        </w:rPr>
        <w:t xml:space="preserve">from Section 3.3.1 </w:t>
      </w:r>
      <w:r w:rsidR="009E7B92" w:rsidRPr="009E7B92">
        <w:rPr>
          <w:rFonts w:ascii="Times New Roman" w:hAnsi="Times New Roman" w:cs="Times New Roman"/>
          <w:color w:val="2F5496" w:themeColor="accent1" w:themeShade="BF"/>
          <w:sz w:val="28"/>
          <w:szCs w:val="28"/>
          <w:lang w:val="en-US"/>
        </w:rPr>
        <w:t>the bloom filter requires about 38% of the main memory</w:t>
      </w:r>
      <w:r w:rsidR="009E7B92">
        <w:rPr>
          <w:rFonts w:ascii="Times New Roman" w:hAnsi="Times New Roman" w:cs="Times New Roman"/>
          <w:color w:val="2F5496" w:themeColor="accent1" w:themeShade="BF"/>
          <w:sz w:val="28"/>
          <w:szCs w:val="28"/>
          <w:lang w:val="en-US"/>
        </w:rPr>
        <w:t xml:space="preserve"> and a</w:t>
      </w:r>
      <w:r w:rsidR="009E7B92" w:rsidRPr="009E7B92">
        <w:rPr>
          <w:rFonts w:ascii="Times New Roman" w:hAnsi="Times New Roman" w:cs="Times New Roman"/>
          <w:color w:val="2F5496" w:themeColor="accent1" w:themeShade="BF"/>
          <w:sz w:val="28"/>
          <w:szCs w:val="28"/>
          <w:lang w:val="en-US"/>
        </w:rPr>
        <w:t>n XOR filter would bring that down to about 30%</w:t>
      </w:r>
      <w:r w:rsidR="009E7B92">
        <w:rPr>
          <w:rFonts w:ascii="Times New Roman" w:hAnsi="Times New Roman" w:cs="Times New Roman"/>
          <w:color w:val="2F5496" w:themeColor="accent1" w:themeShade="BF"/>
          <w:sz w:val="28"/>
          <w:szCs w:val="28"/>
          <w:lang w:val="en-US"/>
        </w:rPr>
        <w:t xml:space="preserve"> (see “”)</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9E7B92">
        <w:rPr>
          <w:rFonts w:ascii="Times New Roman" w:hAnsi="Times New Roman" w:cs="Times New Roman"/>
          <w:color w:val="2F5496" w:themeColor="accent1" w:themeShade="BF"/>
          <w:sz w:val="28"/>
          <w:szCs w:val="28"/>
          <w:lang w:val="en-US"/>
        </w:rPr>
        <w:t>“” report r</w:t>
      </w:r>
      <w:r w:rsidR="009E7B92" w:rsidRPr="009E7B92">
        <w:rPr>
          <w:rFonts w:ascii="Times New Roman" w:hAnsi="Times New Roman" w:cs="Times New Roman"/>
          <w:color w:val="2F5496" w:themeColor="accent1" w:themeShade="BF"/>
          <w:sz w:val="28"/>
          <w:szCs w:val="28"/>
          <w:lang w:val="en-US"/>
        </w:rPr>
        <w:t xml:space="preserve">untime improvements </w:t>
      </w:r>
      <w:r w:rsidR="009E7B92">
        <w:rPr>
          <w:rFonts w:ascii="Times New Roman" w:hAnsi="Times New Roman" w:cs="Times New Roman"/>
          <w:color w:val="2F5496" w:themeColor="accent1" w:themeShade="BF"/>
          <w:sz w:val="28"/>
          <w:szCs w:val="28"/>
          <w:lang w:val="en-US"/>
        </w:rPr>
        <w:t xml:space="preserve">of </w:t>
      </w:r>
      <w:r w:rsidR="009E7B92" w:rsidRPr="009E7B92">
        <w:rPr>
          <w:rFonts w:ascii="Times New Roman" w:hAnsi="Times New Roman" w:cs="Times New Roman"/>
          <w:color w:val="2F5496" w:themeColor="accent1" w:themeShade="BF"/>
          <w:sz w:val="28"/>
          <w:szCs w:val="28"/>
          <w:lang w:val="en-US"/>
        </w:rPr>
        <w:t xml:space="preserve">25% </w:t>
      </w:r>
      <w:r w:rsidR="009E7B92">
        <w:rPr>
          <w:rFonts w:ascii="Times New Roman" w:hAnsi="Times New Roman" w:cs="Times New Roman"/>
          <w:color w:val="2F5496" w:themeColor="accent1" w:themeShade="BF"/>
          <w:sz w:val="28"/>
          <w:szCs w:val="28"/>
          <w:lang w:val="en-US"/>
        </w:rPr>
        <w:t xml:space="preserve">compared to a bloom filter but that </w:t>
      </w:r>
      <w:r w:rsidR="004C2D39">
        <w:rPr>
          <w:rFonts w:ascii="Times New Roman" w:hAnsi="Times New Roman" w:cs="Times New Roman"/>
          <w:color w:val="2F5496" w:themeColor="accent1" w:themeShade="BF"/>
          <w:sz w:val="28"/>
          <w:szCs w:val="28"/>
          <w:lang w:val="en-US"/>
        </w:rPr>
        <w:t>is</w:t>
      </w:r>
      <w:r w:rsidR="009E7B92">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 xml:space="preserve">obviously very </w:t>
      </w:r>
      <w:r w:rsidR="009E7B92">
        <w:rPr>
          <w:rFonts w:ascii="Times New Roman" w:hAnsi="Times New Roman" w:cs="Times New Roman"/>
          <w:color w:val="2F5496" w:themeColor="accent1" w:themeShade="BF"/>
          <w:sz w:val="28"/>
          <w:szCs w:val="28"/>
          <w:lang w:val="en-US"/>
        </w:rPr>
        <w:t xml:space="preserve">implementation dependent. We also considered this runtime improvement as too minor </w:t>
      </w:r>
      <w:r w:rsidR="0096374C">
        <w:rPr>
          <w:rFonts w:ascii="Times New Roman" w:hAnsi="Times New Roman" w:cs="Times New Roman"/>
          <w:color w:val="2F5496" w:themeColor="accent1" w:themeShade="BF"/>
          <w:sz w:val="28"/>
          <w:szCs w:val="28"/>
          <w:lang w:val="en-US"/>
        </w:rPr>
        <w:t xml:space="preserve">to justify the replacement of the </w:t>
      </w:r>
      <w:r w:rsidR="004C2D39">
        <w:rPr>
          <w:rFonts w:ascii="Times New Roman" w:hAnsi="Times New Roman" w:cs="Times New Roman"/>
          <w:color w:val="2F5496" w:themeColor="accent1" w:themeShade="BF"/>
          <w:sz w:val="28"/>
          <w:szCs w:val="28"/>
          <w:lang w:val="en-US"/>
        </w:rPr>
        <w:t>already produced</w:t>
      </w:r>
      <w:r w:rsidR="0096374C">
        <w:rPr>
          <w:rFonts w:ascii="Times New Roman" w:hAnsi="Times New Roman" w:cs="Times New Roman"/>
          <w:color w:val="2F5496" w:themeColor="accent1" w:themeShade="BF"/>
          <w:sz w:val="28"/>
          <w:szCs w:val="28"/>
          <w:lang w:val="en-US"/>
        </w:rPr>
        <w:t xml:space="preserve"> Bloom filter </w:t>
      </w:r>
      <w:r w:rsidR="004C2D39">
        <w:rPr>
          <w:rFonts w:ascii="Times New Roman" w:hAnsi="Times New Roman" w:cs="Times New Roman"/>
          <w:color w:val="2F5496" w:themeColor="accent1" w:themeShade="BF"/>
          <w:sz w:val="28"/>
          <w:szCs w:val="28"/>
          <w:lang w:val="en-US"/>
        </w:rPr>
        <w:t>from</w:t>
      </w:r>
      <w:r w:rsidR="0096374C">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2</w:t>
      </w:r>
      <w:r w:rsidR="0096374C">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 suggests, that a Ribbon filter suffers from the same restriction as an XOR filter </w:t>
      </w:r>
      <w:r w:rsidR="00A53C2D">
        <w:rPr>
          <w:rFonts w:ascii="Times New Roman" w:hAnsi="Times New Roman" w:cs="Times New Roman"/>
          <w:color w:val="2F5496" w:themeColor="accent1" w:themeShade="BF"/>
          <w:sz w:val="28"/>
          <w:szCs w:val="28"/>
          <w:lang w:val="en-US"/>
        </w:rPr>
        <w:t>which 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This is (amongst other places in the paper) suggested by the ribbon matrix n x m from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is core to</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the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’s construction and n is the number of keys entered. The matrix rows</w:t>
      </w:r>
      <w:r w:rsidR="004C2D39">
        <w:rPr>
          <w:rFonts w:ascii="Times New Roman" w:hAnsi="Times New Roman" w:cs="Times New Roman"/>
          <w:color w:val="2F5496" w:themeColor="accent1" w:themeShade="BF"/>
          <w:sz w:val="28"/>
          <w:szCs w:val="28"/>
          <w:lang w:val="en-US"/>
        </w:rPr>
        <w:t xml:space="preserve">’ values </w:t>
      </w:r>
      <w:r w:rsidR="00A53C2D">
        <w:rPr>
          <w:rFonts w:ascii="Times New Roman" w:hAnsi="Times New Roman" w:cs="Times New Roman"/>
          <w:color w:val="2F5496" w:themeColor="accent1" w:themeShade="BF"/>
          <w:sz w:val="28"/>
          <w:szCs w:val="28"/>
          <w:lang w:val="en-US"/>
        </w:rPr>
        <w:t>depend on the keys entered, i.e. a respective deduplicated k-</w:t>
      </w:r>
      <w:proofErr w:type="spellStart"/>
      <w:r w:rsidR="00A53C2D">
        <w:rPr>
          <w:rFonts w:ascii="Times New Roman" w:hAnsi="Times New Roman" w:cs="Times New Roman"/>
          <w:color w:val="2F5496" w:themeColor="accent1" w:themeShade="BF"/>
          <w:sz w:val="28"/>
          <w:szCs w:val="28"/>
          <w:lang w:val="en-US"/>
        </w:rPr>
        <w:t>mer</w:t>
      </w:r>
      <w:proofErr w:type="spellEnd"/>
      <w:r w:rsidR="00A53C2D">
        <w:rPr>
          <w:rFonts w:ascii="Times New Roman" w:hAnsi="Times New Roman" w:cs="Times New Roman"/>
          <w:color w:val="2F5496" w:themeColor="accent1" w:themeShade="BF"/>
          <w:sz w:val="28"/>
          <w:szCs w:val="28"/>
          <w:lang w:val="en-US"/>
        </w:rPr>
        <w:t xml:space="preserve"> of a </w:t>
      </w:r>
      <w:proofErr w:type="spellStart"/>
      <w:r w:rsidR="00A53C2D">
        <w:rPr>
          <w:rFonts w:ascii="Times New Roman" w:hAnsi="Times New Roman" w:cs="Times New Roman"/>
          <w:color w:val="2F5496" w:themeColor="accent1" w:themeShade="BF"/>
          <w:sz w:val="28"/>
          <w:szCs w:val="28"/>
          <w:lang w:val="en-US"/>
        </w:rPr>
        <w:t>Genestrip</w:t>
      </w:r>
      <w:proofErr w:type="spellEnd"/>
      <w:r w:rsidR="00A53C2D">
        <w:rPr>
          <w:rFonts w:ascii="Times New Roman" w:hAnsi="Times New Roman" w:cs="Times New Roman"/>
          <w:color w:val="2F5496" w:themeColor="accent1" w:themeShade="BF"/>
          <w:sz w:val="28"/>
          <w:szCs w:val="28"/>
          <w:lang w:val="en-US"/>
        </w:rPr>
        <w:t xml:space="preserve"> database</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Pr="005B6930" w:rsidRDefault="000815A2" w:rsidP="00E83121">
      <w:pPr>
        <w:rPr>
          <w:rFonts w:ascii="Times New Roman" w:hAnsi="Times New Roman" w:cs="Times New Roman"/>
          <w:sz w:val="28"/>
          <w:szCs w:val="28"/>
          <w:lang w:val="en-US"/>
        </w:rPr>
      </w:pP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4659DB"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sectPr w:rsidR="004659DB" w:rsidRPr="005B693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815A2"/>
    <w:rsid w:val="000A654F"/>
    <w:rsid w:val="00193A1D"/>
    <w:rsid w:val="00236A97"/>
    <w:rsid w:val="00291DA1"/>
    <w:rsid w:val="00310FF8"/>
    <w:rsid w:val="003E5F49"/>
    <w:rsid w:val="004659DB"/>
    <w:rsid w:val="004A432B"/>
    <w:rsid w:val="004C2D39"/>
    <w:rsid w:val="0052149E"/>
    <w:rsid w:val="005B6930"/>
    <w:rsid w:val="00605FF6"/>
    <w:rsid w:val="006A3FDE"/>
    <w:rsid w:val="006B04F2"/>
    <w:rsid w:val="006D7734"/>
    <w:rsid w:val="00747DEB"/>
    <w:rsid w:val="0096374C"/>
    <w:rsid w:val="00963CD1"/>
    <w:rsid w:val="009E7B92"/>
    <w:rsid w:val="009F14E8"/>
    <w:rsid w:val="00A53C2D"/>
    <w:rsid w:val="00AE6417"/>
    <w:rsid w:val="00BA5779"/>
    <w:rsid w:val="00CB58C7"/>
    <w:rsid w:val="00CC4EAC"/>
    <w:rsid w:val="00CF6E95"/>
    <w:rsid w:val="00D32277"/>
    <w:rsid w:val="00DC0729"/>
    <w:rsid w:val="00E762B3"/>
    <w:rsid w:val="00E8312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1745</Words>
  <Characters>11000</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cp:revision>
  <cp:lastPrinted>2026-01-14T16:35:00Z</cp:lastPrinted>
  <dcterms:created xsi:type="dcterms:W3CDTF">2026-01-14T16:34:00Z</dcterms:created>
  <dcterms:modified xsi:type="dcterms:W3CDTF">2026-01-17T13:12:00Z</dcterms:modified>
</cp:coreProperties>
</file>