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3E36D5A6"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w:t>
      </w:r>
      <w:r w:rsidR="00AA51D0">
        <w:rPr>
          <w:color w:val="2F5496" w:themeColor="accent1" w:themeShade="BF"/>
          <w:sz w:val="28"/>
          <w:szCs w:val="28"/>
          <w:lang w:val="en-US"/>
        </w:rPr>
        <w:t xml:space="preserve">that </w:t>
      </w:r>
      <w:r w:rsidR="007B302D">
        <w:rPr>
          <w:color w:val="2F5496" w:themeColor="accent1" w:themeShade="BF"/>
          <w:sz w:val="28"/>
          <w:szCs w:val="28"/>
          <w:lang w:val="en-US"/>
        </w:rPr>
        <w:t xml:space="preserve">you </w:t>
      </w:r>
      <w:r w:rsidRPr="0035090E">
        <w:rPr>
          <w:color w:val="2F5496" w:themeColor="accent1" w:themeShade="BF"/>
          <w:sz w:val="28"/>
          <w:szCs w:val="28"/>
          <w:lang w:val="en-US"/>
        </w:rPr>
        <w:t xml:space="preserve">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4276EA0B"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w:t>
      </w:r>
      <w:r w:rsidR="000F7FBB">
        <w:rPr>
          <w:rFonts w:ascii="Times New Roman" w:hAnsi="Times New Roman" w:cs="Times New Roman"/>
          <w:color w:val="2F5496" w:themeColor="accent1" w:themeShade="BF"/>
          <w:sz w:val="28"/>
          <w:szCs w:val="28"/>
          <w:lang w:val="en-US"/>
        </w:rPr>
        <w:t>manuscript</w:t>
      </w:r>
      <w:r>
        <w:rPr>
          <w:rFonts w:ascii="Times New Roman" w:hAnsi="Times New Roman" w:cs="Times New Roman"/>
          <w:color w:val="2F5496" w:themeColor="accent1" w:themeShade="BF"/>
          <w:sz w:val="28"/>
          <w:szCs w:val="28"/>
          <w:lang w:val="en-US"/>
        </w:rPr>
        <w:t xml:space="preserve">,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6566F584"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compare</w:t>
      </w:r>
      <w:r w:rsidR="00476F30">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39E5BA78"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include</w:t>
      </w:r>
      <w:r w:rsidR="00476F30">
        <w:rPr>
          <w:color w:val="2F5496" w:themeColor="accent1" w:themeShade="BF"/>
          <w:sz w:val="28"/>
          <w:szCs w:val="28"/>
          <w:lang w:val="en-US"/>
        </w:rPr>
        <w:t>d</w:t>
      </w:r>
      <w:r>
        <w:rPr>
          <w:color w:val="2F5496" w:themeColor="accent1" w:themeShade="BF"/>
          <w:sz w:val="28"/>
          <w:szCs w:val="28"/>
          <w:lang w:val="en-US"/>
        </w:rPr>
        <w:t xml:space="preserv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08E2D174"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w:t>
      </w:r>
      <w:r w:rsidR="00F6265B">
        <w:rPr>
          <w:rFonts w:ascii="Times New Roman" w:hAnsi="Times New Roman" w:cs="Times New Roman"/>
          <w:color w:val="2F5496" w:themeColor="accent1" w:themeShade="BF"/>
          <w:sz w:val="28"/>
          <w:szCs w:val="28"/>
          <w:lang w:val="en-US"/>
        </w:rPr>
        <w:t xml:space="preserve">mainly </w:t>
      </w:r>
      <w:r w:rsidR="006D7734">
        <w:rPr>
          <w:rFonts w:ascii="Times New Roman" w:hAnsi="Times New Roman" w:cs="Times New Roman"/>
          <w:color w:val="2F5496" w:themeColor="accent1" w:themeShade="BF"/>
          <w:sz w:val="28"/>
          <w:szCs w:val="28"/>
          <w:lang w:val="en-US"/>
        </w:rPr>
        <w:t xml:space="preserve">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C6A785A" w14:textId="60D0B730" w:rsidR="00F6265B"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r w:rsidR="00C05893">
        <w:rPr>
          <w:rFonts w:ascii="Times New Roman" w:hAnsi="Times New Roman" w:cs="Times New Roman"/>
          <w:color w:val="2F5496" w:themeColor="accent1" w:themeShade="BF"/>
          <w:sz w:val="28"/>
          <w:szCs w:val="28"/>
          <w:lang w:val="en-US"/>
        </w:rPr>
        <w:t xml:space="preserve"> </w:t>
      </w:r>
      <w:r w:rsidR="00F6265B">
        <w:rPr>
          <w:rFonts w:ascii="Times New Roman" w:hAnsi="Times New Roman" w:cs="Times New Roman"/>
          <w:color w:val="2F5496" w:themeColor="accent1" w:themeShade="BF"/>
          <w:sz w:val="28"/>
          <w:szCs w:val="28"/>
          <w:lang w:val="en-US"/>
        </w:rPr>
        <w:t xml:space="preserve">(Beyond these aspects it is questionable whether </w:t>
      </w:r>
      <w:proofErr w:type="spellStart"/>
      <w:r w:rsidR="00F6265B">
        <w:rPr>
          <w:rFonts w:ascii="Times New Roman" w:hAnsi="Times New Roman" w:cs="Times New Roman"/>
          <w:color w:val="2F5496" w:themeColor="accent1" w:themeShade="BF"/>
          <w:sz w:val="28"/>
          <w:szCs w:val="28"/>
          <w:lang w:val="en-US"/>
        </w:rPr>
        <w:t>Genestrip’s</w:t>
      </w:r>
      <w:proofErr w:type="spellEnd"/>
      <w:r w:rsidR="00F6265B">
        <w:rPr>
          <w:rFonts w:ascii="Times New Roman" w:hAnsi="Times New Roman" w:cs="Times New Roman"/>
          <w:color w:val="2F5496" w:themeColor="accent1" w:themeShade="BF"/>
          <w:sz w:val="28"/>
          <w:szCs w:val="28"/>
          <w:lang w:val="en-US"/>
        </w:rPr>
        <w:t xml:space="preserve"> update phase would work </w:t>
      </w:r>
      <w:r w:rsidR="00C05893">
        <w:rPr>
          <w:rFonts w:ascii="Times New Roman" w:hAnsi="Times New Roman" w:cs="Times New Roman"/>
          <w:color w:val="2F5496" w:themeColor="accent1" w:themeShade="BF"/>
          <w:sz w:val="28"/>
          <w:szCs w:val="28"/>
          <w:lang w:val="en-US"/>
        </w:rPr>
        <w:t xml:space="preserve">at all </w:t>
      </w:r>
      <w:r w:rsidR="00F6265B">
        <w:rPr>
          <w:rFonts w:ascii="Times New Roman" w:hAnsi="Times New Roman" w:cs="Times New Roman"/>
          <w:color w:val="2F5496" w:themeColor="accent1" w:themeShade="BF"/>
          <w:sz w:val="28"/>
          <w:szCs w:val="28"/>
          <w:lang w:val="en-US"/>
        </w:rPr>
        <w:t xml:space="preserve">in combination with any Bloom Filter to (re-)associate a </w:t>
      </w:r>
      <w:proofErr w:type="spellStart"/>
      <w:r w:rsidR="00F6265B">
        <w:rPr>
          <w:rFonts w:ascii="Times New Roman" w:hAnsi="Times New Roman" w:cs="Times New Roman"/>
          <w:color w:val="2F5496" w:themeColor="accent1" w:themeShade="BF"/>
          <w:sz w:val="28"/>
          <w:szCs w:val="28"/>
          <w:lang w:val="en-US"/>
        </w:rPr>
        <w:t>taxon</w:t>
      </w:r>
      <w:proofErr w:type="spellEnd"/>
      <w:r w:rsidR="00F6265B">
        <w:rPr>
          <w:rFonts w:ascii="Times New Roman" w:hAnsi="Times New Roman" w:cs="Times New Roman"/>
          <w:color w:val="2F5496" w:themeColor="accent1" w:themeShade="BF"/>
          <w:sz w:val="28"/>
          <w:szCs w:val="28"/>
          <w:lang w:val="en-US"/>
        </w:rPr>
        <w:t xml:space="preserve"> with a</w:t>
      </w:r>
      <w:r w:rsidR="00C05893">
        <w:rPr>
          <w:rFonts w:ascii="Times New Roman" w:hAnsi="Times New Roman" w:cs="Times New Roman"/>
          <w:color w:val="2F5496" w:themeColor="accent1" w:themeShade="BF"/>
          <w:sz w:val="28"/>
          <w:szCs w:val="28"/>
          <w:lang w:val="en-US"/>
        </w:rPr>
        <w:t>n entered</w:t>
      </w:r>
      <w:r w:rsidR="00F6265B">
        <w:rPr>
          <w:rFonts w:ascii="Times New Roman" w:hAnsi="Times New Roman" w:cs="Times New Roman"/>
          <w:color w:val="2F5496" w:themeColor="accent1" w:themeShade="BF"/>
          <w:sz w:val="28"/>
          <w:szCs w:val="28"/>
          <w:lang w:val="en-US"/>
        </w:rPr>
        <w:t xml:space="preserve"> k-</w:t>
      </w:r>
      <w:proofErr w:type="spellStart"/>
      <w:r w:rsidR="00F6265B">
        <w:rPr>
          <w:rFonts w:ascii="Times New Roman" w:hAnsi="Times New Roman" w:cs="Times New Roman"/>
          <w:color w:val="2F5496" w:themeColor="accent1" w:themeShade="BF"/>
          <w:sz w:val="28"/>
          <w:szCs w:val="28"/>
          <w:lang w:val="en-US"/>
        </w:rPr>
        <w:t>mer</w:t>
      </w:r>
      <w:proofErr w:type="spellEnd"/>
      <w:r w:rsidR="00F6265B">
        <w:rPr>
          <w:rFonts w:ascii="Times New Roman" w:hAnsi="Times New Roman" w:cs="Times New Roman"/>
          <w:color w:val="2F5496" w:themeColor="accent1" w:themeShade="BF"/>
          <w:sz w:val="28"/>
          <w:szCs w:val="28"/>
          <w:lang w:val="en-US"/>
        </w:rPr>
        <w:t xml:space="preserve"> because Bloom </w:t>
      </w:r>
      <w:r w:rsidR="00C05893">
        <w:rPr>
          <w:rFonts w:ascii="Times New Roman" w:hAnsi="Times New Roman" w:cs="Times New Roman"/>
          <w:color w:val="2F5496" w:themeColor="accent1" w:themeShade="BF"/>
          <w:sz w:val="28"/>
          <w:szCs w:val="28"/>
          <w:lang w:val="en-US"/>
        </w:rPr>
        <w:t xml:space="preserve">filters (or other probabilistic </w:t>
      </w:r>
      <w:r w:rsidR="00F6265B">
        <w:rPr>
          <w:rFonts w:ascii="Times New Roman" w:hAnsi="Times New Roman" w:cs="Times New Roman"/>
          <w:color w:val="2F5496" w:themeColor="accent1" w:themeShade="BF"/>
          <w:sz w:val="28"/>
          <w:szCs w:val="28"/>
          <w:lang w:val="en-US"/>
        </w:rPr>
        <w:t>filters</w:t>
      </w:r>
      <w:r w:rsidR="00C05893">
        <w:rPr>
          <w:rFonts w:ascii="Times New Roman" w:hAnsi="Times New Roman" w:cs="Times New Roman"/>
          <w:color w:val="2F5496" w:themeColor="accent1" w:themeShade="BF"/>
          <w:sz w:val="28"/>
          <w:szCs w:val="28"/>
          <w:lang w:val="en-US"/>
        </w:rPr>
        <w:t>)</w:t>
      </w:r>
      <w:r w:rsidR="00F6265B">
        <w:rPr>
          <w:rFonts w:ascii="Times New Roman" w:hAnsi="Times New Roman" w:cs="Times New Roman"/>
          <w:color w:val="2F5496" w:themeColor="accent1" w:themeShade="BF"/>
          <w:sz w:val="28"/>
          <w:szCs w:val="28"/>
          <w:lang w:val="en-US"/>
        </w:rPr>
        <w:t xml:space="preserve"> </w:t>
      </w:r>
      <w:r w:rsidR="00C05893">
        <w:rPr>
          <w:rFonts w:ascii="Times New Roman" w:hAnsi="Times New Roman" w:cs="Times New Roman"/>
          <w:color w:val="2F5496" w:themeColor="accent1" w:themeShade="BF"/>
          <w:sz w:val="28"/>
          <w:szCs w:val="28"/>
          <w:lang w:val="en-US"/>
        </w:rPr>
        <w:t xml:space="preserve">generally </w:t>
      </w:r>
      <w:r w:rsidR="00F6265B">
        <w:rPr>
          <w:rFonts w:ascii="Times New Roman" w:hAnsi="Times New Roman" w:cs="Times New Roman"/>
          <w:color w:val="2F5496" w:themeColor="accent1" w:themeShade="BF"/>
          <w:sz w:val="28"/>
          <w:szCs w:val="28"/>
          <w:lang w:val="en-US"/>
        </w:rPr>
        <w:t xml:space="preserve">don’t support an entry’s update after </w:t>
      </w:r>
      <w:r w:rsidR="00C05893">
        <w:rPr>
          <w:rFonts w:ascii="Times New Roman" w:hAnsi="Times New Roman" w:cs="Times New Roman"/>
          <w:color w:val="2F5496" w:themeColor="accent1" w:themeShade="BF"/>
          <w:sz w:val="28"/>
          <w:szCs w:val="28"/>
          <w:lang w:val="en-US"/>
        </w:rPr>
        <w:t>its</w:t>
      </w:r>
      <w:r w:rsidR="00F6265B">
        <w:rPr>
          <w:rFonts w:ascii="Times New Roman" w:hAnsi="Times New Roman" w:cs="Times New Roman"/>
          <w:color w:val="2F5496" w:themeColor="accent1" w:themeShade="BF"/>
          <w:sz w:val="28"/>
          <w:szCs w:val="28"/>
          <w:lang w:val="en-US"/>
        </w:rPr>
        <w:t xml:space="preserve"> initial insert.)</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445FDDD1"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w:t>
      </w:r>
      <w:r w:rsidR="005D2C5C">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w:t>
      </w:r>
      <w:r w:rsidR="005D2C5C">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11E04964"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w:t>
      </w:r>
      <w:r w:rsidR="000F7FBB">
        <w:rPr>
          <w:rFonts w:ascii="Times New Roman" w:hAnsi="Times New Roman" w:cs="Times New Roman"/>
          <w:color w:val="2F5496" w:themeColor="accent1" w:themeShade="BF"/>
          <w:sz w:val="28"/>
          <w:szCs w:val="28"/>
          <w:lang w:val="en-US"/>
        </w:rPr>
        <w:t xml:space="preserve">originally </w:t>
      </w:r>
      <w:r w:rsidR="00106ECF">
        <w:rPr>
          <w:rFonts w:ascii="Times New Roman" w:hAnsi="Times New Roman" w:cs="Times New Roman"/>
          <w:color w:val="2F5496" w:themeColor="accent1" w:themeShade="BF"/>
          <w:sz w:val="28"/>
          <w:szCs w:val="28"/>
          <w:lang w:val="en-US"/>
        </w:rPr>
        <w:t xml:space="preserve">mentioned in the </w:t>
      </w:r>
      <w:r w:rsidR="000F7FBB">
        <w:rPr>
          <w:rFonts w:ascii="Times New Roman" w:hAnsi="Times New Roman" w:cs="Times New Roman"/>
          <w:color w:val="2F5496" w:themeColor="accent1" w:themeShade="BF"/>
          <w:sz w:val="28"/>
          <w:szCs w:val="28"/>
          <w:lang w:val="en-US"/>
        </w:rPr>
        <w:t>manuscript</w:t>
      </w:r>
      <w:r w:rsidR="00106ECF">
        <w:rPr>
          <w:rFonts w:ascii="Times New Roman" w:hAnsi="Times New Roman" w:cs="Times New Roman"/>
          <w:color w:val="2F5496" w:themeColor="accent1" w:themeShade="BF"/>
          <w:sz w:val="28"/>
          <w:szCs w:val="28"/>
          <w:lang w:val="en-US"/>
        </w:rPr>
        <w:t>)</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7F5AFB9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 xml:space="preserve">e </w:t>
      </w:r>
      <w:r w:rsidR="005D2C5C">
        <w:rPr>
          <w:rFonts w:ascii="Times New Roman" w:hAnsi="Times New Roman" w:cs="Times New Roman"/>
          <w:color w:val="2F5496" w:themeColor="accent1" w:themeShade="BF"/>
          <w:sz w:val="28"/>
          <w:szCs w:val="28"/>
          <w:lang w:val="en-US"/>
        </w:rPr>
        <w:t xml:space="preserve">reported </w:t>
      </w:r>
      <w:r w:rsidR="004B0ECA">
        <w:rPr>
          <w:rFonts w:ascii="Times New Roman" w:hAnsi="Times New Roman" w:cs="Times New Roman"/>
          <w:color w:val="2F5496" w:themeColor="accent1" w:themeShade="BF"/>
          <w:sz w:val="28"/>
          <w:szCs w:val="28"/>
          <w:lang w:val="en-US"/>
        </w:rPr>
        <w:t>results</w:t>
      </w:r>
      <w:r w:rsidR="003F0BF5">
        <w:rPr>
          <w:rFonts w:ascii="Times New Roman" w:hAnsi="Times New Roman" w:cs="Times New Roman"/>
          <w:color w:val="2F5496" w:themeColor="accent1" w:themeShade="BF"/>
          <w:sz w:val="28"/>
          <w:szCs w:val="28"/>
          <w:lang w:val="en-US"/>
        </w:rPr>
        <w:t xml:space="preserve"> </w:t>
      </w:r>
      <w:r w:rsidR="005D2C5C">
        <w:rPr>
          <w:rFonts w:ascii="Times New Roman" w:hAnsi="Times New Roman" w:cs="Times New Roman"/>
          <w:color w:val="2F5496" w:themeColor="accent1" w:themeShade="BF"/>
          <w:sz w:val="28"/>
          <w:szCs w:val="28"/>
          <w:lang w:val="en-US"/>
        </w:rPr>
        <w:t>could be</w:t>
      </w:r>
      <w:r w:rsidR="003F0BF5">
        <w:rPr>
          <w:rFonts w:ascii="Times New Roman" w:hAnsi="Times New Roman" w:cs="Times New Roman"/>
          <w:color w:val="2F5496" w:themeColor="accent1" w:themeShade="BF"/>
          <w:sz w:val="28"/>
          <w:szCs w:val="28"/>
          <w:lang w:val="en-US"/>
        </w:rPr>
        <w:t xml:space="preserve"> shortened </w:t>
      </w:r>
      <w:r w:rsidR="00581C3F">
        <w:rPr>
          <w:rFonts w:ascii="Times New Roman" w:hAnsi="Times New Roman" w:cs="Times New Roman"/>
          <w:color w:val="2F5496" w:themeColor="accent1" w:themeShade="BF"/>
          <w:sz w:val="28"/>
          <w:szCs w:val="28"/>
          <w:lang w:val="en-US"/>
        </w:rPr>
        <w:t xml:space="preserve">in </w:t>
      </w:r>
      <w:r w:rsidR="003F0BF5">
        <w:rPr>
          <w:rFonts w:ascii="Times New Roman" w:hAnsi="Times New Roman" w:cs="Times New Roman"/>
          <w:color w:val="2F5496" w:themeColor="accent1" w:themeShade="BF"/>
          <w:sz w:val="28"/>
          <w:szCs w:val="28"/>
          <w:lang w:val="en-US"/>
        </w:rPr>
        <w:t>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4EDF6124" w14:textId="6EAC80C4" w:rsidR="00B75675" w:rsidRDefault="00E07516"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w:t>
      </w:r>
      <w:r w:rsidR="00DC46E4">
        <w:rPr>
          <w:rFonts w:ascii="Times New Roman" w:hAnsi="Times New Roman" w:cs="Times New Roman"/>
          <w:color w:val="2F5496" w:themeColor="accent1" w:themeShade="BF"/>
          <w:sz w:val="28"/>
          <w:szCs w:val="28"/>
          <w:lang w:val="en-US"/>
        </w:rPr>
        <w:t xml:space="preserve">the </w:t>
      </w:r>
      <w:r w:rsidR="003E7D26">
        <w:rPr>
          <w:rFonts w:ascii="Times New Roman" w:hAnsi="Times New Roman" w:cs="Times New Roman"/>
          <w:color w:val="2F5496" w:themeColor="accent1" w:themeShade="BF"/>
          <w:sz w:val="28"/>
          <w:szCs w:val="28"/>
          <w:lang w:val="en-US"/>
        </w:rPr>
        <w:t xml:space="preserve">other tools </w:t>
      </w:r>
      <w:r>
        <w:rPr>
          <w:rFonts w:ascii="Times New Roman" w:hAnsi="Times New Roman" w:cs="Times New Roman"/>
          <w:color w:val="2F5496" w:themeColor="accent1" w:themeShade="BF"/>
          <w:sz w:val="28"/>
          <w:szCs w:val="28"/>
          <w:lang w:val="en-US"/>
        </w:rPr>
        <w:t xml:space="preserve">since the generation mechanism for </w:t>
      </w:r>
      <w:proofErr w:type="spellStart"/>
      <w:r>
        <w:rPr>
          <w:rFonts w:ascii="Times New Roman" w:hAnsi="Times New Roman" w:cs="Times New Roman"/>
          <w:color w:val="2F5496" w:themeColor="accent1" w:themeShade="BF"/>
          <w:sz w:val="28"/>
          <w:szCs w:val="28"/>
          <w:lang w:val="en-US"/>
        </w:rPr>
        <w:t>Genestrip’s</w:t>
      </w:r>
      <w:proofErr w:type="spellEnd"/>
      <w:r>
        <w:rPr>
          <w:rFonts w:ascii="Times New Roman" w:hAnsi="Times New Roman" w:cs="Times New Roman"/>
          <w:color w:val="2F5496" w:themeColor="accent1" w:themeShade="BF"/>
          <w:sz w:val="28"/>
          <w:szCs w:val="28"/>
          <w:lang w:val="en-US"/>
        </w:rPr>
        <w:t xml:space="preserve"> </w:t>
      </w:r>
      <w:r w:rsidR="00FB31BA" w:rsidRPr="00DC46E4">
        <w:rPr>
          <w:rFonts w:ascii="Times New Roman" w:hAnsi="Times New Roman" w:cs="Times New Roman"/>
          <w:i/>
          <w:iCs/>
          <w:color w:val="2F5496" w:themeColor="accent1" w:themeShade="BF"/>
          <w:sz w:val="28"/>
          <w:szCs w:val="28"/>
          <w:lang w:val="en-US"/>
        </w:rPr>
        <w:t xml:space="preserve">small </w:t>
      </w:r>
      <w:r w:rsidRPr="00DC46E4">
        <w:rPr>
          <w:rFonts w:ascii="Times New Roman" w:hAnsi="Times New Roman" w:cs="Times New Roman"/>
          <w:i/>
          <w:iCs/>
          <w:color w:val="2F5496" w:themeColor="accent1" w:themeShade="BF"/>
          <w:sz w:val="28"/>
          <w:szCs w:val="28"/>
          <w:lang w:val="en-US"/>
        </w:rPr>
        <w:t>databases</w:t>
      </w:r>
      <w:r>
        <w:rPr>
          <w:rFonts w:ascii="Times New Roman" w:hAnsi="Times New Roman" w:cs="Times New Roman"/>
          <w:color w:val="2F5496" w:themeColor="accent1" w:themeShade="BF"/>
          <w:sz w:val="28"/>
          <w:szCs w:val="28"/>
          <w:lang w:val="en-US"/>
        </w:rPr>
        <w:t xml:space="preserve"> is inherently different due to </w:t>
      </w:r>
      <w:r w:rsidR="003E7D26">
        <w:rPr>
          <w:rFonts w:ascii="Times New Roman" w:hAnsi="Times New Roman" w:cs="Times New Roman"/>
          <w:color w:val="2F5496" w:themeColor="accent1" w:themeShade="BF"/>
          <w:sz w:val="28"/>
          <w:szCs w:val="28"/>
          <w:lang w:val="en-US"/>
        </w:rPr>
        <w:t>the</w:t>
      </w:r>
      <w:r>
        <w:rPr>
          <w:rFonts w:ascii="Times New Roman" w:hAnsi="Times New Roman" w:cs="Times New Roman"/>
          <w:color w:val="2F5496" w:themeColor="accent1" w:themeShade="BF"/>
          <w:sz w:val="28"/>
          <w:szCs w:val="28"/>
          <w:lang w:val="en-US"/>
        </w:rPr>
        <w:t xml:space="preserve"> update phase. </w:t>
      </w:r>
      <w:r w:rsidR="00C05893">
        <w:rPr>
          <w:rFonts w:ascii="Times New Roman" w:hAnsi="Times New Roman" w:cs="Times New Roman"/>
          <w:color w:val="2F5496" w:themeColor="accent1" w:themeShade="BF"/>
          <w:sz w:val="28"/>
          <w:szCs w:val="28"/>
          <w:lang w:val="en-US"/>
        </w:rPr>
        <w:t>And a</w:t>
      </w:r>
      <w:r w:rsidR="00FB31BA">
        <w:rPr>
          <w:rFonts w:ascii="Times New Roman" w:hAnsi="Times New Roman" w:cs="Times New Roman"/>
          <w:color w:val="2F5496" w:themeColor="accent1" w:themeShade="BF"/>
          <w:sz w:val="28"/>
          <w:szCs w:val="28"/>
          <w:lang w:val="en-US"/>
        </w:rPr>
        <w:t xml:space="preserve">s we established in the </w:t>
      </w:r>
      <w:r w:rsidR="00C05893">
        <w:rPr>
          <w:rFonts w:ascii="Times New Roman" w:hAnsi="Times New Roman" w:cs="Times New Roman"/>
          <w:color w:val="2F5496" w:themeColor="accent1" w:themeShade="BF"/>
          <w:sz w:val="28"/>
          <w:szCs w:val="28"/>
          <w:lang w:val="en-US"/>
        </w:rPr>
        <w:t xml:space="preserve">new </w:t>
      </w:r>
      <w:r w:rsidR="00FB31BA">
        <w:rPr>
          <w:rFonts w:ascii="Times New Roman" w:hAnsi="Times New Roman" w:cs="Times New Roman"/>
          <w:color w:val="2F5496" w:themeColor="accent1" w:themeShade="BF"/>
          <w:sz w:val="28"/>
          <w:szCs w:val="28"/>
          <w:lang w:val="en-US"/>
        </w:rPr>
        <w:t>manuscript</w:t>
      </w:r>
      <w:r w:rsidR="00C05893">
        <w:rPr>
          <w:rFonts w:ascii="Times New Roman" w:hAnsi="Times New Roman" w:cs="Times New Roman"/>
          <w:color w:val="2F5496" w:themeColor="accent1" w:themeShade="BF"/>
          <w:sz w:val="28"/>
          <w:szCs w:val="28"/>
          <w:lang w:val="en-US"/>
        </w:rPr>
        <w:t xml:space="preserve"> version</w:t>
      </w:r>
      <w:r w:rsidR="00FB31BA">
        <w:rPr>
          <w:rFonts w:ascii="Times New Roman" w:hAnsi="Times New Roman" w:cs="Times New Roman"/>
          <w:color w:val="2F5496" w:themeColor="accent1" w:themeShade="BF"/>
          <w:sz w:val="28"/>
          <w:szCs w:val="28"/>
          <w:lang w:val="en-US"/>
        </w:rPr>
        <w:t xml:space="preserve">: In case of the other tools, small databases suffer from </w:t>
      </w:r>
      <w:r w:rsidR="00B75675">
        <w:rPr>
          <w:rFonts w:ascii="Times New Roman" w:hAnsi="Times New Roman" w:cs="Times New Roman"/>
          <w:color w:val="2F5496" w:themeColor="accent1" w:themeShade="BF"/>
          <w:sz w:val="28"/>
          <w:szCs w:val="28"/>
          <w:lang w:val="en-US"/>
        </w:rPr>
        <w:t>insufficient</w:t>
      </w:r>
      <w:r w:rsidR="00FB31BA">
        <w:rPr>
          <w:rFonts w:ascii="Times New Roman" w:hAnsi="Times New Roman" w:cs="Times New Roman"/>
          <w:color w:val="2F5496" w:themeColor="accent1" w:themeShade="BF"/>
          <w:sz w:val="28"/>
          <w:szCs w:val="28"/>
          <w:lang w:val="en-US"/>
        </w:rPr>
        <w:t xml:space="preserve"> precision</w:t>
      </w:r>
      <w:r w:rsidR="00B75675">
        <w:rPr>
          <w:rFonts w:ascii="Times New Roman" w:hAnsi="Times New Roman" w:cs="Times New Roman"/>
          <w:color w:val="2F5496" w:themeColor="accent1" w:themeShade="BF"/>
          <w:sz w:val="28"/>
          <w:szCs w:val="28"/>
          <w:lang w:val="en-US"/>
        </w:rPr>
        <w:t xml:space="preserve"> (see Section 3.2.2, 3.2.3 and in particular Table 6)</w:t>
      </w:r>
      <w:r w:rsidR="00DC46E4">
        <w:rPr>
          <w:rFonts w:ascii="Times New Roman" w:hAnsi="Times New Roman" w:cs="Times New Roman"/>
          <w:color w:val="2F5496" w:themeColor="accent1" w:themeShade="BF"/>
          <w:sz w:val="28"/>
          <w:szCs w:val="28"/>
          <w:lang w:val="en-US"/>
        </w:rPr>
        <w:t xml:space="preserve"> and</w:t>
      </w:r>
      <w:r w:rsidR="00FB31BA">
        <w:rPr>
          <w:rFonts w:ascii="Times New Roman" w:hAnsi="Times New Roman" w:cs="Times New Roman"/>
          <w:color w:val="2F5496" w:themeColor="accent1" w:themeShade="BF"/>
          <w:sz w:val="28"/>
          <w:szCs w:val="28"/>
          <w:lang w:val="en-US"/>
        </w:rPr>
        <w:t xml:space="preserve"> </w:t>
      </w:r>
      <w:r w:rsidR="00DC46E4">
        <w:rPr>
          <w:rFonts w:ascii="Times New Roman" w:hAnsi="Times New Roman" w:cs="Times New Roman"/>
          <w:color w:val="2F5496" w:themeColor="accent1" w:themeShade="BF"/>
          <w:sz w:val="28"/>
          <w:szCs w:val="28"/>
          <w:lang w:val="en-US"/>
        </w:rPr>
        <w:t>t</w:t>
      </w:r>
      <w:r w:rsidR="00FB31BA">
        <w:rPr>
          <w:rFonts w:ascii="Times New Roman" w:hAnsi="Times New Roman" w:cs="Times New Roman"/>
          <w:color w:val="2F5496" w:themeColor="accent1" w:themeShade="BF"/>
          <w:sz w:val="28"/>
          <w:szCs w:val="28"/>
          <w:lang w:val="en-US"/>
        </w:rPr>
        <w:t xml:space="preserve">herefore, it does not make sense to consider them for comparison in the context of database generation performance. </w:t>
      </w:r>
      <w:r>
        <w:rPr>
          <w:rFonts w:ascii="Times New Roman" w:hAnsi="Times New Roman" w:cs="Times New Roman"/>
          <w:color w:val="2F5496" w:themeColor="accent1" w:themeShade="BF"/>
          <w:sz w:val="28"/>
          <w:szCs w:val="28"/>
          <w:lang w:val="en-US"/>
        </w:rPr>
        <w:t>However</w:t>
      </w:r>
      <w:r w:rsidR="003E7D26">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w:t>
      </w:r>
      <w:r w:rsidRPr="00383DC4">
        <w:rPr>
          <w:rFonts w:ascii="Times New Roman" w:hAnsi="Times New Roman" w:cs="Times New Roman"/>
          <w:i/>
          <w:iCs/>
          <w:color w:val="2F5496" w:themeColor="accent1" w:themeShade="BF"/>
          <w:sz w:val="28"/>
          <w:szCs w:val="28"/>
          <w:lang w:val="en-US"/>
        </w:rPr>
        <w:t>did</w:t>
      </w:r>
      <w:r>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verify</w:t>
      </w:r>
      <w:r>
        <w:rPr>
          <w:rFonts w:ascii="Times New Roman" w:hAnsi="Times New Roman" w:cs="Times New Roman"/>
          <w:color w:val="2F5496" w:themeColor="accent1" w:themeShade="BF"/>
          <w:sz w:val="28"/>
          <w:szCs w:val="28"/>
          <w:lang w:val="en-US"/>
        </w:rPr>
        <w:t xml:space="preserve"> </w:t>
      </w:r>
      <w:r w:rsidR="00FB31BA">
        <w:rPr>
          <w:rFonts w:ascii="Times New Roman" w:hAnsi="Times New Roman" w:cs="Times New Roman"/>
          <w:color w:val="2F5496" w:themeColor="accent1" w:themeShade="BF"/>
          <w:sz w:val="28"/>
          <w:szCs w:val="28"/>
          <w:lang w:val="en-US"/>
        </w:rPr>
        <w:t xml:space="preserve">for various examples </w:t>
      </w:r>
      <w:r>
        <w:rPr>
          <w:rFonts w:ascii="Times New Roman" w:hAnsi="Times New Roman" w:cs="Times New Roman"/>
          <w:color w:val="2F5496" w:themeColor="accent1" w:themeShade="BF"/>
          <w:sz w:val="28"/>
          <w:szCs w:val="28"/>
          <w:lang w:val="en-US"/>
        </w:rPr>
        <w:t xml:space="preserve">that </w:t>
      </w:r>
      <w:proofErr w:type="spellStart"/>
      <w:r w:rsidR="00FB31BA" w:rsidRPr="00383DC4">
        <w:rPr>
          <w:rFonts w:ascii="Times New Roman" w:hAnsi="Times New Roman" w:cs="Times New Roman"/>
          <w:i/>
          <w:iCs/>
          <w:color w:val="2F5496" w:themeColor="accent1" w:themeShade="BF"/>
          <w:sz w:val="28"/>
          <w:szCs w:val="28"/>
          <w:lang w:val="en-US"/>
        </w:rPr>
        <w:t>Genestrip’s</w:t>
      </w:r>
      <w:proofErr w:type="spellEnd"/>
      <w:r w:rsidR="00FB31BA" w:rsidRPr="00383DC4">
        <w:rPr>
          <w:rFonts w:ascii="Times New Roman" w:hAnsi="Times New Roman" w:cs="Times New Roman"/>
          <w:i/>
          <w:iCs/>
          <w:color w:val="2F5496" w:themeColor="accent1" w:themeShade="BF"/>
          <w:sz w:val="28"/>
          <w:szCs w:val="28"/>
          <w:lang w:val="en-US"/>
        </w:rPr>
        <w:t xml:space="preserve"> </w:t>
      </w:r>
      <w:r w:rsidRPr="00383DC4">
        <w:rPr>
          <w:rFonts w:ascii="Times New Roman" w:hAnsi="Times New Roman" w:cs="Times New Roman"/>
          <w:i/>
          <w:iCs/>
          <w:color w:val="2F5496" w:themeColor="accent1" w:themeShade="BF"/>
          <w:sz w:val="28"/>
          <w:szCs w:val="28"/>
          <w:lang w:val="en-US"/>
        </w:rPr>
        <w:t xml:space="preserve">database generation performance is </w:t>
      </w:r>
      <w:r w:rsidR="003E7D26" w:rsidRPr="00383DC4">
        <w:rPr>
          <w:rFonts w:ascii="Times New Roman" w:hAnsi="Times New Roman" w:cs="Times New Roman"/>
          <w:i/>
          <w:iCs/>
          <w:color w:val="2F5496" w:themeColor="accent1" w:themeShade="BF"/>
          <w:sz w:val="28"/>
          <w:szCs w:val="28"/>
          <w:lang w:val="en-US"/>
        </w:rPr>
        <w:t>more than sufficient to</w:t>
      </w:r>
      <w:r w:rsidR="00383DC4">
        <w:rPr>
          <w:rFonts w:ascii="Times New Roman" w:hAnsi="Times New Roman" w:cs="Times New Roman"/>
          <w:i/>
          <w:iCs/>
          <w:color w:val="2F5496" w:themeColor="accent1" w:themeShade="BF"/>
          <w:sz w:val="28"/>
          <w:szCs w:val="28"/>
          <w:lang w:val="en-US"/>
        </w:rPr>
        <w:t xml:space="preserve"> enable a flexible</w:t>
      </w:r>
      <w:r w:rsidR="003E7D26" w:rsidRPr="00383DC4">
        <w:rPr>
          <w:rFonts w:ascii="Times New Roman" w:hAnsi="Times New Roman" w:cs="Times New Roman"/>
          <w:i/>
          <w:iCs/>
          <w:color w:val="2F5496" w:themeColor="accent1" w:themeShade="BF"/>
          <w:sz w:val="28"/>
          <w:szCs w:val="28"/>
          <w:lang w:val="en-US"/>
        </w:rPr>
        <w:t xml:space="preserve"> </w:t>
      </w:r>
      <w:r w:rsidR="007844D2">
        <w:rPr>
          <w:rFonts w:ascii="Times New Roman" w:hAnsi="Times New Roman" w:cs="Times New Roman"/>
          <w:i/>
          <w:iCs/>
          <w:color w:val="2F5496" w:themeColor="accent1" w:themeShade="BF"/>
          <w:sz w:val="28"/>
          <w:szCs w:val="28"/>
          <w:lang w:val="en-US"/>
        </w:rPr>
        <w:t>generation</w:t>
      </w:r>
      <w:r w:rsidR="00383DC4">
        <w:rPr>
          <w:rFonts w:ascii="Times New Roman" w:hAnsi="Times New Roman" w:cs="Times New Roman"/>
          <w:i/>
          <w:iCs/>
          <w:color w:val="2F5496" w:themeColor="accent1" w:themeShade="BF"/>
          <w:sz w:val="28"/>
          <w:szCs w:val="28"/>
          <w:lang w:val="en-US"/>
        </w:rPr>
        <w:t xml:space="preserve"> of</w:t>
      </w:r>
      <w:r w:rsidR="003E7D26" w:rsidRPr="00383DC4">
        <w:rPr>
          <w:rFonts w:ascii="Times New Roman" w:hAnsi="Times New Roman" w:cs="Times New Roman"/>
          <w:i/>
          <w:iCs/>
          <w:color w:val="2F5496" w:themeColor="accent1" w:themeShade="BF"/>
          <w:sz w:val="28"/>
          <w:szCs w:val="28"/>
          <w:lang w:val="en-US"/>
        </w:rPr>
        <w:t xml:space="preserve"> new databases on regular PCs within minutes to </w:t>
      </w:r>
      <w:r w:rsidR="00383DC4">
        <w:rPr>
          <w:rFonts w:ascii="Times New Roman" w:hAnsi="Times New Roman" w:cs="Times New Roman"/>
          <w:i/>
          <w:iCs/>
          <w:color w:val="2F5496" w:themeColor="accent1" w:themeShade="BF"/>
          <w:sz w:val="28"/>
          <w:szCs w:val="28"/>
          <w:lang w:val="en-US"/>
        </w:rPr>
        <w:t xml:space="preserve">a few </w:t>
      </w:r>
      <w:r w:rsidR="003E7D26" w:rsidRPr="00383DC4">
        <w:rPr>
          <w:rFonts w:ascii="Times New Roman" w:hAnsi="Times New Roman" w:cs="Times New Roman"/>
          <w:i/>
          <w:iCs/>
          <w:color w:val="2F5496" w:themeColor="accent1" w:themeShade="BF"/>
          <w:sz w:val="28"/>
          <w:szCs w:val="28"/>
          <w:lang w:val="en-US"/>
        </w:rPr>
        <w:t xml:space="preserve">hours (see </w:t>
      </w:r>
      <w:r w:rsidR="000F7FBB">
        <w:rPr>
          <w:rFonts w:ascii="Times New Roman" w:hAnsi="Times New Roman" w:cs="Times New Roman"/>
          <w:i/>
          <w:iCs/>
          <w:color w:val="2F5496" w:themeColor="accent1" w:themeShade="BF"/>
          <w:sz w:val="28"/>
          <w:szCs w:val="28"/>
          <w:lang w:val="en-US"/>
        </w:rPr>
        <w:t xml:space="preserve">Section 3.5.1 and </w:t>
      </w:r>
      <w:r w:rsidR="003E7D26" w:rsidRPr="00383DC4">
        <w:rPr>
          <w:rFonts w:ascii="Times New Roman" w:hAnsi="Times New Roman" w:cs="Times New Roman"/>
          <w:i/>
          <w:iCs/>
          <w:color w:val="2F5496" w:themeColor="accent1" w:themeShade="BF"/>
          <w:sz w:val="28"/>
          <w:szCs w:val="28"/>
          <w:lang w:val="en-US"/>
        </w:rPr>
        <w:t xml:space="preserve">Table 9 in the revised </w:t>
      </w:r>
      <w:r w:rsidR="000F7FBB">
        <w:rPr>
          <w:rFonts w:ascii="Times New Roman" w:hAnsi="Times New Roman" w:cs="Times New Roman"/>
          <w:i/>
          <w:iCs/>
          <w:color w:val="2F5496" w:themeColor="accent1" w:themeShade="BF"/>
          <w:sz w:val="28"/>
          <w:szCs w:val="28"/>
          <w:lang w:val="en-US"/>
        </w:rPr>
        <w:t>manu</w:t>
      </w:r>
      <w:r w:rsidR="003E7D26" w:rsidRPr="00383DC4">
        <w:rPr>
          <w:rFonts w:ascii="Times New Roman" w:hAnsi="Times New Roman" w:cs="Times New Roman"/>
          <w:i/>
          <w:iCs/>
          <w:color w:val="2F5496" w:themeColor="accent1" w:themeShade="BF"/>
          <w:sz w:val="28"/>
          <w:szCs w:val="28"/>
          <w:lang w:val="en-US"/>
        </w:rPr>
        <w:t>script)</w:t>
      </w:r>
      <w:r w:rsidR="00383DC4">
        <w:rPr>
          <w:rFonts w:ascii="Times New Roman" w:hAnsi="Times New Roman" w:cs="Times New Roman"/>
          <w:color w:val="2F5496" w:themeColor="accent1" w:themeShade="BF"/>
          <w:sz w:val="28"/>
          <w:szCs w:val="28"/>
          <w:lang w:val="en-US"/>
        </w:rPr>
        <w:t xml:space="preserve">. </w:t>
      </w:r>
    </w:p>
    <w:p w14:paraId="22549D1F" w14:textId="091CAEAF" w:rsidR="005C7CDD" w:rsidRDefault="00B75675"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w:t>
      </w:r>
      <w:r w:rsidR="003E7D26">
        <w:rPr>
          <w:rFonts w:ascii="Times New Roman" w:hAnsi="Times New Roman" w:cs="Times New Roman"/>
          <w:color w:val="2F5496" w:themeColor="accent1" w:themeShade="BF"/>
          <w:sz w:val="28"/>
          <w:szCs w:val="28"/>
          <w:lang w:val="en-US"/>
        </w:rPr>
        <w:t>s mentioned above, our benchmarking now</w:t>
      </w:r>
      <w:r w:rsidR="007844D2">
        <w:rPr>
          <w:rFonts w:ascii="Times New Roman" w:hAnsi="Times New Roman" w:cs="Times New Roman"/>
          <w:color w:val="2F5496" w:themeColor="accent1" w:themeShade="BF"/>
          <w:sz w:val="28"/>
          <w:szCs w:val="28"/>
          <w:lang w:val="en-US"/>
        </w:rPr>
        <w:t xml:space="preserve"> also </w:t>
      </w:r>
      <w:r w:rsidR="003E7D26">
        <w:rPr>
          <w:rFonts w:ascii="Times New Roman" w:hAnsi="Times New Roman" w:cs="Times New Roman"/>
          <w:color w:val="2F5496" w:themeColor="accent1" w:themeShade="BF"/>
          <w:sz w:val="28"/>
          <w:szCs w:val="28"/>
          <w:lang w:val="en-US"/>
        </w:rPr>
        <w:t>include</w:t>
      </w:r>
      <w:r w:rsidR="007844D2">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Kraken 2 and Ganon 2 with respect to </w:t>
      </w:r>
      <w:r w:rsidR="003E7D26" w:rsidRPr="00271CBB">
        <w:rPr>
          <w:rFonts w:ascii="Times New Roman" w:hAnsi="Times New Roman" w:cs="Times New Roman"/>
          <w:i/>
          <w:iCs/>
          <w:color w:val="2F5496" w:themeColor="accent1" w:themeShade="BF"/>
          <w:sz w:val="28"/>
          <w:szCs w:val="28"/>
          <w:lang w:val="en-US"/>
        </w:rPr>
        <w:t>classification performance</w:t>
      </w:r>
      <w:r w:rsidR="000F7FBB">
        <w:rPr>
          <w:rFonts w:ascii="Times New Roman" w:hAnsi="Times New Roman" w:cs="Times New Roman"/>
          <w:color w:val="2F5496" w:themeColor="accent1" w:themeShade="BF"/>
          <w:sz w:val="28"/>
          <w:szCs w:val="28"/>
          <w:lang w:val="en-US"/>
        </w:rPr>
        <w:t xml:space="preserve"> (see Section 3.5.2)</w:t>
      </w:r>
      <w:r w:rsidR="003E7D26">
        <w:rPr>
          <w:rFonts w:ascii="Times New Roman" w:hAnsi="Times New Roman" w:cs="Times New Roman"/>
          <w:color w:val="2F5496" w:themeColor="accent1" w:themeShade="BF"/>
          <w:sz w:val="28"/>
          <w:szCs w:val="28"/>
          <w:lang w:val="en-US"/>
        </w:rPr>
        <w:t>.</w:t>
      </w:r>
    </w:p>
    <w:p w14:paraId="7F2A5CF6" w14:textId="60729F5A" w:rsidR="00C05893" w:rsidRPr="00EA1D11" w:rsidRDefault="00C058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Remark: Due to Reviewer 1’s </w:t>
      </w:r>
      <w:r w:rsidR="00815D5D">
        <w:rPr>
          <w:rFonts w:ascii="Times New Roman" w:hAnsi="Times New Roman" w:cs="Times New Roman"/>
          <w:color w:val="2F5496" w:themeColor="accent1" w:themeShade="BF"/>
          <w:sz w:val="28"/>
          <w:szCs w:val="28"/>
          <w:lang w:val="en-US"/>
        </w:rPr>
        <w:t xml:space="preserve">explicit </w:t>
      </w:r>
      <w:r>
        <w:rPr>
          <w:rFonts w:ascii="Times New Roman" w:hAnsi="Times New Roman" w:cs="Times New Roman"/>
          <w:color w:val="2F5496" w:themeColor="accent1" w:themeShade="BF"/>
          <w:sz w:val="28"/>
          <w:szCs w:val="28"/>
          <w:lang w:val="en-US"/>
        </w:rPr>
        <w:t>request</w:t>
      </w:r>
      <w:r w:rsidR="00815D5D">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added Section 2.5 (“Example Usage”). (In short terms, </w:t>
      </w:r>
      <w:r w:rsidR="007A0B56">
        <w:rPr>
          <w:rFonts w:ascii="Times New Roman" w:hAnsi="Times New Roman" w:cs="Times New Roman"/>
          <w:color w:val="2F5496" w:themeColor="accent1" w:themeShade="BF"/>
          <w:sz w:val="28"/>
          <w:szCs w:val="28"/>
          <w:lang w:val="en-US"/>
        </w:rPr>
        <w:t>it was</w:t>
      </w:r>
      <w:r>
        <w:rPr>
          <w:rFonts w:ascii="Times New Roman" w:hAnsi="Times New Roman" w:cs="Times New Roman"/>
          <w:color w:val="2F5496" w:themeColor="accent1" w:themeShade="BF"/>
          <w:sz w:val="28"/>
          <w:szCs w:val="28"/>
          <w:lang w:val="en-US"/>
        </w:rPr>
        <w:t xml:space="preserve"> argued that a good part of the audience would like to get a</w:t>
      </w:r>
      <w:r w:rsidR="00815D5D">
        <w:rPr>
          <w:rFonts w:ascii="Times New Roman" w:hAnsi="Times New Roman" w:cs="Times New Roman"/>
          <w:color w:val="2F5496" w:themeColor="accent1" w:themeShade="BF"/>
          <w:sz w:val="28"/>
          <w:szCs w:val="28"/>
          <w:lang w:val="en-US"/>
        </w:rPr>
        <w:t xml:space="preserve"> direct</w:t>
      </w:r>
      <w:r>
        <w:rPr>
          <w:rFonts w:ascii="Times New Roman" w:hAnsi="Times New Roman" w:cs="Times New Roman"/>
          <w:color w:val="2F5496" w:themeColor="accent1" w:themeShade="BF"/>
          <w:sz w:val="28"/>
          <w:szCs w:val="28"/>
          <w:lang w:val="en-US"/>
        </w:rPr>
        <w:t xml:space="preserve"> impression on how to apply the tool in practice.)</w:t>
      </w:r>
    </w:p>
    <w:sectPr w:rsidR="00C05893"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0F7FBB"/>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3DC4"/>
    <w:rsid w:val="003874BD"/>
    <w:rsid w:val="00390B7B"/>
    <w:rsid w:val="003E5F49"/>
    <w:rsid w:val="003E7D26"/>
    <w:rsid w:val="003F0BF5"/>
    <w:rsid w:val="004054FF"/>
    <w:rsid w:val="00425F37"/>
    <w:rsid w:val="0043402D"/>
    <w:rsid w:val="004457D9"/>
    <w:rsid w:val="004659DB"/>
    <w:rsid w:val="00465E73"/>
    <w:rsid w:val="004713B0"/>
    <w:rsid w:val="00475521"/>
    <w:rsid w:val="00476F30"/>
    <w:rsid w:val="004A432B"/>
    <w:rsid w:val="004A5867"/>
    <w:rsid w:val="004B0ECA"/>
    <w:rsid w:val="004C2D39"/>
    <w:rsid w:val="004C75DE"/>
    <w:rsid w:val="004E130B"/>
    <w:rsid w:val="004E2BD4"/>
    <w:rsid w:val="004E3FE2"/>
    <w:rsid w:val="004F6CFC"/>
    <w:rsid w:val="004F6E1D"/>
    <w:rsid w:val="0052149E"/>
    <w:rsid w:val="0056499B"/>
    <w:rsid w:val="00575AFF"/>
    <w:rsid w:val="00581C3F"/>
    <w:rsid w:val="005B6930"/>
    <w:rsid w:val="005C7CDD"/>
    <w:rsid w:val="005D2C5C"/>
    <w:rsid w:val="005F7090"/>
    <w:rsid w:val="006024F4"/>
    <w:rsid w:val="00602E5F"/>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844D2"/>
    <w:rsid w:val="007A0B56"/>
    <w:rsid w:val="007B302D"/>
    <w:rsid w:val="007F6D49"/>
    <w:rsid w:val="008024E5"/>
    <w:rsid w:val="00815D5D"/>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A51D0"/>
    <w:rsid w:val="00AE6417"/>
    <w:rsid w:val="00B75675"/>
    <w:rsid w:val="00B77DFD"/>
    <w:rsid w:val="00B806B8"/>
    <w:rsid w:val="00B857F9"/>
    <w:rsid w:val="00B90EDF"/>
    <w:rsid w:val="00B973A3"/>
    <w:rsid w:val="00BA5779"/>
    <w:rsid w:val="00BB5492"/>
    <w:rsid w:val="00C05893"/>
    <w:rsid w:val="00C46C27"/>
    <w:rsid w:val="00CA3A69"/>
    <w:rsid w:val="00CB58C7"/>
    <w:rsid w:val="00CC4EAC"/>
    <w:rsid w:val="00CE427C"/>
    <w:rsid w:val="00CF6E95"/>
    <w:rsid w:val="00D32277"/>
    <w:rsid w:val="00D33E51"/>
    <w:rsid w:val="00D47586"/>
    <w:rsid w:val="00D75CFC"/>
    <w:rsid w:val="00DB271E"/>
    <w:rsid w:val="00DC0729"/>
    <w:rsid w:val="00DC46E4"/>
    <w:rsid w:val="00DF0380"/>
    <w:rsid w:val="00E07516"/>
    <w:rsid w:val="00E65A24"/>
    <w:rsid w:val="00E762B3"/>
    <w:rsid w:val="00E83121"/>
    <w:rsid w:val="00EA1D11"/>
    <w:rsid w:val="00ED0345"/>
    <w:rsid w:val="00F0395C"/>
    <w:rsid w:val="00F07AF3"/>
    <w:rsid w:val="00F44E2B"/>
    <w:rsid w:val="00F55B84"/>
    <w:rsid w:val="00F6265B"/>
    <w:rsid w:val="00F948D8"/>
    <w:rsid w:val="00F97D47"/>
    <w:rsid w:val="00FA17B4"/>
    <w:rsid w:val="00FA2052"/>
    <w:rsid w:val="00FB006D"/>
    <w:rsid w:val="00FB31BA"/>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 w:type="paragraph" w:styleId="berarbeitung">
    <w:name w:val="Revision"/>
    <w:hidden/>
    <w:uiPriority w:val="99"/>
    <w:semiHidden/>
    <w:rsid w:val="004457D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2869</Words>
  <Characters>18078</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2026-01-14T16:35:00Z</cp:lastPrinted>
  <dcterms:created xsi:type="dcterms:W3CDTF">2026-03-16T07:16:00Z</dcterms:created>
  <dcterms:modified xsi:type="dcterms:W3CDTF">2026-03-17T12:57:00Z</dcterms:modified>
</cp:coreProperties>
</file>