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75" w:rsidRDefault="001872D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DA5F75" w:rsidRDefault="00DA5F75">
      <w:pPr>
        <w:pStyle w:val="Title"/>
        <w:keepNext w:val="0"/>
        <w:keepLines w:val="0"/>
        <w:spacing w:after="0"/>
        <w:ind w:left="720"/>
        <w:contextualSpacing w:val="0"/>
        <w:jc w:val="right"/>
        <w:rPr>
          <w:color w:val="B7B7B7"/>
          <w:sz w:val="48"/>
          <w:szCs w:val="48"/>
        </w:rPr>
      </w:pPr>
      <w:bookmarkStart w:id="2" w:name="_26sbew8fa0gp" w:colFirst="0" w:colLast="0"/>
      <w:bookmarkEnd w:id="2"/>
    </w:p>
    <w:p w:rsidR="00DA5F75" w:rsidRDefault="00DA5F75">
      <w:pPr>
        <w:pStyle w:val="Title"/>
        <w:contextualSpacing w:val="0"/>
        <w:jc w:val="right"/>
        <w:rPr>
          <w:sz w:val="48"/>
          <w:szCs w:val="48"/>
        </w:rPr>
      </w:pPr>
      <w:bookmarkStart w:id="3" w:name="_1v0rwb789wl3" w:colFirst="0" w:colLast="0"/>
      <w:bookmarkEnd w:id="3"/>
    </w:p>
    <w:p w:rsidR="00DA5F75" w:rsidRDefault="00DA5F75">
      <w:pPr>
        <w:pStyle w:val="Title"/>
        <w:contextualSpacing w:val="0"/>
        <w:rPr>
          <w:sz w:val="48"/>
          <w:szCs w:val="48"/>
        </w:rPr>
      </w:pPr>
      <w:bookmarkStart w:id="4" w:name="_2468oyeg0eef" w:colFirst="0" w:colLast="0"/>
      <w:bookmarkEnd w:id="4"/>
    </w:p>
    <w:p w:rsidR="00DA5F75" w:rsidRDefault="00DA5F75"/>
    <w:p w:rsidR="00DA5F75" w:rsidRDefault="00DA5F75"/>
    <w:p w:rsidR="00DA5F75" w:rsidRDefault="001872DC">
      <w:pPr>
        <w:pStyle w:val="Title"/>
        <w:contextualSpacing w:val="0"/>
        <w:jc w:val="right"/>
      </w:pPr>
      <w:bookmarkStart w:id="5" w:name="_ug35toubx59n" w:colFirst="0" w:colLast="0"/>
      <w:bookmarkEnd w:id="5"/>
      <w:r>
        <w:rPr>
          <w:sz w:val="48"/>
          <w:szCs w:val="48"/>
        </w:rPr>
        <w:t>Functional Safety Concept Lane Assistance</w:t>
      </w:r>
    </w:p>
    <w:p w:rsidR="00DA5F75" w:rsidRDefault="001872DC">
      <w:pPr>
        <w:jc w:val="right"/>
        <w:rPr>
          <w:b/>
          <w:color w:val="B7B7B7"/>
        </w:rPr>
      </w:pPr>
      <w:r>
        <w:rPr>
          <w:b/>
        </w:rPr>
        <w:t xml:space="preserve">Document Version: </w:t>
      </w:r>
      <w:r>
        <w:rPr>
          <w:b/>
          <w:color w:val="B7B7B7"/>
        </w:rPr>
        <w:t>[Version]</w:t>
      </w:r>
    </w:p>
    <w:p w:rsidR="00DA5F75" w:rsidRDefault="001872DC">
      <w:pPr>
        <w:jc w:val="right"/>
        <w:rPr>
          <w:b/>
          <w:color w:val="999999"/>
        </w:rPr>
      </w:pPr>
      <w:r>
        <w:rPr>
          <w:b/>
          <w:color w:val="999999"/>
        </w:rPr>
        <w:t>Template Version 1.0, Released on 2017-06-21</w:t>
      </w:r>
    </w:p>
    <w:p w:rsidR="00DA5F75" w:rsidRDefault="00DA5F75"/>
    <w:p w:rsidR="00DA5F75" w:rsidRDefault="001872DC">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5F75" w:rsidRDefault="00DA5F75"/>
    <w:p w:rsidR="00DA5F75" w:rsidRDefault="00DA5F75"/>
    <w:p w:rsidR="00DA5F75" w:rsidRDefault="00DA5F75"/>
    <w:p w:rsidR="00DA5F75" w:rsidRDefault="00DA5F75"/>
    <w:p w:rsidR="00DA5F75" w:rsidRPr="002F596F" w:rsidRDefault="001872DC" w:rsidP="002F596F">
      <w:pPr>
        <w:pStyle w:val="Heading1"/>
        <w:widowControl w:val="0"/>
        <w:spacing w:before="480" w:after="180" w:line="240" w:lineRule="auto"/>
        <w:contextualSpacing w:val="0"/>
      </w:pPr>
      <w:bookmarkStart w:id="7" w:name="_Toc493614044"/>
      <w:r>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5F75">
        <w:trPr>
          <w:cnfStyle w:val="100000000000" w:firstRow="1" w:lastRow="0" w:firstColumn="0" w:lastColumn="0" w:oddVBand="0" w:evenVBand="0" w:oddHBand="0" w:evenHBand="0" w:firstRowFirstColumn="0" w:firstRowLastColumn="0" w:lastRowFirstColumn="0" w:lastRowLastColumn="0"/>
        </w:trPr>
        <w:tc>
          <w:tcPr>
            <w:tcW w:w="147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5F75">
        <w:tc>
          <w:tcPr>
            <w:tcW w:w="147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9/18/2017</w:t>
            </w:r>
          </w:p>
        </w:tc>
        <w:tc>
          <w:tcPr>
            <w:tcW w:w="127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Dr. Martin Pfeifle</w:t>
            </w:r>
          </w:p>
        </w:tc>
        <w:tc>
          <w:tcPr>
            <w:tcW w:w="478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Version of the Functional Safety Concept for </w:t>
            </w:r>
            <w:r>
              <w:rPr>
                <w:rFonts w:ascii="Calibri" w:eastAsia="Calibri" w:hAnsi="Calibri" w:cs="Calibri"/>
                <w:sz w:val="22"/>
                <w:szCs w:val="22"/>
              </w:rPr>
              <w:lastRenderedPageBreak/>
              <w:t xml:space="preserve">Lane Assistance </w:t>
            </w: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bl>
    <w:p w:rsidR="00DA5F75" w:rsidRDefault="001872DC">
      <w:pPr>
        <w:pStyle w:val="Heading1"/>
        <w:widowControl w:val="0"/>
        <w:spacing w:before="480" w:after="180" w:line="240" w:lineRule="auto"/>
        <w:contextualSpacing w:val="0"/>
      </w:pPr>
      <w:bookmarkStart w:id="9" w:name="_Toc493614045"/>
      <w:r>
        <w:t>Table of Contents</w:t>
      </w:r>
      <w:bookmarkEnd w:id="9"/>
    </w:p>
    <w:p w:rsidR="00DA5F75" w:rsidRDefault="002F596F">
      <w:pPr>
        <w:rPr>
          <w:b/>
          <w:color w:val="B7B7B7"/>
        </w:rPr>
      </w:pPr>
      <w:r>
        <w:rPr>
          <w:b/>
          <w:color w:val="B7B7B7"/>
        </w:rPr>
        <w:t xml:space="preserve"> </w:t>
      </w:r>
    </w:p>
    <w:p w:rsidR="00DA5F75" w:rsidRDefault="00DA5F75">
      <w:pPr>
        <w:rPr>
          <w:b/>
          <w:color w:val="B7B7B7"/>
        </w:rPr>
      </w:pPr>
    </w:p>
    <w:sdt>
      <w:sdtPr>
        <w:rPr>
          <w:rFonts w:ascii="Arial" w:eastAsia="Arial" w:hAnsi="Arial" w:cs="Arial"/>
          <w:color w:val="000000"/>
          <w:sz w:val="22"/>
          <w:szCs w:val="22"/>
          <w:lang w:val="en"/>
        </w:rPr>
        <w:id w:val="-1228765063"/>
        <w:docPartObj>
          <w:docPartGallery w:val="Table of Contents"/>
          <w:docPartUnique/>
        </w:docPartObj>
      </w:sdtPr>
      <w:sdtEndPr>
        <w:rPr>
          <w:b/>
          <w:bCs/>
          <w:noProof/>
        </w:rPr>
      </w:sdtEndPr>
      <w:sdtContent>
        <w:p w:rsidR="002F596F" w:rsidRDefault="002F596F">
          <w:pPr>
            <w:pStyle w:val="TOCHeading"/>
          </w:pPr>
          <w:r>
            <w:t>Contents</w:t>
          </w:r>
        </w:p>
        <w:p w:rsidR="00142623" w:rsidRDefault="002F596F">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614044" w:history="1">
            <w:r w:rsidR="00142623" w:rsidRPr="00E559CD">
              <w:rPr>
                <w:rStyle w:val="Hyperlink"/>
                <w:noProof/>
              </w:rPr>
              <w:t>Document history</w:t>
            </w:r>
            <w:r w:rsidR="00142623">
              <w:rPr>
                <w:noProof/>
                <w:webHidden/>
              </w:rPr>
              <w:tab/>
            </w:r>
            <w:r w:rsidR="00142623">
              <w:rPr>
                <w:noProof/>
                <w:webHidden/>
              </w:rPr>
              <w:fldChar w:fldCharType="begin"/>
            </w:r>
            <w:r w:rsidR="00142623">
              <w:rPr>
                <w:noProof/>
                <w:webHidden/>
              </w:rPr>
              <w:instrText xml:space="preserve"> PAGEREF _Toc493614044 \h </w:instrText>
            </w:r>
            <w:r w:rsidR="00142623">
              <w:rPr>
                <w:noProof/>
                <w:webHidden/>
              </w:rPr>
            </w:r>
            <w:r w:rsidR="00142623">
              <w:rPr>
                <w:noProof/>
                <w:webHidden/>
              </w:rPr>
              <w:fldChar w:fldCharType="separate"/>
            </w:r>
            <w:r w:rsidR="00191029">
              <w:rPr>
                <w:noProof/>
                <w:webHidden/>
              </w:rPr>
              <w:t>1</w:t>
            </w:r>
            <w:r w:rsidR="00142623">
              <w:rPr>
                <w:noProof/>
                <w:webHidden/>
              </w:rPr>
              <w:fldChar w:fldCharType="end"/>
            </w:r>
          </w:hyperlink>
        </w:p>
        <w:p w:rsidR="00142623" w:rsidRDefault="00191029">
          <w:pPr>
            <w:pStyle w:val="TOC1"/>
            <w:tabs>
              <w:tab w:val="right" w:leader="dot" w:pos="9350"/>
            </w:tabs>
            <w:rPr>
              <w:rFonts w:asciiTheme="minorHAnsi" w:eastAsiaTheme="minorEastAsia" w:hAnsiTheme="minorHAnsi" w:cstheme="minorBidi"/>
              <w:noProof/>
              <w:color w:val="auto"/>
              <w:lang w:val="en-US"/>
            </w:rPr>
          </w:pPr>
          <w:hyperlink w:anchor="_Toc493614045" w:history="1">
            <w:r w:rsidR="00142623" w:rsidRPr="00E559CD">
              <w:rPr>
                <w:rStyle w:val="Hyperlink"/>
                <w:noProof/>
              </w:rPr>
              <w:t>Table of Contents</w:t>
            </w:r>
            <w:r w:rsidR="00142623">
              <w:rPr>
                <w:noProof/>
                <w:webHidden/>
              </w:rPr>
              <w:tab/>
            </w:r>
            <w:r w:rsidR="00142623">
              <w:rPr>
                <w:noProof/>
                <w:webHidden/>
              </w:rPr>
              <w:fldChar w:fldCharType="begin"/>
            </w:r>
            <w:r w:rsidR="00142623">
              <w:rPr>
                <w:noProof/>
                <w:webHidden/>
              </w:rPr>
              <w:instrText xml:space="preserve"> PAGEREF _Toc493614045 \h </w:instrText>
            </w:r>
            <w:r w:rsidR="00142623">
              <w:rPr>
                <w:noProof/>
                <w:webHidden/>
              </w:rPr>
            </w:r>
            <w:r w:rsidR="00142623">
              <w:rPr>
                <w:noProof/>
                <w:webHidden/>
              </w:rPr>
              <w:fldChar w:fldCharType="separate"/>
            </w:r>
            <w:r>
              <w:rPr>
                <w:noProof/>
                <w:webHidden/>
              </w:rPr>
              <w:t>2</w:t>
            </w:r>
            <w:r w:rsidR="00142623">
              <w:rPr>
                <w:noProof/>
                <w:webHidden/>
              </w:rPr>
              <w:fldChar w:fldCharType="end"/>
            </w:r>
          </w:hyperlink>
        </w:p>
        <w:p w:rsidR="00142623" w:rsidRDefault="00191029">
          <w:pPr>
            <w:pStyle w:val="TOC1"/>
            <w:tabs>
              <w:tab w:val="right" w:leader="dot" w:pos="9350"/>
            </w:tabs>
            <w:rPr>
              <w:rFonts w:asciiTheme="minorHAnsi" w:eastAsiaTheme="minorEastAsia" w:hAnsiTheme="minorHAnsi" w:cstheme="minorBidi"/>
              <w:noProof/>
              <w:color w:val="auto"/>
              <w:lang w:val="en-US"/>
            </w:rPr>
          </w:pPr>
          <w:hyperlink w:anchor="_Toc493614046" w:history="1">
            <w:r w:rsidR="00142623" w:rsidRPr="00E559CD">
              <w:rPr>
                <w:rStyle w:val="Hyperlink"/>
                <w:noProof/>
              </w:rPr>
              <w:t>Purpose of the Functional Safety Concept</w:t>
            </w:r>
            <w:r w:rsidR="00142623">
              <w:rPr>
                <w:noProof/>
                <w:webHidden/>
              </w:rPr>
              <w:tab/>
            </w:r>
            <w:r w:rsidR="00142623">
              <w:rPr>
                <w:noProof/>
                <w:webHidden/>
              </w:rPr>
              <w:fldChar w:fldCharType="begin"/>
            </w:r>
            <w:r w:rsidR="00142623">
              <w:rPr>
                <w:noProof/>
                <w:webHidden/>
              </w:rPr>
              <w:instrText xml:space="preserve"> PAGEREF _Toc493614046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191029">
          <w:pPr>
            <w:pStyle w:val="TOC1"/>
            <w:tabs>
              <w:tab w:val="right" w:leader="dot" w:pos="9350"/>
            </w:tabs>
            <w:rPr>
              <w:rFonts w:asciiTheme="minorHAnsi" w:eastAsiaTheme="minorEastAsia" w:hAnsiTheme="minorHAnsi" w:cstheme="minorBidi"/>
              <w:noProof/>
              <w:color w:val="auto"/>
              <w:lang w:val="en-US"/>
            </w:rPr>
          </w:pPr>
          <w:hyperlink w:anchor="_Toc493614047" w:history="1">
            <w:r w:rsidR="00142623" w:rsidRPr="00E559CD">
              <w:rPr>
                <w:rStyle w:val="Hyperlink"/>
                <w:noProof/>
              </w:rPr>
              <w:t>Inputs to the Functional Safety Concept</w:t>
            </w:r>
            <w:r w:rsidR="00142623">
              <w:rPr>
                <w:noProof/>
                <w:webHidden/>
              </w:rPr>
              <w:tab/>
            </w:r>
            <w:r w:rsidR="00142623">
              <w:rPr>
                <w:noProof/>
                <w:webHidden/>
              </w:rPr>
              <w:fldChar w:fldCharType="begin"/>
            </w:r>
            <w:r w:rsidR="00142623">
              <w:rPr>
                <w:noProof/>
                <w:webHidden/>
              </w:rPr>
              <w:instrText xml:space="preserve"> PAGEREF _Toc493614047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48" w:history="1">
            <w:r w:rsidR="00142623" w:rsidRPr="00E559CD">
              <w:rPr>
                <w:rStyle w:val="Hyperlink"/>
                <w:noProof/>
              </w:rPr>
              <w:t>Safety goals from the Hazard Analysis and Risk Assessment</w:t>
            </w:r>
            <w:r w:rsidR="00142623">
              <w:rPr>
                <w:noProof/>
                <w:webHidden/>
              </w:rPr>
              <w:tab/>
            </w:r>
            <w:r w:rsidR="00142623">
              <w:rPr>
                <w:noProof/>
                <w:webHidden/>
              </w:rPr>
              <w:fldChar w:fldCharType="begin"/>
            </w:r>
            <w:r w:rsidR="00142623">
              <w:rPr>
                <w:noProof/>
                <w:webHidden/>
              </w:rPr>
              <w:instrText xml:space="preserve"> PAGEREF _Toc493614048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49" w:history="1">
            <w:r w:rsidR="00142623" w:rsidRPr="00E559CD">
              <w:rPr>
                <w:rStyle w:val="Hyperlink"/>
                <w:noProof/>
              </w:rPr>
              <w:t>Preliminary Architecture</w:t>
            </w:r>
            <w:r w:rsidR="00142623">
              <w:rPr>
                <w:noProof/>
                <w:webHidden/>
              </w:rPr>
              <w:tab/>
            </w:r>
            <w:r w:rsidR="00142623">
              <w:rPr>
                <w:noProof/>
                <w:webHidden/>
              </w:rPr>
              <w:fldChar w:fldCharType="begin"/>
            </w:r>
            <w:r w:rsidR="00142623">
              <w:rPr>
                <w:noProof/>
                <w:webHidden/>
              </w:rPr>
              <w:instrText xml:space="preserve"> PAGEREF _Toc493614049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191029">
          <w:pPr>
            <w:pStyle w:val="TOC3"/>
            <w:tabs>
              <w:tab w:val="right" w:leader="dot" w:pos="9350"/>
            </w:tabs>
            <w:rPr>
              <w:rFonts w:asciiTheme="minorHAnsi" w:eastAsiaTheme="minorEastAsia" w:hAnsiTheme="minorHAnsi" w:cstheme="minorBidi"/>
              <w:noProof/>
              <w:color w:val="auto"/>
              <w:lang w:val="en-US"/>
            </w:rPr>
          </w:pPr>
          <w:hyperlink w:anchor="_Toc493614050" w:history="1">
            <w:r w:rsidR="00142623" w:rsidRPr="00E559CD">
              <w:rPr>
                <w:rStyle w:val="Hyperlink"/>
                <w:noProof/>
              </w:rPr>
              <w:t>Description of architecture elements</w:t>
            </w:r>
            <w:r w:rsidR="00142623">
              <w:rPr>
                <w:noProof/>
                <w:webHidden/>
              </w:rPr>
              <w:tab/>
            </w:r>
            <w:r w:rsidR="00142623">
              <w:rPr>
                <w:noProof/>
                <w:webHidden/>
              </w:rPr>
              <w:fldChar w:fldCharType="begin"/>
            </w:r>
            <w:r w:rsidR="00142623">
              <w:rPr>
                <w:noProof/>
                <w:webHidden/>
              </w:rPr>
              <w:instrText xml:space="preserve"> PAGEREF _Toc493614050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191029">
          <w:pPr>
            <w:pStyle w:val="TOC1"/>
            <w:tabs>
              <w:tab w:val="right" w:leader="dot" w:pos="9350"/>
            </w:tabs>
            <w:rPr>
              <w:rFonts w:asciiTheme="minorHAnsi" w:eastAsiaTheme="minorEastAsia" w:hAnsiTheme="minorHAnsi" w:cstheme="minorBidi"/>
              <w:noProof/>
              <w:color w:val="auto"/>
              <w:lang w:val="en-US"/>
            </w:rPr>
          </w:pPr>
          <w:hyperlink w:anchor="_Toc493614051" w:history="1">
            <w:r w:rsidR="00142623" w:rsidRPr="00E559CD">
              <w:rPr>
                <w:rStyle w:val="Hyperlink"/>
                <w:noProof/>
              </w:rPr>
              <w:t>Functional Safety Concept</w:t>
            </w:r>
            <w:r w:rsidR="00142623">
              <w:rPr>
                <w:noProof/>
                <w:webHidden/>
              </w:rPr>
              <w:tab/>
            </w:r>
            <w:r w:rsidR="00142623">
              <w:rPr>
                <w:noProof/>
                <w:webHidden/>
              </w:rPr>
              <w:fldChar w:fldCharType="begin"/>
            </w:r>
            <w:r w:rsidR="00142623">
              <w:rPr>
                <w:noProof/>
                <w:webHidden/>
              </w:rPr>
              <w:instrText xml:space="preserve"> PAGEREF _Toc493614051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2" w:history="1">
            <w:r w:rsidR="00142623" w:rsidRPr="00E559CD">
              <w:rPr>
                <w:rStyle w:val="Hyperlink"/>
                <w:noProof/>
              </w:rPr>
              <w:t>Functional Safety Analysis</w:t>
            </w:r>
            <w:r w:rsidR="00142623">
              <w:rPr>
                <w:noProof/>
                <w:webHidden/>
              </w:rPr>
              <w:tab/>
            </w:r>
            <w:r w:rsidR="00142623">
              <w:rPr>
                <w:noProof/>
                <w:webHidden/>
              </w:rPr>
              <w:fldChar w:fldCharType="begin"/>
            </w:r>
            <w:r w:rsidR="00142623">
              <w:rPr>
                <w:noProof/>
                <w:webHidden/>
              </w:rPr>
              <w:instrText xml:space="preserve"> PAGEREF _Toc493614052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3" w:history="1">
            <w:r w:rsidR="00142623" w:rsidRPr="00E559CD">
              <w:rPr>
                <w:rStyle w:val="Hyperlink"/>
                <w:noProof/>
              </w:rPr>
              <w:t>Functional Safety Requirements</w:t>
            </w:r>
            <w:r w:rsidR="00142623">
              <w:rPr>
                <w:noProof/>
                <w:webHidden/>
              </w:rPr>
              <w:tab/>
            </w:r>
            <w:r w:rsidR="00142623">
              <w:rPr>
                <w:noProof/>
                <w:webHidden/>
              </w:rPr>
              <w:fldChar w:fldCharType="begin"/>
            </w:r>
            <w:r w:rsidR="00142623">
              <w:rPr>
                <w:noProof/>
                <w:webHidden/>
              </w:rPr>
              <w:instrText xml:space="preserve"> PAGEREF _Toc493614053 \h </w:instrText>
            </w:r>
            <w:r w:rsidR="00142623">
              <w:rPr>
                <w:noProof/>
                <w:webHidden/>
              </w:rPr>
            </w:r>
            <w:r w:rsidR="00142623">
              <w:rPr>
                <w:noProof/>
                <w:webHidden/>
              </w:rPr>
              <w:fldChar w:fldCharType="separate"/>
            </w:r>
            <w:r>
              <w:rPr>
                <w:noProof/>
                <w:webHidden/>
              </w:rPr>
              <w:t>6</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4" w:history="1">
            <w:r w:rsidR="00142623" w:rsidRPr="00E559CD">
              <w:rPr>
                <w:rStyle w:val="Hyperlink"/>
                <w:noProof/>
              </w:rPr>
              <w:t>Refinement of the System Architecture</w:t>
            </w:r>
            <w:r w:rsidR="00142623">
              <w:rPr>
                <w:noProof/>
                <w:webHidden/>
              </w:rPr>
              <w:tab/>
            </w:r>
            <w:r w:rsidR="00142623">
              <w:rPr>
                <w:noProof/>
                <w:webHidden/>
              </w:rPr>
              <w:fldChar w:fldCharType="begin"/>
            </w:r>
            <w:r w:rsidR="00142623">
              <w:rPr>
                <w:noProof/>
                <w:webHidden/>
              </w:rPr>
              <w:instrText xml:space="preserve"> PAGEREF _Toc493614054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5" w:history="1">
            <w:r w:rsidR="00142623" w:rsidRPr="00E559CD">
              <w:rPr>
                <w:rStyle w:val="Hyperlink"/>
                <w:b/>
                <w:noProof/>
                <w:lang w:val="en-US"/>
              </w:rPr>
              <w:drawing>
                <wp:inline distT="0" distB="0" distL="0" distR="0">
                  <wp:extent cx="5943600" cy="3343275"/>
                  <wp:effectExtent l="0" t="0" r="0" b="9525"/>
                  <wp:docPr id="6" name="Picture 6"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42623">
              <w:rPr>
                <w:noProof/>
                <w:webHidden/>
              </w:rPr>
              <w:tab/>
            </w:r>
            <w:r w:rsidR="00142623">
              <w:rPr>
                <w:noProof/>
                <w:webHidden/>
              </w:rPr>
              <w:fldChar w:fldCharType="begin"/>
            </w:r>
            <w:r w:rsidR="00142623">
              <w:rPr>
                <w:noProof/>
                <w:webHidden/>
              </w:rPr>
              <w:instrText xml:space="preserve"> PAGEREF _Toc493614055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6" w:history="1">
            <w:r w:rsidR="00142623" w:rsidRPr="00E559CD">
              <w:rPr>
                <w:rStyle w:val="Hyperlink"/>
                <w:noProof/>
              </w:rPr>
              <w:t>Allocation of Functional Safety Requirements to Architecture Elements</w:t>
            </w:r>
            <w:r w:rsidR="00142623">
              <w:rPr>
                <w:noProof/>
                <w:webHidden/>
              </w:rPr>
              <w:tab/>
            </w:r>
            <w:r w:rsidR="00142623">
              <w:rPr>
                <w:noProof/>
                <w:webHidden/>
              </w:rPr>
              <w:fldChar w:fldCharType="begin"/>
            </w:r>
            <w:r w:rsidR="00142623">
              <w:rPr>
                <w:noProof/>
                <w:webHidden/>
              </w:rPr>
              <w:instrText xml:space="preserve"> PAGEREF _Toc493614056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191029">
          <w:pPr>
            <w:pStyle w:val="TOC2"/>
            <w:tabs>
              <w:tab w:val="right" w:leader="dot" w:pos="9350"/>
            </w:tabs>
            <w:rPr>
              <w:rFonts w:asciiTheme="minorHAnsi" w:eastAsiaTheme="minorEastAsia" w:hAnsiTheme="minorHAnsi" w:cstheme="minorBidi"/>
              <w:noProof/>
              <w:color w:val="auto"/>
              <w:lang w:val="en-US"/>
            </w:rPr>
          </w:pPr>
          <w:hyperlink w:anchor="_Toc493614057" w:history="1">
            <w:r w:rsidR="00142623" w:rsidRPr="00E559CD">
              <w:rPr>
                <w:rStyle w:val="Hyperlink"/>
                <w:noProof/>
              </w:rPr>
              <w:t>Warning and Degradation Concept</w:t>
            </w:r>
            <w:r w:rsidR="00142623">
              <w:rPr>
                <w:noProof/>
                <w:webHidden/>
              </w:rPr>
              <w:tab/>
            </w:r>
            <w:r w:rsidR="00142623">
              <w:rPr>
                <w:noProof/>
                <w:webHidden/>
              </w:rPr>
              <w:fldChar w:fldCharType="begin"/>
            </w:r>
            <w:r w:rsidR="00142623">
              <w:rPr>
                <w:noProof/>
                <w:webHidden/>
              </w:rPr>
              <w:instrText xml:space="preserve"> PAGEREF _Toc493614057 \h </w:instrText>
            </w:r>
            <w:r w:rsidR="00142623">
              <w:rPr>
                <w:noProof/>
                <w:webHidden/>
              </w:rPr>
            </w:r>
            <w:r w:rsidR="00142623">
              <w:rPr>
                <w:noProof/>
                <w:webHidden/>
              </w:rPr>
              <w:fldChar w:fldCharType="separate"/>
            </w:r>
            <w:r>
              <w:rPr>
                <w:noProof/>
                <w:webHidden/>
              </w:rPr>
              <w:t>9</w:t>
            </w:r>
            <w:r w:rsidR="00142623">
              <w:rPr>
                <w:noProof/>
                <w:webHidden/>
              </w:rPr>
              <w:fldChar w:fldCharType="end"/>
            </w:r>
          </w:hyperlink>
        </w:p>
        <w:p w:rsidR="002F596F" w:rsidRDefault="002F596F">
          <w:r>
            <w:rPr>
              <w:b/>
              <w:bCs/>
              <w:noProof/>
            </w:rPr>
            <w:fldChar w:fldCharType="end"/>
          </w:r>
        </w:p>
      </w:sdtContent>
    </w:sdt>
    <w:p w:rsidR="00DA5F75" w:rsidRDefault="001872DC">
      <w:pPr>
        <w:pStyle w:val="Heading1"/>
        <w:contextualSpacing w:val="0"/>
      </w:pPr>
      <w:bookmarkStart w:id="10" w:name="_Toc493614046"/>
      <w:r>
        <w:t>Purpose of the Functional Safety Concept</w:t>
      </w:r>
      <w:bookmarkEnd w:id="10"/>
    </w:p>
    <w:p w:rsidR="00DA5F75" w:rsidRDefault="00DA5F75"/>
    <w:p w:rsidR="001C1345" w:rsidRDefault="001C1345" w:rsidP="001C1345">
      <w:pPr>
        <w:pStyle w:val="Normal1"/>
        <w:rPr>
          <w:b/>
          <w:color w:val="B7B7B7"/>
        </w:rPr>
      </w:pPr>
      <w:r>
        <w:t xml:space="preserve">The functional safety concept describes the high-level safety functionality of the system. </w:t>
      </w:r>
    </w:p>
    <w:p w:rsidR="00DA5F75" w:rsidRDefault="00DA5F75">
      <w:pPr>
        <w:rPr>
          <w:b/>
          <w:color w:val="B7B7B7"/>
        </w:rPr>
      </w:pPr>
    </w:p>
    <w:p w:rsidR="00DA5F75" w:rsidRDefault="001872DC">
      <w:pPr>
        <w:pStyle w:val="Heading1"/>
        <w:contextualSpacing w:val="0"/>
      </w:pPr>
      <w:bookmarkStart w:id="11" w:name="_Toc493614047"/>
      <w:r>
        <w:t>Inputs to the Functional Safety Concept</w:t>
      </w:r>
      <w:bookmarkEnd w:id="11"/>
    </w:p>
    <w:p w:rsidR="00DA5F75" w:rsidRDefault="001872DC">
      <w:pPr>
        <w:pStyle w:val="Heading2"/>
        <w:contextualSpacing w:val="0"/>
      </w:pPr>
      <w:bookmarkStart w:id="12" w:name="_Toc493614048"/>
      <w:r>
        <w:t>Safety goals from the Hazard Analysis and Risk Assessment</w:t>
      </w:r>
      <w:bookmarkEnd w:id="12"/>
    </w:p>
    <w:p w:rsidR="00DA5F75" w:rsidRDefault="00DA5F7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A5F75">
        <w:tc>
          <w:tcPr>
            <w:tcW w:w="205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Safety Goal</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Safety_Goal_01</w:t>
            </w:r>
          </w:p>
        </w:tc>
        <w:tc>
          <w:tcPr>
            <w:tcW w:w="73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Limit the magnitude and frequency of the oscillating torque</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Safety_Goal_02</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System must switch off if lanes are not corrected by the camera. Responsibility needs to be passed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lastRenderedPageBreak/>
              <w:t>Safety_Goal_03</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System must inform the driver that the sen</w:t>
            </w:r>
            <w:r w:rsidR="001872DC">
              <w:rPr>
                <w:sz w:val="20"/>
                <w:szCs w:val="20"/>
              </w:rPr>
              <w:t>s</w:t>
            </w:r>
            <w:r>
              <w:rPr>
                <w:sz w:val="20"/>
                <w:szCs w:val="20"/>
              </w:rPr>
              <w:t>ors are not working properly anymore, slow down and pass the responsibility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Safety_Goal_04</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The controlling unit / execution model needs to publish steering and acceleration values at least values every 30ms</w:t>
            </w:r>
          </w:p>
        </w:tc>
      </w:tr>
    </w:tbl>
    <w:p w:rsidR="00DA5F75" w:rsidRDefault="00DA5F75"/>
    <w:p w:rsidR="00DA5F75" w:rsidRDefault="001872DC">
      <w:pPr>
        <w:pStyle w:val="Heading2"/>
        <w:contextualSpacing w:val="0"/>
      </w:pPr>
      <w:bookmarkStart w:id="13" w:name="_Toc493614049"/>
      <w:r>
        <w:t>Preliminary Architecture</w:t>
      </w:r>
      <w:bookmarkEnd w:id="13"/>
    </w:p>
    <w:p w:rsidR="00DA5F75" w:rsidRDefault="00940D4E">
      <w:r w:rsidRPr="00940D4E">
        <w:rPr>
          <w:noProof/>
          <w:lang w:val="en-US"/>
        </w:rPr>
        <w:drawing>
          <wp:inline distT="0" distB="0" distL="0" distR="0">
            <wp:extent cx="5943600" cy="3343275"/>
            <wp:effectExtent l="0" t="0" r="0" b="9525"/>
            <wp:docPr id="4" name="Picture 4" descr="C:\Martin\Udacity\Term3\FunctionalSafety\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5F75" w:rsidRDefault="001872DC">
      <w:pPr>
        <w:pStyle w:val="Heading3"/>
        <w:contextualSpacing w:val="0"/>
      </w:pPr>
      <w:bookmarkStart w:id="14" w:name="_Toc493614050"/>
      <w:r>
        <w:t>Description of architecture elements</w:t>
      </w:r>
      <w:bookmarkEnd w:id="14"/>
    </w:p>
    <w:p w:rsidR="00DA5F75" w:rsidRDefault="00DA5F7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A5F75">
        <w:tc>
          <w:tcPr>
            <w:tcW w:w="379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Description</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w:t>
            </w:r>
          </w:p>
        </w:tc>
        <w:tc>
          <w:tcPr>
            <w:tcW w:w="5565" w:type="dxa"/>
            <w:tcMar>
              <w:top w:w="100" w:type="dxa"/>
              <w:left w:w="100" w:type="dxa"/>
              <w:bottom w:w="100" w:type="dxa"/>
              <w:right w:w="100" w:type="dxa"/>
            </w:tcMar>
          </w:tcPr>
          <w:p w:rsidR="00DA5F75" w:rsidRDefault="00CA5D12">
            <w:pPr>
              <w:widowControl w:val="0"/>
              <w:spacing w:line="240" w:lineRule="auto"/>
            </w:pPr>
            <w:r>
              <w:t>The camera sensor reads in images from the road.</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 ECU</w:t>
            </w:r>
          </w:p>
        </w:tc>
        <w:tc>
          <w:tcPr>
            <w:tcW w:w="5565" w:type="dxa"/>
            <w:tcMar>
              <w:top w:w="100" w:type="dxa"/>
              <w:left w:w="100" w:type="dxa"/>
              <w:bottom w:w="100" w:type="dxa"/>
              <w:right w:w="100" w:type="dxa"/>
            </w:tcMar>
          </w:tcPr>
          <w:p w:rsidR="00DA5F75" w:rsidRDefault="00CA5D12">
            <w:pPr>
              <w:widowControl w:val="0"/>
              <w:spacing w:line="240" w:lineRule="auto"/>
            </w:pPr>
            <w:r>
              <w:t>The Camera Sensor ECU identifies when the vehicle has accidentally departed its lane and sends the appropriate messages to the car display ECU and the Electronic Power Steering ECU.</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Car Display</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 xml:space="preserve">The car display shows information to the driver which reflect the status of the system, i.e. whether it is working normally or whether an error situation occurred and the driver needs to take over.   </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lastRenderedPageBreak/>
              <w:t>Car Display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The Car Display ECU does the graphical rendering of the information which are depicted. It activates lamps or other display modules according to the current status of the system. Basically, it prepared the information so that it can be shown on the Car Display element.</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Driver Steering Torque Sensor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sensor that outputs the torque applied by the driver to the steering wheel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Electronic Power Steering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control module that fuses the driver steering torque signal, requested steering wheel torque from the camera sensor ECU, and the motor information to create an actuator output signal.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Motor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An actuator that adds torque to the steering system in either direction (clockwise or counterclockwise)</w:t>
            </w:r>
          </w:p>
        </w:tc>
      </w:tr>
    </w:tbl>
    <w:p w:rsidR="00DA5F75" w:rsidRDefault="00DA5F75"/>
    <w:p w:rsidR="00DA5F75" w:rsidRDefault="001872DC">
      <w:pPr>
        <w:pStyle w:val="Heading1"/>
        <w:contextualSpacing w:val="0"/>
      </w:pPr>
      <w:bookmarkStart w:id="15" w:name="_v8l7qfui8b16" w:colFirst="0" w:colLast="0"/>
      <w:bookmarkStart w:id="16" w:name="_Toc493614051"/>
      <w:bookmarkEnd w:id="15"/>
      <w:r>
        <w:t>Functional Safety Concept</w:t>
      </w:r>
      <w:bookmarkEnd w:id="16"/>
    </w:p>
    <w:p w:rsidR="00DA5F75" w:rsidRDefault="001872DC">
      <w:r>
        <w:t>The functional safety concept consists of:</w:t>
      </w:r>
    </w:p>
    <w:p w:rsidR="00DA5F75" w:rsidRDefault="001872DC">
      <w:pPr>
        <w:numPr>
          <w:ilvl w:val="0"/>
          <w:numId w:val="1"/>
        </w:numPr>
        <w:ind w:hanging="360"/>
        <w:contextualSpacing/>
      </w:pPr>
      <w:r>
        <w:t>Functional safety analysis</w:t>
      </w:r>
    </w:p>
    <w:p w:rsidR="00DA5F75" w:rsidRDefault="001872DC">
      <w:pPr>
        <w:numPr>
          <w:ilvl w:val="0"/>
          <w:numId w:val="1"/>
        </w:numPr>
        <w:ind w:hanging="360"/>
        <w:contextualSpacing/>
      </w:pPr>
      <w:r>
        <w:t>Functional safety requirements</w:t>
      </w:r>
    </w:p>
    <w:p w:rsidR="00DA5F75" w:rsidRDefault="001872DC">
      <w:pPr>
        <w:numPr>
          <w:ilvl w:val="0"/>
          <w:numId w:val="1"/>
        </w:numPr>
        <w:ind w:hanging="360"/>
        <w:contextualSpacing/>
      </w:pPr>
      <w:r>
        <w:t>Functional safety architecture</w:t>
      </w:r>
    </w:p>
    <w:p w:rsidR="00DA5F75" w:rsidRDefault="001872DC">
      <w:pPr>
        <w:numPr>
          <w:ilvl w:val="0"/>
          <w:numId w:val="1"/>
        </w:numPr>
        <w:ind w:hanging="360"/>
        <w:contextualSpacing/>
      </w:pPr>
      <w:r>
        <w:t>Warning and degradation concept</w:t>
      </w:r>
    </w:p>
    <w:p w:rsidR="00DA5F75" w:rsidRDefault="001872DC">
      <w:pPr>
        <w:pStyle w:val="Heading2"/>
        <w:contextualSpacing w:val="0"/>
      </w:pPr>
      <w:bookmarkStart w:id="17" w:name="_Toc493614052"/>
      <w:r>
        <w:t>Functional Safety Analysis</w:t>
      </w:r>
      <w:bookmarkEnd w:id="17"/>
    </w:p>
    <w:p w:rsidR="00DA5F75" w:rsidRDefault="00DA5F7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5F75">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Resulting Malfunction</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Malfunction_01</w:t>
            </w:r>
          </w:p>
        </w:tc>
        <w:tc>
          <w:tcPr>
            <w:tcW w:w="2340" w:type="dxa"/>
            <w:tcMar>
              <w:top w:w="100" w:type="dxa"/>
              <w:left w:w="100" w:type="dxa"/>
              <w:bottom w:w="100" w:type="dxa"/>
              <w:right w:w="100" w:type="dxa"/>
            </w:tcMar>
          </w:tcPr>
          <w:p w:rsidR="00EB7691" w:rsidRDefault="00EB7691" w:rsidP="00EB7691">
            <w:pPr>
              <w:widowControl w:val="0"/>
              <w:spacing w:before="240"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Malfunction_02</w:t>
            </w:r>
          </w:p>
        </w:tc>
        <w:tc>
          <w:tcPr>
            <w:tcW w:w="2340" w:type="dxa"/>
            <w:tcMar>
              <w:top w:w="100" w:type="dxa"/>
              <w:left w:w="100" w:type="dxa"/>
              <w:bottom w:w="100" w:type="dxa"/>
              <w:right w:w="100" w:type="dxa"/>
            </w:tcMar>
          </w:tcPr>
          <w:p w:rsidR="00EB7691" w:rsidRDefault="00EB7691" w:rsidP="00EB7691">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w:t>
            </w:r>
            <w:r w:rsidRPr="008F0842">
              <w:rPr>
                <w:rFonts w:eastAsia="Times New Roman" w:cs="Times New Roman"/>
                <w:color w:val="auto"/>
                <w:shd w:val="clear" w:color="auto" w:fill="FFFFFF"/>
                <w:lang w:val="en-US"/>
              </w:rPr>
              <w:lastRenderedPageBreak/>
              <w:t xml:space="preserve">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lastRenderedPageBreak/>
              <w:t>Malfunction_03</w:t>
            </w:r>
          </w:p>
        </w:tc>
        <w:tc>
          <w:tcPr>
            <w:tcW w:w="2340" w:type="dxa"/>
            <w:tcMar>
              <w:top w:w="100" w:type="dxa"/>
              <w:left w:w="100" w:type="dxa"/>
              <w:bottom w:w="100" w:type="dxa"/>
              <w:right w:w="100" w:type="dxa"/>
            </w:tcMar>
          </w:tcPr>
          <w:p w:rsidR="00EB7691" w:rsidRDefault="00EB7691" w:rsidP="00EB769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keeping assistance function is not </w:t>
            </w:r>
            <w:r>
              <w:rPr>
                <w:rFonts w:eastAsia="Times New Roman" w:cs="Times New Roman"/>
                <w:color w:val="auto"/>
                <w:shd w:val="clear" w:color="auto" w:fill="FFFFFF"/>
                <w:lang w:val="en-US"/>
              </w:rPr>
              <w:t>applying the steering torque as the lanes are not detected properly by the camera system</w:t>
            </w:r>
          </w:p>
        </w:tc>
      </w:tr>
    </w:tbl>
    <w:p w:rsidR="00DA5F75" w:rsidRDefault="00DA5F75"/>
    <w:p w:rsidR="00DA5F75" w:rsidRDefault="001872DC">
      <w:pPr>
        <w:pStyle w:val="Heading2"/>
        <w:contextualSpacing w:val="0"/>
      </w:pPr>
      <w:bookmarkStart w:id="18" w:name="_Toc493614053"/>
      <w:r>
        <w:t>Functional Safety Requirements</w:t>
      </w:r>
      <w:bookmarkEnd w:id="18"/>
    </w:p>
    <w:p w:rsidR="00DA5F75" w:rsidRDefault="00DA5F75"/>
    <w:p w:rsidR="00DA5F75" w:rsidRDefault="001872DC">
      <w:r>
        <w:t>Lane Departure Warning (LDW) Requirements:</w:t>
      </w:r>
    </w:p>
    <w:p w:rsidR="00DA5F75" w:rsidRDefault="00DA5F7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01-01</w:t>
            </w:r>
          </w:p>
        </w:tc>
        <w:tc>
          <w:tcPr>
            <w:tcW w:w="4500" w:type="dxa"/>
            <w:tcMar>
              <w:top w:w="100" w:type="dxa"/>
              <w:left w:w="100" w:type="dxa"/>
              <w:bottom w:w="100" w:type="dxa"/>
              <w:right w:w="100" w:type="dxa"/>
            </w:tcMar>
          </w:tcPr>
          <w:p w:rsidR="00EB7691" w:rsidRDefault="00EB7691" w:rsidP="00EB7691">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01-02</w:t>
            </w:r>
          </w:p>
        </w:tc>
        <w:tc>
          <w:tcPr>
            <w:tcW w:w="4500" w:type="dxa"/>
            <w:tcMar>
              <w:top w:w="100" w:type="dxa"/>
              <w:left w:w="100" w:type="dxa"/>
              <w:bottom w:w="100" w:type="dxa"/>
              <w:right w:w="100" w:type="dxa"/>
            </w:tcMar>
          </w:tcPr>
          <w:p w:rsidR="00EB7691" w:rsidRPr="002A2D32" w:rsidRDefault="00EB7691" w:rsidP="00EB7691">
            <w:pPr>
              <w:pStyle w:val="Normal1"/>
              <w:widowControl w:val="0"/>
              <w:rPr>
                <w:color w:val="auto"/>
              </w:rPr>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bl>
    <w:p w:rsidR="00DA5F75" w:rsidRDefault="00DA5F75"/>
    <w:p w:rsidR="00DA5F75" w:rsidRDefault="00DA5F75"/>
    <w:p w:rsidR="00DA5F75" w:rsidRDefault="001872DC">
      <w:r>
        <w:t>Lane Departure Warning (LDW) Verification and Validation Acceptance Criteria:</w:t>
      </w:r>
    </w:p>
    <w:p w:rsidR="00DA5F75" w:rsidRDefault="00DA5F7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01-01</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lastRenderedPageBreak/>
              <w:t xml:space="preserve">1.5 * </w:t>
            </w:r>
            <w:proofErr w:type="spellStart"/>
            <w:r>
              <w:t>Max_Torque_Amplitude</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lastRenderedPageBreak/>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amplitude exceeds limit</w:t>
            </w:r>
          </w:p>
          <w:p w:rsidR="00E86F8D" w:rsidRDefault="00E86F8D" w:rsidP="00E86F8D">
            <w:pPr>
              <w:pStyle w:val="Normal1"/>
              <w:widowControl w:val="0"/>
              <w:spacing w:line="240" w:lineRule="auto"/>
            </w:pPr>
            <w:r>
              <w:lastRenderedPageBreak/>
              <w:t>Method</w:t>
            </w:r>
          </w:p>
          <w:p w:rsidR="00E86F8D" w:rsidRDefault="00E86F8D" w:rsidP="00E86F8D">
            <w:pPr>
              <w:pStyle w:val="Normal1"/>
              <w:widowControl w:val="0"/>
              <w:spacing w:line="240" w:lineRule="auto"/>
              <w:ind w:left="720"/>
            </w:pPr>
            <w:r>
              <w:t>Hardware-in-the-loop verification</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lastRenderedPageBreak/>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01-02</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t xml:space="preserve">1.5 * </w:t>
            </w:r>
            <w:proofErr w:type="spellStart"/>
            <w:r>
              <w:t>Max_Torque_Frequency</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frequency exceeds limit</w:t>
            </w:r>
          </w:p>
          <w:p w:rsidR="00E86F8D" w:rsidRDefault="00E86F8D" w:rsidP="00E86F8D">
            <w:pPr>
              <w:pStyle w:val="Normal1"/>
              <w:widowControl w:val="0"/>
              <w:spacing w:line="240" w:lineRule="auto"/>
            </w:pPr>
            <w:r>
              <w:t>Method</w:t>
            </w:r>
          </w:p>
          <w:p w:rsidR="00E86F8D" w:rsidRDefault="00E86F8D" w:rsidP="00E86F8D">
            <w:pPr>
              <w:pStyle w:val="Normal1"/>
              <w:widowControl w:val="0"/>
              <w:spacing w:line="240" w:lineRule="auto"/>
              <w:ind w:left="720"/>
            </w:pPr>
            <w:r>
              <w:t>Hardware-in-the-loop verification</w:t>
            </w:r>
          </w:p>
        </w:tc>
      </w:tr>
    </w:tbl>
    <w:p w:rsidR="00DA5F75" w:rsidRDefault="00DA5F75"/>
    <w:p w:rsidR="00DA5F75" w:rsidRDefault="00DA5F75"/>
    <w:p w:rsidR="00DA5F75" w:rsidRDefault="00DA5F75"/>
    <w:p w:rsidR="00DA5F75" w:rsidRDefault="001872DC">
      <w:r>
        <w:t>Lane Keeping Assistance (LKA) Requirements:</w:t>
      </w:r>
    </w:p>
    <w:p w:rsidR="00DA5F75" w:rsidRDefault="00DA5F7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500" w:type="dxa"/>
            <w:tcMar>
              <w:top w:w="100" w:type="dxa"/>
              <w:left w:w="100" w:type="dxa"/>
              <w:bottom w:w="100" w:type="dxa"/>
              <w:right w:w="100" w:type="dxa"/>
            </w:tcMar>
          </w:tcPr>
          <w:p w:rsidR="00CA782B" w:rsidRPr="002A2D32" w:rsidRDefault="00CA782B" w:rsidP="00CA782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CA782B" w:rsidRPr="002A2D32" w:rsidRDefault="00CA782B" w:rsidP="00CA782B">
            <w:pPr>
              <w:pStyle w:val="Normal1"/>
              <w:widowControl w:val="0"/>
              <w:rPr>
                <w:color w:val="auto"/>
              </w:rPr>
            </w:pPr>
          </w:p>
        </w:tc>
        <w:tc>
          <w:tcPr>
            <w:tcW w:w="360" w:type="dxa"/>
            <w:tcMar>
              <w:top w:w="100" w:type="dxa"/>
              <w:left w:w="100" w:type="dxa"/>
              <w:bottom w:w="100" w:type="dxa"/>
              <w:right w:w="100" w:type="dxa"/>
            </w:tcMar>
          </w:tcPr>
          <w:p w:rsidR="00CA782B" w:rsidRDefault="00CA782B" w:rsidP="00CA782B">
            <w:pPr>
              <w:pStyle w:val="Normal1"/>
              <w:widowControl w:val="0"/>
              <w:spacing w:line="240" w:lineRule="auto"/>
            </w:pPr>
            <w:r>
              <w:t>B</w:t>
            </w:r>
          </w:p>
        </w:tc>
        <w:tc>
          <w:tcPr>
            <w:tcW w:w="1245" w:type="dxa"/>
            <w:tcMar>
              <w:top w:w="100" w:type="dxa"/>
              <w:left w:w="100" w:type="dxa"/>
              <w:bottom w:w="100" w:type="dxa"/>
              <w:right w:w="100" w:type="dxa"/>
            </w:tcMar>
          </w:tcPr>
          <w:p w:rsidR="00CA782B" w:rsidRDefault="00CA782B" w:rsidP="00CA782B">
            <w:pPr>
              <w:pStyle w:val="Normal1"/>
              <w:widowControl w:val="0"/>
              <w:spacing w:line="240" w:lineRule="auto"/>
            </w:pPr>
            <w:r>
              <w:t>500ms</w:t>
            </w:r>
          </w:p>
        </w:tc>
        <w:tc>
          <w:tcPr>
            <w:tcW w:w="1920" w:type="dxa"/>
            <w:tcMar>
              <w:top w:w="100" w:type="dxa"/>
              <w:left w:w="100" w:type="dxa"/>
              <w:bottom w:w="100" w:type="dxa"/>
              <w:right w:w="100" w:type="dxa"/>
            </w:tcMar>
          </w:tcPr>
          <w:p w:rsidR="00CA782B" w:rsidRDefault="00CA782B" w:rsidP="00CA782B">
            <w:pPr>
              <w:pStyle w:val="Normal1"/>
              <w:widowControl w:val="0"/>
              <w:spacing w:line="240" w:lineRule="auto"/>
            </w:pPr>
            <w:r>
              <w:t>Lane keeping item output torque = 0</w:t>
            </w:r>
          </w:p>
        </w:tc>
      </w:tr>
    </w:tbl>
    <w:p w:rsidR="00DA5F75" w:rsidRDefault="00DA5F75"/>
    <w:p w:rsidR="00DA5F75" w:rsidRDefault="00DA5F75"/>
    <w:p w:rsidR="00DA5F75" w:rsidRDefault="001872DC">
      <w:r>
        <w:t>Lane Keeping Assistance (LKA) Verification and Validation Acceptance Criteria:</w:t>
      </w:r>
    </w:p>
    <w:p w:rsidR="00DA5F75" w:rsidRDefault="00DA5F7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155" w:type="dxa"/>
            <w:tcMar>
              <w:top w:w="100" w:type="dxa"/>
              <w:left w:w="100" w:type="dxa"/>
              <w:bottom w:w="100" w:type="dxa"/>
              <w:right w:w="100" w:type="dxa"/>
            </w:tcMar>
          </w:tcPr>
          <w:p w:rsidR="00CA782B" w:rsidRDefault="00CA782B" w:rsidP="00CA782B">
            <w:pPr>
              <w:pStyle w:val="Normal1"/>
              <w:widowControl w:val="0"/>
            </w:pPr>
            <w:r>
              <w:t>Criteria</w:t>
            </w:r>
          </w:p>
          <w:p w:rsidR="00CA782B" w:rsidRDefault="00CA782B" w:rsidP="00CA782B">
            <w:pPr>
              <w:pStyle w:val="Normal1"/>
              <w:widowControl w:val="0"/>
              <w:ind w:left="720"/>
            </w:pPr>
            <w:r>
              <w:t>100% of drivers are able to regain steering control</w:t>
            </w:r>
          </w:p>
          <w:p w:rsidR="00CA782B" w:rsidRDefault="00CA782B" w:rsidP="00CA782B">
            <w:pPr>
              <w:pStyle w:val="Normal1"/>
              <w:widowControl w:val="0"/>
            </w:pPr>
            <w:r>
              <w:t>Event</w:t>
            </w:r>
          </w:p>
          <w:p w:rsidR="00CA782B" w:rsidRDefault="00CA782B" w:rsidP="00CA782B">
            <w:pPr>
              <w:pStyle w:val="Normal1"/>
              <w:widowControl w:val="0"/>
              <w:ind w:left="720"/>
            </w:pPr>
            <w:r>
              <w:t xml:space="preserve">Driver removes hands from wheel with system active, retakes control after system is </w:t>
            </w:r>
            <w:r>
              <w:lastRenderedPageBreak/>
              <w:t>disabled by functional safety feature</w:t>
            </w:r>
          </w:p>
          <w:p w:rsidR="00CA782B" w:rsidRDefault="00CA782B" w:rsidP="00CA782B">
            <w:pPr>
              <w:pStyle w:val="Normal1"/>
              <w:widowControl w:val="0"/>
            </w:pPr>
            <w:r>
              <w:t>Method</w:t>
            </w:r>
          </w:p>
          <w:p w:rsidR="00CA782B" w:rsidRDefault="00CA782B" w:rsidP="00CA782B">
            <w:pPr>
              <w:pStyle w:val="Normal1"/>
              <w:widowControl w:val="0"/>
              <w:ind w:left="720"/>
            </w:pPr>
            <w:r>
              <w:t>Vehicle on test track with driving coaches and various drivers</w:t>
            </w:r>
          </w:p>
        </w:tc>
        <w:tc>
          <w:tcPr>
            <w:tcW w:w="4005" w:type="dxa"/>
            <w:tcMar>
              <w:top w:w="100" w:type="dxa"/>
              <w:left w:w="100" w:type="dxa"/>
              <w:bottom w:w="100" w:type="dxa"/>
              <w:right w:w="100" w:type="dxa"/>
            </w:tcMar>
          </w:tcPr>
          <w:p w:rsidR="00CA782B" w:rsidRDefault="00CA782B" w:rsidP="00CA782B">
            <w:pPr>
              <w:pStyle w:val="Normal1"/>
              <w:widowControl w:val="0"/>
              <w:spacing w:line="240" w:lineRule="auto"/>
            </w:pPr>
            <w:r>
              <w:lastRenderedPageBreak/>
              <w:t>Criteria</w:t>
            </w:r>
          </w:p>
          <w:p w:rsidR="00CA782B" w:rsidRDefault="00CA782B" w:rsidP="00CA782B">
            <w:pPr>
              <w:pStyle w:val="Normal1"/>
              <w:widowControl w:val="0"/>
              <w:spacing w:line="240" w:lineRule="auto"/>
              <w:ind w:left="720"/>
            </w:pPr>
            <w:proofErr w:type="spellStart"/>
            <w:r>
              <w:t>Lane_Keep_Torque</w:t>
            </w:r>
            <w:proofErr w:type="spellEnd"/>
            <w:r>
              <w:t xml:space="preserve"> = 0 within 500ms of event</w:t>
            </w:r>
          </w:p>
          <w:p w:rsidR="00CA782B" w:rsidRDefault="00CA782B" w:rsidP="00CA782B">
            <w:pPr>
              <w:pStyle w:val="Normal1"/>
              <w:widowControl w:val="0"/>
              <w:spacing w:line="240" w:lineRule="auto"/>
            </w:pPr>
            <w:r>
              <w:t>Event</w:t>
            </w:r>
          </w:p>
          <w:p w:rsidR="00CA782B" w:rsidRDefault="00CA782B" w:rsidP="00CA782B">
            <w:pPr>
              <w:pStyle w:val="Normal1"/>
              <w:widowControl w:val="0"/>
              <w:spacing w:line="240" w:lineRule="auto"/>
              <w:ind w:left="720"/>
            </w:pPr>
            <w:r>
              <w:t>Fault injection by RAM address write, requested lane keep assistance torque remains active indefinitely</w:t>
            </w:r>
          </w:p>
          <w:p w:rsidR="00CA782B" w:rsidRDefault="00CA782B" w:rsidP="00CA782B">
            <w:pPr>
              <w:pStyle w:val="Normal1"/>
              <w:widowControl w:val="0"/>
              <w:spacing w:line="240" w:lineRule="auto"/>
            </w:pPr>
            <w:r>
              <w:t>Method</w:t>
            </w:r>
          </w:p>
          <w:p w:rsidR="00CA782B" w:rsidRDefault="00CA782B" w:rsidP="00CA782B">
            <w:pPr>
              <w:pStyle w:val="Normal1"/>
              <w:widowControl w:val="0"/>
              <w:spacing w:line="240" w:lineRule="auto"/>
              <w:ind w:left="720"/>
            </w:pPr>
            <w:r>
              <w:lastRenderedPageBreak/>
              <w:t>Hardware-in-the-loop verification</w:t>
            </w:r>
          </w:p>
        </w:tc>
      </w:tr>
    </w:tbl>
    <w:p w:rsidR="00DA5F75" w:rsidRDefault="00DA5F75"/>
    <w:p w:rsidR="00DA5F75" w:rsidRDefault="001872DC">
      <w:pPr>
        <w:pStyle w:val="Heading2"/>
        <w:contextualSpacing w:val="0"/>
      </w:pPr>
      <w:bookmarkStart w:id="19" w:name="_Toc493614054"/>
      <w:r>
        <w:t>Refinement of the System Architecture</w:t>
      </w:r>
      <w:bookmarkEnd w:id="19"/>
    </w:p>
    <w:p w:rsidR="00600B63" w:rsidRDefault="00CA782B">
      <w:pPr>
        <w:pStyle w:val="Heading2"/>
        <w:contextualSpacing w:val="0"/>
      </w:pPr>
      <w:bookmarkStart w:id="20" w:name="_Toc493614055"/>
      <w:r w:rsidRPr="00CA782B">
        <w:rPr>
          <w:b/>
          <w:noProof/>
          <w:color w:val="B7B7B7"/>
          <w:sz w:val="22"/>
          <w:szCs w:val="22"/>
          <w:lang w:val="en-US"/>
        </w:rPr>
        <w:drawing>
          <wp:inline distT="0" distB="0" distL="0" distR="0">
            <wp:extent cx="5943600" cy="3343275"/>
            <wp:effectExtent l="0" t="0" r="0" b="9525"/>
            <wp:docPr id="5" name="Picture 5"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20"/>
    </w:p>
    <w:p w:rsidR="001C1345" w:rsidRDefault="001C1345">
      <w:pPr>
        <w:pStyle w:val="Heading2"/>
        <w:contextualSpacing w:val="0"/>
      </w:pPr>
    </w:p>
    <w:p w:rsidR="001C1345" w:rsidRDefault="001C1345">
      <w:pPr>
        <w:pStyle w:val="Heading2"/>
        <w:contextualSpacing w:val="0"/>
      </w:pPr>
    </w:p>
    <w:p w:rsidR="00DA5F75" w:rsidRDefault="001872DC">
      <w:pPr>
        <w:pStyle w:val="Heading2"/>
        <w:contextualSpacing w:val="0"/>
      </w:pPr>
      <w:bookmarkStart w:id="21" w:name="_Toc493614056"/>
      <w:r>
        <w:t>Allocation of Functional Safety Requirements to Architecture Elements</w:t>
      </w:r>
      <w:bookmarkEnd w:id="21"/>
    </w:p>
    <w:p w:rsidR="00DA5F75" w:rsidRDefault="00DA5F75"/>
    <w:p w:rsidR="00DA5F75" w:rsidRDefault="00DA5F7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Car Display ECU</w:t>
            </w: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01-01</w:t>
            </w:r>
          </w:p>
        </w:tc>
        <w:tc>
          <w:tcPr>
            <w:tcW w:w="3510" w:type="dxa"/>
            <w:tcMar>
              <w:top w:w="100" w:type="dxa"/>
              <w:left w:w="100" w:type="dxa"/>
              <w:bottom w:w="100" w:type="dxa"/>
              <w:right w:w="100" w:type="dxa"/>
            </w:tcMar>
          </w:tcPr>
          <w:p w:rsidR="00600B63" w:rsidRDefault="00600B63" w:rsidP="00600B63">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01-02</w:t>
            </w:r>
          </w:p>
        </w:tc>
        <w:tc>
          <w:tcPr>
            <w:tcW w:w="3510" w:type="dxa"/>
            <w:tcMar>
              <w:top w:w="100" w:type="dxa"/>
              <w:left w:w="100" w:type="dxa"/>
              <w:bottom w:w="100" w:type="dxa"/>
              <w:right w:w="100" w:type="dxa"/>
            </w:tcMar>
          </w:tcPr>
          <w:p w:rsidR="00600B63" w:rsidRDefault="00600B63" w:rsidP="00600B63">
            <w:pPr>
              <w:pStyle w:val="Normal1"/>
              <w:widowControl w:val="0"/>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02-01</w:t>
            </w:r>
          </w:p>
        </w:tc>
        <w:tc>
          <w:tcPr>
            <w:tcW w:w="3510" w:type="dxa"/>
            <w:tcMar>
              <w:top w:w="100" w:type="dxa"/>
              <w:left w:w="100" w:type="dxa"/>
              <w:bottom w:w="100" w:type="dxa"/>
              <w:right w:w="100" w:type="dxa"/>
            </w:tcMar>
          </w:tcPr>
          <w:p w:rsidR="00600B63" w:rsidRPr="002A2D32" w:rsidRDefault="00600B63" w:rsidP="00600B6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600B63" w:rsidRDefault="00600B63" w:rsidP="00600B63">
            <w:pPr>
              <w:pStyle w:val="Normal1"/>
              <w:widowControl w:val="0"/>
            </w:pPr>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bl>
    <w:p w:rsidR="00DA5F75" w:rsidRDefault="00DA5F75"/>
    <w:p w:rsidR="00DA5F75" w:rsidRDefault="00DA5F75"/>
    <w:p w:rsidR="00DA5F75" w:rsidRDefault="001872DC" w:rsidP="00B12806">
      <w:pPr>
        <w:pStyle w:val="Heading2"/>
        <w:contextualSpacing w:val="0"/>
      </w:pPr>
      <w:bookmarkStart w:id="22" w:name="_Toc493614057"/>
      <w:r>
        <w:t>Warning and Degradation Concept</w:t>
      </w:r>
      <w:bookmarkEnd w:id="22"/>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5F75">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Driver Warning</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p w:rsidR="00600B63" w:rsidRDefault="00600B63" w:rsidP="00600B63">
            <w:pPr>
              <w:pStyle w:val="Normal1"/>
              <w:widowControl w:val="0"/>
              <w:spacing w:line="240" w:lineRule="auto"/>
            </w:pPr>
          </w:p>
        </w:tc>
      </w:tr>
    </w:tbl>
    <w:p w:rsidR="00DA5F75" w:rsidRDefault="00DA5F75"/>
    <w:sectPr w:rsidR="00DA5F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E59F3"/>
    <w:multiLevelType w:val="multilevel"/>
    <w:tmpl w:val="05B08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A5F75"/>
    <w:rsid w:val="00142623"/>
    <w:rsid w:val="001872DC"/>
    <w:rsid w:val="00191029"/>
    <w:rsid w:val="001C1345"/>
    <w:rsid w:val="002F596F"/>
    <w:rsid w:val="005405DA"/>
    <w:rsid w:val="00566F25"/>
    <w:rsid w:val="00600B63"/>
    <w:rsid w:val="008C36E3"/>
    <w:rsid w:val="00940D4E"/>
    <w:rsid w:val="00B12806"/>
    <w:rsid w:val="00CA5D12"/>
    <w:rsid w:val="00CA782B"/>
    <w:rsid w:val="00DA5F75"/>
    <w:rsid w:val="00DF1083"/>
    <w:rsid w:val="00E86F8D"/>
    <w:rsid w:val="00EB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74FE9-A5AF-42E6-AD19-231C0852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2F596F"/>
    <w:pPr>
      <w:spacing w:after="100"/>
    </w:pPr>
  </w:style>
  <w:style w:type="paragraph" w:styleId="TOC2">
    <w:name w:val="toc 2"/>
    <w:basedOn w:val="Normal"/>
    <w:next w:val="Normal"/>
    <w:autoRedefine/>
    <w:uiPriority w:val="39"/>
    <w:unhideWhenUsed/>
    <w:rsid w:val="002F596F"/>
    <w:pPr>
      <w:spacing w:after="100"/>
      <w:ind w:left="220"/>
    </w:pPr>
  </w:style>
  <w:style w:type="paragraph" w:styleId="TOC3">
    <w:name w:val="toc 3"/>
    <w:basedOn w:val="Normal"/>
    <w:next w:val="Normal"/>
    <w:autoRedefine/>
    <w:uiPriority w:val="39"/>
    <w:unhideWhenUsed/>
    <w:rsid w:val="002F596F"/>
    <w:pPr>
      <w:spacing w:after="100"/>
      <w:ind w:left="440"/>
    </w:pPr>
  </w:style>
  <w:style w:type="character" w:styleId="Hyperlink">
    <w:name w:val="Hyperlink"/>
    <w:basedOn w:val="DefaultParagraphFont"/>
    <w:uiPriority w:val="99"/>
    <w:unhideWhenUsed/>
    <w:rsid w:val="002F596F"/>
    <w:rPr>
      <w:color w:val="0563C1" w:themeColor="hyperlink"/>
      <w:u w:val="single"/>
    </w:rPr>
  </w:style>
  <w:style w:type="paragraph" w:styleId="TOCHeading">
    <w:name w:val="TOC Heading"/>
    <w:basedOn w:val="Heading1"/>
    <w:next w:val="Normal"/>
    <w:uiPriority w:val="39"/>
    <w:unhideWhenUsed/>
    <w:qFormat/>
    <w:rsid w:val="002F596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customStyle="1" w:styleId="Normal1">
    <w:name w:val="Normal1"/>
    <w:rsid w:val="0056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83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9</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15</cp:revision>
  <cp:lastPrinted>2017-09-19T17:53:00Z</cp:lastPrinted>
  <dcterms:created xsi:type="dcterms:W3CDTF">2017-09-18T18:31:00Z</dcterms:created>
  <dcterms:modified xsi:type="dcterms:W3CDTF">2017-09-19T17:56:00Z</dcterms:modified>
</cp:coreProperties>
</file>