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FINISHED!!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Boids Simulation: User Interface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an intuitive and user-friendly interface for the Boids simulation, facilitating real-time interaction and data visualization of collective animal behavior.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Header Section: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Display project title and relevant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Include discrete buttons for simulation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Start/Stop: Initiates or pauses the simulation.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Reset: Resets the simulation to its initial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Info/Stats: Toggles display of detailed simulation metrics and statistics.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Parameter Controls: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Three sliders to adjust simulation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Separation: Determines the distance at which boids avoid each 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Alignment: Controls how boids align their direction with nearby neighbors.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Cohesion: Governs the tendency of boids to move towards the center of the flock.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Main Canvas 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Visual representation of the simulation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Each boid represented by a simple shape (e.g., triangle) with direction indicators.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Clear distinction between boids and background for easy visualization.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Data Visualization Panel: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Dynamic area displaying real-time simulation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Flocking Patterns: Visual representation of collective motion.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Individual Behaviors: Highlight key behaviors such as avoidance and alignment.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Metric Dashboard: Display metrics such as flock cohesion, average speed, and flock 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User-friendly tooltips or legends for interpreting visualization elements.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Responsive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 compatibility and optimal viewing across various devices and screen sizes.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Adjust layout and scaling for seamless user experience on desktop, tablet, and mobile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 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UI Prototyping: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Design wireframes and mockups to visualize the interface layout and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Solicit feedback from potential users to refine the design for usability and clarity.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Frontend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Utilize HTML, CSS, and JavaScript for building the interactive user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event listeners for button clicks and slider adjustments, triggering corresponding simulation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Data Visualization: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Integrate libraries like D3.js or Chart.js for creating dynamic and informative visualizations.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Establish clear communication channels between simulation logic and visualization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User Testing and Iteration: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Conduct usability testing with users to identify pain points and areas for improvement.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Iterate on the design based on user feedback, refining interface elements for enhanced usability and intuitiveness.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proposed user interface design for the Boids simulation prioritizes simplicity, interactivity, and accessibility. By incorporating discrete controls, intuitive parameter sliders, and informative data visualization, users can engage with the simulation effectively, gaining insights into collective animal behavior in a dynamic virtual environment. Through meticulous design and iterative refinement, the interface aims to enhance the overall user experience and facilitate meaningful exploration and learning opportunities.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