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676" w:rsidRDefault="00CB1F54" w:rsidP="008B7676">
      <w:pPr>
        <w:pStyle w:val="BodyText"/>
        <w:tabs>
          <w:tab w:val="left" w:pos="720"/>
        </w:tabs>
        <w:ind w:left="0"/>
        <w:rPr>
          <w:rFonts w:cs="Arial"/>
        </w:rPr>
      </w:pPr>
      <w:r>
        <w:rPr>
          <w:rFonts w:cs="Arial"/>
          <w:noProof/>
        </w:rPr>
        <mc:AlternateContent>
          <mc:Choice Requires="wps">
            <w:drawing>
              <wp:anchor distT="0" distB="0" distL="114300" distR="114300" simplePos="0" relativeHeight="251657216" behindDoc="0" locked="0" layoutInCell="1" allowOverlap="1">
                <wp:simplePos x="0" y="0"/>
                <wp:positionH relativeFrom="column">
                  <wp:posOffset>6252210</wp:posOffset>
                </wp:positionH>
                <wp:positionV relativeFrom="paragraph">
                  <wp:posOffset>-911860</wp:posOffset>
                </wp:positionV>
                <wp:extent cx="393065" cy="9944100"/>
                <wp:effectExtent l="0" t="0" r="0" b="0"/>
                <wp:wrapNone/>
                <wp:docPr id="3" name="Rectangle 35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065" cy="9944100"/>
                        </a:xfrm>
                        <a:prstGeom prst="rect">
                          <a:avLst/>
                        </a:prstGeom>
                        <a:solidFill>
                          <a:srgbClr val="800080"/>
                        </a:solidFill>
                        <a:ln w="9525">
                          <a:solidFill>
                            <a:srgbClr val="96969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353327" id="Rectangle 3544" o:spid="_x0000_s1026" style="position:absolute;margin-left:492.3pt;margin-top:-71.8pt;width:30.95pt;height:7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" fillcolor="purple" strokecolor="#969696">
                <v:shadow color="black"/>
              </v:rect>
            </w:pict>
          </mc:Fallback>
        </mc:AlternateContent>
      </w:r>
      <w:r>
        <w:rPr>
          <w:rFonts w:cs="Arial"/>
          <w:noProof/>
        </w:rPr>
        <mc:AlternateContent>
          <mc:Choice Requires="wps">
            <w:drawing>
              <wp:anchor distT="0" distB="0" distL="114300" distR="114300" simplePos="0" relativeHeight="251658240" behindDoc="0" locked="0" layoutInCell="1" allowOverlap="1">
                <wp:simplePos x="0" y="0"/>
                <wp:positionH relativeFrom="column">
                  <wp:posOffset>6652260</wp:posOffset>
                </wp:positionH>
                <wp:positionV relativeFrom="paragraph">
                  <wp:posOffset>-911860</wp:posOffset>
                </wp:positionV>
                <wp:extent cx="182880" cy="9944100"/>
                <wp:effectExtent l="0" t="0" r="0" b="0"/>
                <wp:wrapNone/>
                <wp:docPr id="2" name="Rectangle 3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9944100"/>
                        </a:xfrm>
                        <a:prstGeom prst="rect">
                          <a:avLst/>
                        </a:prstGeom>
                        <a:solidFill>
                          <a:srgbClr val="33CCCC"/>
                        </a:solidFill>
                        <a:ln w="9525">
                          <a:solidFill>
                            <a:srgbClr val="33CCCC"/>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1C83E1" id="Rectangle 3545" o:spid="_x0000_s1026" style="position:absolute;margin-left:523.8pt;margin-top:-71.8pt;width:14.4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" fillcolor="#3cc" strokecolor="#3cc">
                <v:shadow color="black"/>
              </v:rect>
            </w:pict>
          </mc:Fallback>
        </mc:AlternateContent>
      </w:r>
      <w:r>
        <w:rPr>
          <w:rFonts w:cs="Arial"/>
          <w:noProof/>
        </w:rPr>
        <w:drawing>
          <wp:inline distT="0" distB="0" distL="0" distR="0">
            <wp:extent cx="2569845" cy="1671320"/>
            <wp:effectExtent l="0" t="0" r="1905" b="5080"/>
            <wp:docPr id="1" name="Picture 1" descr="istlogo_400x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logo_400x2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845" cy="1671320"/>
                    </a:xfrm>
                    <a:prstGeom prst="rect">
                      <a:avLst/>
                    </a:prstGeom>
                    <a:noFill/>
                    <a:ln>
                      <a:noFill/>
                    </a:ln>
                  </pic:spPr>
                </pic:pic>
              </a:graphicData>
            </a:graphic>
          </wp:inline>
        </w:drawing>
      </w:r>
    </w:p>
    <w:p w:rsidR="008B7676" w:rsidRDefault="008B7676" w:rsidP="008B7676">
      <w:pPr>
        <w:pStyle w:val="BodyText"/>
        <w:tabs>
          <w:tab w:val="left" w:pos="720"/>
        </w:tabs>
        <w:ind w:left="0"/>
        <w:rPr>
          <w:rFonts w:cs="Arial"/>
        </w:rPr>
      </w:pPr>
    </w:p>
    <w:p w:rsidR="00562BD3" w:rsidRDefault="00562BD3" w:rsidP="00562BD3">
      <w:pPr>
        <w:pStyle w:val="Title"/>
      </w:pPr>
      <w:smartTag w:uri="urn:schemas-microsoft-com:office:smarttags" w:element="place">
        <w:smartTag w:uri="urn:schemas-microsoft-com:office:smarttags" w:element="PlaceName">
          <w:r>
            <w:t>Mecklenburg</w:t>
          </w:r>
        </w:smartTag>
        <w:r>
          <w:t xml:space="preserve"> </w:t>
        </w:r>
        <w:smartTag w:uri="urn:schemas-microsoft-com:office:smarttags" w:element="PlaceType">
          <w:r>
            <w:t>County</w:t>
          </w:r>
        </w:smartTag>
      </w:smartTag>
    </w:p>
    <w:p w:rsidR="00BA402D" w:rsidRDefault="00562BD3" w:rsidP="00562BD3">
      <w:pPr>
        <w:pStyle w:val="Title"/>
      </w:pPr>
      <w:r>
        <w:t>Coding Standards for .NET Applications</w:t>
      </w:r>
      <w:r w:rsidR="008B7676">
        <w:br w:type="page"/>
      </w:r>
      <w:r w:rsidR="00BA402D">
        <w:lastRenderedPageBreak/>
        <w:t>Revision History</w:t>
      </w:r>
    </w:p>
    <w:p w:rsidR="00BA402D" w:rsidRDefault="00BA402D">
      <w:pPr>
        <w:tabs>
          <w:tab w:val="left" w:pos="720"/>
        </w:tabs>
        <w:rPr>
          <w:rFonts w:cs="Arial"/>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1548"/>
        <w:gridCol w:w="3744"/>
        <w:gridCol w:w="2358"/>
      </w:tblGrid>
      <w:tr w:rsidR="00BA402D">
        <w:tc>
          <w:tcPr>
            <w:tcW w:w="1908" w:type="dxa"/>
            <w:tcBorders>
              <w:bottom w:val="single" w:sz="4" w:space="0" w:color="auto"/>
            </w:tcBorders>
            <w:shd w:val="clear" w:color="auto" w:fill="808080"/>
          </w:tcPr>
          <w:p w:rsidR="00BA402D" w:rsidRDefault="00BA402D">
            <w:pPr>
              <w:tabs>
                <w:tab w:val="left" w:pos="720"/>
              </w:tabs>
              <w:jc w:val="center"/>
              <w:rPr>
                <w:b/>
                <w:bCs/>
              </w:rPr>
            </w:pPr>
            <w:r>
              <w:rPr>
                <w:b/>
                <w:bCs/>
              </w:rPr>
              <w:t>Date</w:t>
            </w:r>
          </w:p>
        </w:tc>
        <w:tc>
          <w:tcPr>
            <w:tcW w:w="1548" w:type="dxa"/>
            <w:tcBorders>
              <w:bottom w:val="single" w:sz="4" w:space="0" w:color="auto"/>
            </w:tcBorders>
            <w:shd w:val="clear" w:color="auto" w:fill="808080"/>
          </w:tcPr>
          <w:p w:rsidR="00BA402D" w:rsidRDefault="00BA402D">
            <w:pPr>
              <w:tabs>
                <w:tab w:val="left" w:pos="720"/>
              </w:tabs>
              <w:jc w:val="center"/>
              <w:rPr>
                <w:b/>
                <w:bCs/>
              </w:rPr>
            </w:pPr>
            <w:r>
              <w:rPr>
                <w:b/>
                <w:bCs/>
              </w:rPr>
              <w:t>Version</w:t>
            </w:r>
          </w:p>
        </w:tc>
        <w:tc>
          <w:tcPr>
            <w:tcW w:w="3744" w:type="dxa"/>
            <w:tcBorders>
              <w:bottom w:val="single" w:sz="4" w:space="0" w:color="auto"/>
            </w:tcBorders>
            <w:shd w:val="clear" w:color="auto" w:fill="808080"/>
          </w:tcPr>
          <w:p w:rsidR="00BA402D" w:rsidRDefault="00BA402D">
            <w:pPr>
              <w:tabs>
                <w:tab w:val="left" w:pos="720"/>
              </w:tabs>
              <w:jc w:val="center"/>
              <w:rPr>
                <w:b/>
                <w:bCs/>
              </w:rPr>
            </w:pPr>
            <w:r>
              <w:rPr>
                <w:b/>
                <w:bCs/>
              </w:rPr>
              <w:t>Description of Modifications</w:t>
            </w:r>
          </w:p>
        </w:tc>
        <w:tc>
          <w:tcPr>
            <w:tcW w:w="2358" w:type="dxa"/>
            <w:tcBorders>
              <w:bottom w:val="single" w:sz="4" w:space="0" w:color="auto"/>
            </w:tcBorders>
            <w:shd w:val="clear" w:color="auto" w:fill="808080"/>
          </w:tcPr>
          <w:p w:rsidR="00BA402D" w:rsidRDefault="00BA402D">
            <w:pPr>
              <w:tabs>
                <w:tab w:val="left" w:pos="720"/>
              </w:tabs>
              <w:jc w:val="center"/>
              <w:rPr>
                <w:b/>
                <w:bCs/>
              </w:rPr>
            </w:pPr>
            <w:r>
              <w:rPr>
                <w:b/>
                <w:bCs/>
              </w:rPr>
              <w:t>Updated By</w:t>
            </w:r>
          </w:p>
        </w:tc>
      </w:tr>
      <w:tr w:rsidR="00BA402D">
        <w:tc>
          <w:tcPr>
            <w:tcW w:w="190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08/19/04</w:t>
            </w:r>
          </w:p>
        </w:tc>
        <w:tc>
          <w:tcPr>
            <w:tcW w:w="154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0.1</w:t>
            </w:r>
          </w:p>
        </w:tc>
        <w:tc>
          <w:tcPr>
            <w:tcW w:w="3744"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Initial Draft</w:t>
            </w:r>
          </w:p>
        </w:tc>
        <w:tc>
          <w:tcPr>
            <w:tcW w:w="235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Brian Sturgill</w:t>
            </w:r>
          </w:p>
        </w:tc>
      </w:tr>
      <w:tr w:rsidR="00BA402D">
        <w:tc>
          <w:tcPr>
            <w:tcW w:w="190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09/21/04</w:t>
            </w:r>
          </w:p>
        </w:tc>
        <w:tc>
          <w:tcPr>
            <w:tcW w:w="154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0.2</w:t>
            </w:r>
          </w:p>
        </w:tc>
        <w:tc>
          <w:tcPr>
            <w:tcW w:w="3744"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 xml:space="preserve">Added a bullet to “Use </w:t>
            </w:r>
            <w:r>
              <w:rPr>
                <w:i/>
                <w:iCs/>
              </w:rPr>
              <w:t>Camel Case</w:t>
            </w:r>
            <w:r>
              <w:t xml:space="preserve">” to the Variable Naming Conventions section.  </w:t>
            </w:r>
          </w:p>
        </w:tc>
        <w:tc>
          <w:tcPr>
            <w:tcW w:w="235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Brian Sturgill</w:t>
            </w:r>
          </w:p>
        </w:tc>
      </w:tr>
      <w:tr w:rsidR="00BA402D">
        <w:tc>
          <w:tcPr>
            <w:tcW w:w="190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09/21/04</w:t>
            </w:r>
          </w:p>
        </w:tc>
        <w:tc>
          <w:tcPr>
            <w:tcW w:w="154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0.3</w:t>
            </w:r>
          </w:p>
        </w:tc>
        <w:tc>
          <w:tcPr>
            <w:tcW w:w="3744"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Deleted duplicate section 1.5.</w:t>
            </w:r>
          </w:p>
        </w:tc>
        <w:tc>
          <w:tcPr>
            <w:tcW w:w="235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Brian Sturgill</w:t>
            </w:r>
          </w:p>
        </w:tc>
      </w:tr>
      <w:tr w:rsidR="00BA402D">
        <w:tc>
          <w:tcPr>
            <w:tcW w:w="190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09/21/04</w:t>
            </w:r>
          </w:p>
        </w:tc>
        <w:tc>
          <w:tcPr>
            <w:tcW w:w="154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0.4</w:t>
            </w:r>
          </w:p>
        </w:tc>
        <w:tc>
          <w:tcPr>
            <w:tcW w:w="3744"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Added additional rules to the Variable Naming Conventions section to include module and local scoped variables.</w:t>
            </w:r>
          </w:p>
        </w:tc>
        <w:tc>
          <w:tcPr>
            <w:tcW w:w="235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Brian Sturgill</w:t>
            </w:r>
          </w:p>
        </w:tc>
      </w:tr>
      <w:tr w:rsidR="00BA402D">
        <w:tc>
          <w:tcPr>
            <w:tcW w:w="190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09/23/04</w:t>
            </w:r>
          </w:p>
        </w:tc>
        <w:tc>
          <w:tcPr>
            <w:tcW w:w="154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0.5</w:t>
            </w:r>
          </w:p>
        </w:tc>
        <w:tc>
          <w:tcPr>
            <w:tcW w:w="3744"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 xml:space="preserve">Added </w:t>
            </w:r>
            <w:proofErr w:type="spellStart"/>
            <w:r>
              <w:t>nDoc</w:t>
            </w:r>
            <w:proofErr w:type="spellEnd"/>
            <w:r>
              <w:t xml:space="preserve"> and in-line comment sections</w:t>
            </w:r>
          </w:p>
        </w:tc>
        <w:tc>
          <w:tcPr>
            <w:tcW w:w="235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 xml:space="preserve">Michael </w:t>
            </w:r>
            <w:proofErr w:type="spellStart"/>
            <w:r>
              <w:t>Piwonka</w:t>
            </w:r>
            <w:proofErr w:type="spellEnd"/>
          </w:p>
        </w:tc>
      </w:tr>
      <w:tr w:rsidR="00BA402D">
        <w:tc>
          <w:tcPr>
            <w:tcW w:w="190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09/27/04</w:t>
            </w:r>
          </w:p>
        </w:tc>
        <w:tc>
          <w:tcPr>
            <w:tcW w:w="154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0.6</w:t>
            </w:r>
          </w:p>
        </w:tc>
        <w:tc>
          <w:tcPr>
            <w:tcW w:w="3744"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 xml:space="preserve">Added stored </w:t>
            </w:r>
            <w:proofErr w:type="spellStart"/>
            <w:r>
              <w:t>proc</w:t>
            </w:r>
            <w:proofErr w:type="spellEnd"/>
            <w:r>
              <w:t xml:space="preserve"> naming conventions</w:t>
            </w:r>
          </w:p>
        </w:tc>
        <w:tc>
          <w:tcPr>
            <w:tcW w:w="2358" w:type="dxa"/>
            <w:tcBorders>
              <w:top w:val="single" w:sz="4" w:space="0" w:color="auto"/>
              <w:left w:val="single" w:sz="4" w:space="0" w:color="auto"/>
              <w:bottom w:val="single" w:sz="4" w:space="0" w:color="auto"/>
              <w:right w:val="single" w:sz="4" w:space="0" w:color="auto"/>
            </w:tcBorders>
          </w:tcPr>
          <w:p w:rsidR="00BA402D" w:rsidRDefault="00BA402D">
            <w:pPr>
              <w:tabs>
                <w:tab w:val="left" w:pos="720"/>
              </w:tabs>
            </w:pPr>
            <w:r>
              <w:t xml:space="preserve">Michael </w:t>
            </w:r>
            <w:proofErr w:type="spellStart"/>
            <w:r>
              <w:t>Piwonka</w:t>
            </w:r>
            <w:proofErr w:type="spellEnd"/>
          </w:p>
        </w:tc>
      </w:tr>
      <w:tr w:rsidR="00032E26">
        <w:tc>
          <w:tcPr>
            <w:tcW w:w="1908" w:type="dxa"/>
            <w:tcBorders>
              <w:top w:val="single" w:sz="4" w:space="0" w:color="auto"/>
              <w:left w:val="single" w:sz="4" w:space="0" w:color="auto"/>
              <w:bottom w:val="single" w:sz="4" w:space="0" w:color="auto"/>
              <w:right w:val="single" w:sz="4" w:space="0" w:color="auto"/>
            </w:tcBorders>
          </w:tcPr>
          <w:p w:rsidR="00032E26" w:rsidRDefault="00032E26">
            <w:pPr>
              <w:tabs>
                <w:tab w:val="left" w:pos="720"/>
              </w:tabs>
            </w:pPr>
            <w:r>
              <w:t>02/28/07</w:t>
            </w:r>
          </w:p>
        </w:tc>
        <w:tc>
          <w:tcPr>
            <w:tcW w:w="1548" w:type="dxa"/>
            <w:tcBorders>
              <w:top w:val="single" w:sz="4" w:space="0" w:color="auto"/>
              <w:left w:val="single" w:sz="4" w:space="0" w:color="auto"/>
              <w:bottom w:val="single" w:sz="4" w:space="0" w:color="auto"/>
              <w:right w:val="single" w:sz="4" w:space="0" w:color="auto"/>
            </w:tcBorders>
          </w:tcPr>
          <w:p w:rsidR="00032E26" w:rsidRDefault="00032E26">
            <w:pPr>
              <w:tabs>
                <w:tab w:val="left" w:pos="720"/>
              </w:tabs>
            </w:pPr>
            <w:r>
              <w:t>0.7</w:t>
            </w:r>
          </w:p>
        </w:tc>
        <w:tc>
          <w:tcPr>
            <w:tcW w:w="3744" w:type="dxa"/>
            <w:tcBorders>
              <w:top w:val="single" w:sz="4" w:space="0" w:color="auto"/>
              <w:left w:val="single" w:sz="4" w:space="0" w:color="auto"/>
              <w:bottom w:val="single" w:sz="4" w:space="0" w:color="auto"/>
              <w:right w:val="single" w:sz="4" w:space="0" w:color="auto"/>
            </w:tcBorders>
          </w:tcPr>
          <w:p w:rsidR="00032E26" w:rsidRDefault="00032E26">
            <w:pPr>
              <w:tabs>
                <w:tab w:val="left" w:pos="720"/>
              </w:tabs>
            </w:pPr>
            <w:r>
              <w:t>Added code review standards.</w:t>
            </w:r>
          </w:p>
        </w:tc>
        <w:tc>
          <w:tcPr>
            <w:tcW w:w="2358" w:type="dxa"/>
            <w:tcBorders>
              <w:top w:val="single" w:sz="4" w:space="0" w:color="auto"/>
              <w:left w:val="single" w:sz="4" w:space="0" w:color="auto"/>
              <w:bottom w:val="single" w:sz="4" w:space="0" w:color="auto"/>
              <w:right w:val="single" w:sz="4" w:space="0" w:color="auto"/>
            </w:tcBorders>
          </w:tcPr>
          <w:p w:rsidR="00032E26" w:rsidRDefault="00032E26">
            <w:pPr>
              <w:tabs>
                <w:tab w:val="left" w:pos="720"/>
              </w:tabs>
            </w:pPr>
            <w:r>
              <w:t xml:space="preserve">Ken </w:t>
            </w:r>
            <w:proofErr w:type="spellStart"/>
            <w:r>
              <w:t>McWhirter</w:t>
            </w:r>
            <w:proofErr w:type="spellEnd"/>
          </w:p>
        </w:tc>
      </w:tr>
      <w:tr w:rsidR="009E4A34">
        <w:tc>
          <w:tcPr>
            <w:tcW w:w="1908" w:type="dxa"/>
            <w:tcBorders>
              <w:top w:val="single" w:sz="4" w:space="0" w:color="auto"/>
              <w:left w:val="single" w:sz="4" w:space="0" w:color="auto"/>
              <w:bottom w:val="single" w:sz="4" w:space="0" w:color="auto"/>
              <w:right w:val="single" w:sz="4" w:space="0" w:color="auto"/>
            </w:tcBorders>
          </w:tcPr>
          <w:p w:rsidR="009E4A34" w:rsidRDefault="009E4A34">
            <w:pPr>
              <w:tabs>
                <w:tab w:val="left" w:pos="720"/>
              </w:tabs>
            </w:pPr>
            <w:r>
              <w:t>12/16/11</w:t>
            </w:r>
          </w:p>
        </w:tc>
        <w:tc>
          <w:tcPr>
            <w:tcW w:w="1548" w:type="dxa"/>
            <w:tcBorders>
              <w:top w:val="single" w:sz="4" w:space="0" w:color="auto"/>
              <w:left w:val="single" w:sz="4" w:space="0" w:color="auto"/>
              <w:bottom w:val="single" w:sz="4" w:space="0" w:color="auto"/>
              <w:right w:val="single" w:sz="4" w:space="0" w:color="auto"/>
            </w:tcBorders>
          </w:tcPr>
          <w:p w:rsidR="009E4A34" w:rsidRDefault="009E4A34" w:rsidP="009E4A34">
            <w:pPr>
              <w:tabs>
                <w:tab w:val="left" w:pos="720"/>
              </w:tabs>
            </w:pPr>
            <w:r>
              <w:t>1.1</w:t>
            </w:r>
          </w:p>
        </w:tc>
        <w:tc>
          <w:tcPr>
            <w:tcW w:w="3744" w:type="dxa"/>
            <w:tcBorders>
              <w:top w:val="single" w:sz="4" w:space="0" w:color="auto"/>
              <w:left w:val="single" w:sz="4" w:space="0" w:color="auto"/>
              <w:bottom w:val="single" w:sz="4" w:space="0" w:color="auto"/>
              <w:right w:val="single" w:sz="4" w:space="0" w:color="auto"/>
            </w:tcBorders>
          </w:tcPr>
          <w:p w:rsidR="009E4A34" w:rsidRDefault="009E4A34">
            <w:pPr>
              <w:tabs>
                <w:tab w:val="left" w:pos="720"/>
              </w:tabs>
            </w:pPr>
            <w:r>
              <w:t>Added checklist references and security info.</w:t>
            </w:r>
          </w:p>
        </w:tc>
        <w:tc>
          <w:tcPr>
            <w:tcW w:w="2358" w:type="dxa"/>
            <w:tcBorders>
              <w:top w:val="single" w:sz="4" w:space="0" w:color="auto"/>
              <w:left w:val="single" w:sz="4" w:space="0" w:color="auto"/>
              <w:bottom w:val="single" w:sz="4" w:space="0" w:color="auto"/>
              <w:right w:val="single" w:sz="4" w:space="0" w:color="auto"/>
            </w:tcBorders>
          </w:tcPr>
          <w:p w:rsidR="009E4A34" w:rsidRDefault="009E4A34">
            <w:pPr>
              <w:tabs>
                <w:tab w:val="left" w:pos="720"/>
              </w:tabs>
            </w:pPr>
            <w:r>
              <w:t>Scott Newell</w:t>
            </w:r>
          </w:p>
        </w:tc>
      </w:tr>
      <w:tr w:rsidR="00721D38">
        <w:tc>
          <w:tcPr>
            <w:tcW w:w="1908" w:type="dxa"/>
            <w:tcBorders>
              <w:top w:val="single" w:sz="4" w:space="0" w:color="auto"/>
              <w:left w:val="single" w:sz="4" w:space="0" w:color="auto"/>
              <w:bottom w:val="single" w:sz="4" w:space="0" w:color="auto"/>
              <w:right w:val="single" w:sz="4" w:space="0" w:color="auto"/>
            </w:tcBorders>
          </w:tcPr>
          <w:p w:rsidR="00721D38" w:rsidRDefault="00721D38">
            <w:pPr>
              <w:tabs>
                <w:tab w:val="left" w:pos="720"/>
              </w:tabs>
            </w:pPr>
            <w:r>
              <w:t>09/22/15</w:t>
            </w:r>
          </w:p>
        </w:tc>
        <w:tc>
          <w:tcPr>
            <w:tcW w:w="1548" w:type="dxa"/>
            <w:tcBorders>
              <w:top w:val="single" w:sz="4" w:space="0" w:color="auto"/>
              <w:left w:val="single" w:sz="4" w:space="0" w:color="auto"/>
              <w:bottom w:val="single" w:sz="4" w:space="0" w:color="auto"/>
              <w:right w:val="single" w:sz="4" w:space="0" w:color="auto"/>
            </w:tcBorders>
          </w:tcPr>
          <w:p w:rsidR="00721D38" w:rsidRDefault="00721D38" w:rsidP="009E4A34">
            <w:pPr>
              <w:tabs>
                <w:tab w:val="left" w:pos="720"/>
              </w:tabs>
            </w:pPr>
            <w:r>
              <w:t>2.0</w:t>
            </w:r>
          </w:p>
        </w:tc>
        <w:tc>
          <w:tcPr>
            <w:tcW w:w="3744" w:type="dxa"/>
            <w:tcBorders>
              <w:top w:val="single" w:sz="4" w:space="0" w:color="auto"/>
              <w:left w:val="single" w:sz="4" w:space="0" w:color="auto"/>
              <w:bottom w:val="single" w:sz="4" w:space="0" w:color="auto"/>
              <w:right w:val="single" w:sz="4" w:space="0" w:color="auto"/>
            </w:tcBorders>
          </w:tcPr>
          <w:p w:rsidR="00721D38" w:rsidRDefault="00721D38">
            <w:pPr>
              <w:tabs>
                <w:tab w:val="left" w:pos="720"/>
              </w:tabs>
            </w:pPr>
            <w:r>
              <w:t>Reviewed</w:t>
            </w:r>
            <w:r w:rsidR="00A47E28">
              <w:t xml:space="preserve"> / Updated</w:t>
            </w:r>
          </w:p>
        </w:tc>
        <w:tc>
          <w:tcPr>
            <w:tcW w:w="2358" w:type="dxa"/>
            <w:tcBorders>
              <w:top w:val="single" w:sz="4" w:space="0" w:color="auto"/>
              <w:left w:val="single" w:sz="4" w:space="0" w:color="auto"/>
              <w:bottom w:val="single" w:sz="4" w:space="0" w:color="auto"/>
              <w:right w:val="single" w:sz="4" w:space="0" w:color="auto"/>
            </w:tcBorders>
          </w:tcPr>
          <w:p w:rsidR="00721D38" w:rsidRDefault="00721D38">
            <w:pPr>
              <w:tabs>
                <w:tab w:val="left" w:pos="720"/>
              </w:tabs>
            </w:pPr>
            <w:r>
              <w:t>Elliot Faure Garcia</w:t>
            </w:r>
          </w:p>
        </w:tc>
      </w:tr>
    </w:tbl>
    <w:p w:rsidR="00BA402D" w:rsidRDefault="00BA402D">
      <w:bookmarkStart w:id="0" w:name="_CSF"/>
      <w:bookmarkEnd w:id="0"/>
    </w:p>
    <w:p w:rsidR="00BA402D" w:rsidRDefault="00BA402D">
      <w:pPr>
        <w:pStyle w:val="Title"/>
        <w:tabs>
          <w:tab w:val="left" w:pos="720"/>
        </w:tabs>
      </w:pPr>
      <w:r>
        <w:br w:type="page"/>
      </w:r>
      <w:r>
        <w:lastRenderedPageBreak/>
        <w:t>Table of Contents</w:t>
      </w:r>
    </w:p>
    <w:p w:rsidR="00BA402D" w:rsidRDefault="00BA402D"/>
    <w:p w:rsidR="00B51730" w:rsidRPr="00B338A4" w:rsidRDefault="00BA402D">
      <w:pPr>
        <w:pStyle w:val="TOC1"/>
        <w:rPr>
          <w:rFonts w:ascii="Calibri" w:hAnsi="Calibri"/>
          <w:b w:val="0"/>
          <w:caps w:val="0"/>
          <w:noProof/>
          <w:sz w:val="22"/>
          <w:szCs w:val="22"/>
        </w:rPr>
      </w:pPr>
      <w:r>
        <w:fldChar w:fldCharType="begin"/>
      </w:r>
      <w:r>
        <w:instrText xml:space="preserve"> TOC \o "1-3" \h \z \t "SubHeader,2,TertiaryHeader,3" </w:instrText>
      </w:r>
      <w:r>
        <w:fldChar w:fldCharType="separate"/>
      </w:r>
      <w:hyperlink w:anchor="_Toc430695577" w:history="1">
        <w:r w:rsidR="00B51730" w:rsidRPr="00E55A3E">
          <w:rPr>
            <w:rStyle w:val="Hyperlink"/>
            <w:noProof/>
          </w:rPr>
          <w:t>Overview</w:t>
        </w:r>
        <w:r w:rsidR="00B51730">
          <w:rPr>
            <w:noProof/>
            <w:webHidden/>
          </w:rPr>
          <w:tab/>
        </w:r>
        <w:r w:rsidR="00B51730">
          <w:rPr>
            <w:noProof/>
            <w:webHidden/>
          </w:rPr>
          <w:fldChar w:fldCharType="begin"/>
        </w:r>
        <w:r w:rsidR="00B51730">
          <w:rPr>
            <w:noProof/>
            <w:webHidden/>
          </w:rPr>
          <w:instrText xml:space="preserve"> PAGEREF _Toc430695577 \h </w:instrText>
        </w:r>
        <w:r w:rsidR="00B51730">
          <w:rPr>
            <w:noProof/>
            <w:webHidden/>
          </w:rPr>
        </w:r>
        <w:r w:rsidR="00B51730">
          <w:rPr>
            <w:noProof/>
            <w:webHidden/>
          </w:rPr>
          <w:fldChar w:fldCharType="separate"/>
        </w:r>
        <w:r w:rsidR="00B51730">
          <w:rPr>
            <w:noProof/>
            <w:webHidden/>
          </w:rPr>
          <w:t>5</w:t>
        </w:r>
        <w:r w:rsidR="00B51730">
          <w:rPr>
            <w:noProof/>
            <w:webHidden/>
          </w:rPr>
          <w:fldChar w:fldCharType="end"/>
        </w:r>
      </w:hyperlink>
    </w:p>
    <w:p w:rsidR="00B51730" w:rsidRPr="00B338A4" w:rsidRDefault="00263FA2">
      <w:pPr>
        <w:pStyle w:val="TOC1"/>
        <w:rPr>
          <w:rFonts w:ascii="Calibri" w:hAnsi="Calibri"/>
          <w:b w:val="0"/>
          <w:caps w:val="0"/>
          <w:noProof/>
          <w:sz w:val="22"/>
          <w:szCs w:val="22"/>
        </w:rPr>
      </w:pPr>
      <w:hyperlink w:anchor="_Toc430695578" w:history="1">
        <w:r w:rsidR="00B51730" w:rsidRPr="00E55A3E">
          <w:rPr>
            <w:rStyle w:val="Hyperlink"/>
            <w:noProof/>
          </w:rPr>
          <w:t>Standards</w:t>
        </w:r>
        <w:r w:rsidR="00B51730">
          <w:rPr>
            <w:noProof/>
            <w:webHidden/>
          </w:rPr>
          <w:tab/>
        </w:r>
        <w:r w:rsidR="00B51730">
          <w:rPr>
            <w:noProof/>
            <w:webHidden/>
          </w:rPr>
          <w:fldChar w:fldCharType="begin"/>
        </w:r>
        <w:r w:rsidR="00B51730">
          <w:rPr>
            <w:noProof/>
            <w:webHidden/>
          </w:rPr>
          <w:instrText xml:space="preserve"> PAGEREF _Toc430695578 \h </w:instrText>
        </w:r>
        <w:r w:rsidR="00B51730">
          <w:rPr>
            <w:noProof/>
            <w:webHidden/>
          </w:rPr>
        </w:r>
        <w:r w:rsidR="00B51730">
          <w:rPr>
            <w:noProof/>
            <w:webHidden/>
          </w:rPr>
          <w:fldChar w:fldCharType="separate"/>
        </w:r>
        <w:r w:rsidR="00B51730">
          <w:rPr>
            <w:noProof/>
            <w:webHidden/>
          </w:rPr>
          <w:t>6</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579" w:history="1">
        <w:r w:rsidR="00B51730" w:rsidRPr="00E55A3E">
          <w:rPr>
            <w:rStyle w:val="Hyperlink"/>
            <w:noProof/>
          </w:rPr>
          <w:t>Language Selection</w:t>
        </w:r>
        <w:r w:rsidR="00B51730">
          <w:rPr>
            <w:noProof/>
            <w:webHidden/>
          </w:rPr>
          <w:tab/>
        </w:r>
        <w:r w:rsidR="00B51730">
          <w:rPr>
            <w:noProof/>
            <w:webHidden/>
          </w:rPr>
          <w:fldChar w:fldCharType="begin"/>
        </w:r>
        <w:r w:rsidR="00B51730">
          <w:rPr>
            <w:noProof/>
            <w:webHidden/>
          </w:rPr>
          <w:instrText xml:space="preserve"> PAGEREF _Toc430695579 \h </w:instrText>
        </w:r>
        <w:r w:rsidR="00B51730">
          <w:rPr>
            <w:noProof/>
            <w:webHidden/>
          </w:rPr>
        </w:r>
        <w:r w:rsidR="00B51730">
          <w:rPr>
            <w:noProof/>
            <w:webHidden/>
          </w:rPr>
          <w:fldChar w:fldCharType="separate"/>
        </w:r>
        <w:r w:rsidR="00B51730">
          <w:rPr>
            <w:noProof/>
            <w:webHidden/>
          </w:rPr>
          <w:t>6</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580" w:history="1">
        <w:r w:rsidR="00B51730" w:rsidRPr="00E55A3E">
          <w:rPr>
            <w:rStyle w:val="Hyperlink"/>
            <w:noProof/>
          </w:rPr>
          <w:t>Code Generation</w:t>
        </w:r>
        <w:r w:rsidR="00B51730">
          <w:rPr>
            <w:noProof/>
            <w:webHidden/>
          </w:rPr>
          <w:tab/>
        </w:r>
        <w:r w:rsidR="00B51730">
          <w:rPr>
            <w:noProof/>
            <w:webHidden/>
          </w:rPr>
          <w:fldChar w:fldCharType="begin"/>
        </w:r>
        <w:r w:rsidR="00B51730">
          <w:rPr>
            <w:noProof/>
            <w:webHidden/>
          </w:rPr>
          <w:instrText xml:space="preserve"> PAGEREF _Toc430695580 \h </w:instrText>
        </w:r>
        <w:r w:rsidR="00B51730">
          <w:rPr>
            <w:noProof/>
            <w:webHidden/>
          </w:rPr>
        </w:r>
        <w:r w:rsidR="00B51730">
          <w:rPr>
            <w:noProof/>
            <w:webHidden/>
          </w:rPr>
          <w:fldChar w:fldCharType="separate"/>
        </w:r>
        <w:r w:rsidR="00B51730">
          <w:rPr>
            <w:noProof/>
            <w:webHidden/>
          </w:rPr>
          <w:t>6</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581" w:history="1">
        <w:r w:rsidR="00B51730" w:rsidRPr="00E55A3E">
          <w:rPr>
            <w:rStyle w:val="Hyperlink"/>
            <w:noProof/>
          </w:rPr>
          <w:t>Formatting</w:t>
        </w:r>
        <w:r w:rsidR="00B51730">
          <w:rPr>
            <w:noProof/>
            <w:webHidden/>
          </w:rPr>
          <w:tab/>
        </w:r>
        <w:r w:rsidR="00B51730">
          <w:rPr>
            <w:noProof/>
            <w:webHidden/>
          </w:rPr>
          <w:fldChar w:fldCharType="begin"/>
        </w:r>
        <w:r w:rsidR="00B51730">
          <w:rPr>
            <w:noProof/>
            <w:webHidden/>
          </w:rPr>
          <w:instrText xml:space="preserve"> PAGEREF _Toc430695581 \h </w:instrText>
        </w:r>
        <w:r w:rsidR="00B51730">
          <w:rPr>
            <w:noProof/>
            <w:webHidden/>
          </w:rPr>
        </w:r>
        <w:r w:rsidR="00B51730">
          <w:rPr>
            <w:noProof/>
            <w:webHidden/>
          </w:rPr>
          <w:fldChar w:fldCharType="separate"/>
        </w:r>
        <w:r w:rsidR="00B51730">
          <w:rPr>
            <w:noProof/>
            <w:webHidden/>
          </w:rPr>
          <w:t>6</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582" w:history="1">
        <w:r w:rsidR="00B51730" w:rsidRPr="00E55A3E">
          <w:rPr>
            <w:rStyle w:val="Hyperlink"/>
            <w:noProof/>
          </w:rPr>
          <w:t>In-line Comments</w:t>
        </w:r>
        <w:r w:rsidR="00B51730">
          <w:rPr>
            <w:noProof/>
            <w:webHidden/>
          </w:rPr>
          <w:tab/>
        </w:r>
        <w:r w:rsidR="00B51730">
          <w:rPr>
            <w:noProof/>
            <w:webHidden/>
          </w:rPr>
          <w:fldChar w:fldCharType="begin"/>
        </w:r>
        <w:r w:rsidR="00B51730">
          <w:rPr>
            <w:noProof/>
            <w:webHidden/>
          </w:rPr>
          <w:instrText xml:space="preserve"> PAGEREF _Toc430695582 \h </w:instrText>
        </w:r>
        <w:r w:rsidR="00B51730">
          <w:rPr>
            <w:noProof/>
            <w:webHidden/>
          </w:rPr>
        </w:r>
        <w:r w:rsidR="00B51730">
          <w:rPr>
            <w:noProof/>
            <w:webHidden/>
          </w:rPr>
          <w:fldChar w:fldCharType="separate"/>
        </w:r>
        <w:r w:rsidR="00B51730">
          <w:rPr>
            <w:noProof/>
            <w:webHidden/>
          </w:rPr>
          <w:t>6</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583" w:history="1">
        <w:r w:rsidR="00B51730" w:rsidRPr="00E55A3E">
          <w:rPr>
            <w:rStyle w:val="Hyperlink"/>
            <w:noProof/>
          </w:rPr>
          <w:t>Naming Standards</w:t>
        </w:r>
        <w:r w:rsidR="00B51730">
          <w:rPr>
            <w:noProof/>
            <w:webHidden/>
          </w:rPr>
          <w:tab/>
        </w:r>
        <w:r w:rsidR="00B51730">
          <w:rPr>
            <w:noProof/>
            <w:webHidden/>
          </w:rPr>
          <w:fldChar w:fldCharType="begin"/>
        </w:r>
        <w:r w:rsidR="00B51730">
          <w:rPr>
            <w:noProof/>
            <w:webHidden/>
          </w:rPr>
          <w:instrText xml:space="preserve"> PAGEREF _Toc430695583 \h </w:instrText>
        </w:r>
        <w:r w:rsidR="00B51730">
          <w:rPr>
            <w:noProof/>
            <w:webHidden/>
          </w:rPr>
        </w:r>
        <w:r w:rsidR="00B51730">
          <w:rPr>
            <w:noProof/>
            <w:webHidden/>
          </w:rPr>
          <w:fldChar w:fldCharType="separate"/>
        </w:r>
        <w:r w:rsidR="00B51730">
          <w:rPr>
            <w:noProof/>
            <w:webHidden/>
          </w:rPr>
          <w:t>7</w:t>
        </w:r>
        <w:r w:rsidR="00B51730">
          <w:rPr>
            <w:noProof/>
            <w:webHidden/>
          </w:rPr>
          <w:fldChar w:fldCharType="end"/>
        </w:r>
      </w:hyperlink>
    </w:p>
    <w:p w:rsidR="00B51730" w:rsidRPr="00B338A4" w:rsidRDefault="00263FA2">
      <w:pPr>
        <w:pStyle w:val="TOC2"/>
        <w:tabs>
          <w:tab w:val="left" w:pos="880"/>
          <w:tab w:val="right" w:leader="dot" w:pos="9350"/>
        </w:tabs>
        <w:rPr>
          <w:rFonts w:ascii="Calibri" w:hAnsi="Calibri"/>
          <w:smallCaps w:val="0"/>
          <w:noProof/>
          <w:sz w:val="22"/>
          <w:szCs w:val="22"/>
        </w:rPr>
      </w:pPr>
      <w:hyperlink w:anchor="_Toc430695584" w:history="1">
        <w:r w:rsidR="00B51730" w:rsidRPr="00E55A3E">
          <w:rPr>
            <w:rStyle w:val="Hyperlink"/>
            <w:noProof/>
          </w:rPr>
          <w:t>1.1</w:t>
        </w:r>
        <w:r w:rsidR="00B51730" w:rsidRPr="00B338A4">
          <w:rPr>
            <w:rFonts w:ascii="Calibri" w:hAnsi="Calibri"/>
            <w:smallCaps w:val="0"/>
            <w:noProof/>
            <w:sz w:val="22"/>
            <w:szCs w:val="22"/>
          </w:rPr>
          <w:tab/>
        </w:r>
        <w:r w:rsidR="00B51730" w:rsidRPr="00E55A3E">
          <w:rPr>
            <w:rStyle w:val="Hyperlink"/>
            <w:noProof/>
          </w:rPr>
          <w:t>Capitalization Styles</w:t>
        </w:r>
        <w:r w:rsidR="00B51730">
          <w:rPr>
            <w:noProof/>
            <w:webHidden/>
          </w:rPr>
          <w:tab/>
        </w:r>
        <w:r w:rsidR="00B51730">
          <w:rPr>
            <w:noProof/>
            <w:webHidden/>
          </w:rPr>
          <w:fldChar w:fldCharType="begin"/>
        </w:r>
        <w:r w:rsidR="00B51730">
          <w:rPr>
            <w:noProof/>
            <w:webHidden/>
          </w:rPr>
          <w:instrText xml:space="preserve"> PAGEREF _Toc430695584 \h </w:instrText>
        </w:r>
        <w:r w:rsidR="00B51730">
          <w:rPr>
            <w:noProof/>
            <w:webHidden/>
          </w:rPr>
        </w:r>
        <w:r w:rsidR="00B51730">
          <w:rPr>
            <w:noProof/>
            <w:webHidden/>
          </w:rPr>
          <w:fldChar w:fldCharType="separate"/>
        </w:r>
        <w:r w:rsidR="00B51730">
          <w:rPr>
            <w:noProof/>
            <w:webHidden/>
          </w:rPr>
          <w:t>7</w:t>
        </w:r>
        <w:r w:rsidR="00B51730">
          <w:rPr>
            <w:noProof/>
            <w:webHidden/>
          </w:rPr>
          <w:fldChar w:fldCharType="end"/>
        </w:r>
      </w:hyperlink>
    </w:p>
    <w:p w:rsidR="00B51730" w:rsidRPr="00B338A4" w:rsidRDefault="00263FA2">
      <w:pPr>
        <w:pStyle w:val="TOC2"/>
        <w:tabs>
          <w:tab w:val="left" w:pos="880"/>
          <w:tab w:val="right" w:leader="dot" w:pos="9350"/>
        </w:tabs>
        <w:rPr>
          <w:rFonts w:ascii="Calibri" w:hAnsi="Calibri"/>
          <w:smallCaps w:val="0"/>
          <w:noProof/>
          <w:sz w:val="22"/>
          <w:szCs w:val="22"/>
        </w:rPr>
      </w:pPr>
      <w:hyperlink w:anchor="_Toc430695585" w:history="1">
        <w:r w:rsidR="00B51730" w:rsidRPr="00E55A3E">
          <w:rPr>
            <w:rStyle w:val="Hyperlink"/>
            <w:noProof/>
          </w:rPr>
          <w:t>1.2</w:t>
        </w:r>
        <w:r w:rsidR="00B51730" w:rsidRPr="00B338A4">
          <w:rPr>
            <w:rFonts w:ascii="Calibri" w:hAnsi="Calibri"/>
            <w:smallCaps w:val="0"/>
            <w:noProof/>
            <w:sz w:val="22"/>
            <w:szCs w:val="22"/>
          </w:rPr>
          <w:tab/>
        </w:r>
        <w:r w:rsidR="00B51730" w:rsidRPr="00E55A3E">
          <w:rPr>
            <w:rStyle w:val="Hyperlink"/>
            <w:noProof/>
          </w:rPr>
          <w:t>Method Naming Guidelines</w:t>
        </w:r>
        <w:r w:rsidR="00B51730">
          <w:rPr>
            <w:noProof/>
            <w:webHidden/>
          </w:rPr>
          <w:tab/>
        </w:r>
        <w:r w:rsidR="00B51730">
          <w:rPr>
            <w:noProof/>
            <w:webHidden/>
          </w:rPr>
          <w:fldChar w:fldCharType="begin"/>
        </w:r>
        <w:r w:rsidR="00B51730">
          <w:rPr>
            <w:noProof/>
            <w:webHidden/>
          </w:rPr>
          <w:instrText xml:space="preserve"> PAGEREF _Toc430695585 \h </w:instrText>
        </w:r>
        <w:r w:rsidR="00B51730">
          <w:rPr>
            <w:noProof/>
            <w:webHidden/>
          </w:rPr>
        </w:r>
        <w:r w:rsidR="00B51730">
          <w:rPr>
            <w:noProof/>
            <w:webHidden/>
          </w:rPr>
          <w:fldChar w:fldCharType="separate"/>
        </w:r>
        <w:r w:rsidR="00B51730">
          <w:rPr>
            <w:noProof/>
            <w:webHidden/>
          </w:rPr>
          <w:t>7</w:t>
        </w:r>
        <w:r w:rsidR="00B51730">
          <w:rPr>
            <w:noProof/>
            <w:webHidden/>
          </w:rPr>
          <w:fldChar w:fldCharType="end"/>
        </w:r>
      </w:hyperlink>
    </w:p>
    <w:p w:rsidR="00B51730" w:rsidRPr="00B338A4" w:rsidRDefault="00263FA2">
      <w:pPr>
        <w:pStyle w:val="TOC2"/>
        <w:tabs>
          <w:tab w:val="left" w:pos="880"/>
          <w:tab w:val="right" w:leader="dot" w:pos="9350"/>
        </w:tabs>
        <w:rPr>
          <w:rFonts w:ascii="Calibri" w:hAnsi="Calibri"/>
          <w:smallCaps w:val="0"/>
          <w:noProof/>
          <w:sz w:val="22"/>
          <w:szCs w:val="22"/>
        </w:rPr>
      </w:pPr>
      <w:hyperlink w:anchor="_Toc430695586" w:history="1">
        <w:r w:rsidR="00B51730" w:rsidRPr="00E55A3E">
          <w:rPr>
            <w:rStyle w:val="Hyperlink"/>
            <w:noProof/>
          </w:rPr>
          <w:t>1.3</w:t>
        </w:r>
        <w:r w:rsidR="00B51730" w:rsidRPr="00B338A4">
          <w:rPr>
            <w:rFonts w:ascii="Calibri" w:hAnsi="Calibri"/>
            <w:smallCaps w:val="0"/>
            <w:noProof/>
            <w:sz w:val="22"/>
            <w:szCs w:val="22"/>
          </w:rPr>
          <w:tab/>
        </w:r>
        <w:r w:rsidR="00B51730" w:rsidRPr="00E55A3E">
          <w:rPr>
            <w:rStyle w:val="Hyperlink"/>
            <w:noProof/>
          </w:rPr>
          <w:t>Variable Naming Guidelines</w:t>
        </w:r>
        <w:r w:rsidR="00B51730">
          <w:rPr>
            <w:noProof/>
            <w:webHidden/>
          </w:rPr>
          <w:tab/>
        </w:r>
        <w:r w:rsidR="00B51730">
          <w:rPr>
            <w:noProof/>
            <w:webHidden/>
          </w:rPr>
          <w:fldChar w:fldCharType="begin"/>
        </w:r>
        <w:r w:rsidR="00B51730">
          <w:rPr>
            <w:noProof/>
            <w:webHidden/>
          </w:rPr>
          <w:instrText xml:space="preserve"> PAGEREF _Toc430695586 \h </w:instrText>
        </w:r>
        <w:r w:rsidR="00B51730">
          <w:rPr>
            <w:noProof/>
            <w:webHidden/>
          </w:rPr>
        </w:r>
        <w:r w:rsidR="00B51730">
          <w:rPr>
            <w:noProof/>
            <w:webHidden/>
          </w:rPr>
          <w:fldChar w:fldCharType="separate"/>
        </w:r>
        <w:r w:rsidR="00B51730">
          <w:rPr>
            <w:noProof/>
            <w:webHidden/>
          </w:rPr>
          <w:t>7</w:t>
        </w:r>
        <w:r w:rsidR="00B51730">
          <w:rPr>
            <w:noProof/>
            <w:webHidden/>
          </w:rPr>
          <w:fldChar w:fldCharType="end"/>
        </w:r>
      </w:hyperlink>
    </w:p>
    <w:p w:rsidR="00B51730" w:rsidRPr="00B338A4" w:rsidRDefault="00263FA2">
      <w:pPr>
        <w:pStyle w:val="TOC2"/>
        <w:tabs>
          <w:tab w:val="left" w:pos="880"/>
          <w:tab w:val="right" w:leader="dot" w:pos="9350"/>
        </w:tabs>
        <w:rPr>
          <w:rFonts w:ascii="Calibri" w:hAnsi="Calibri"/>
          <w:smallCaps w:val="0"/>
          <w:noProof/>
          <w:sz w:val="22"/>
          <w:szCs w:val="22"/>
        </w:rPr>
      </w:pPr>
      <w:hyperlink w:anchor="_Toc430695587" w:history="1">
        <w:r w:rsidR="00B51730" w:rsidRPr="00E55A3E">
          <w:rPr>
            <w:rStyle w:val="Hyperlink"/>
            <w:noProof/>
          </w:rPr>
          <w:t>1.4</w:t>
        </w:r>
        <w:r w:rsidR="00B51730" w:rsidRPr="00B338A4">
          <w:rPr>
            <w:rFonts w:ascii="Calibri" w:hAnsi="Calibri"/>
            <w:smallCaps w:val="0"/>
            <w:noProof/>
            <w:sz w:val="22"/>
            <w:szCs w:val="22"/>
          </w:rPr>
          <w:tab/>
        </w:r>
        <w:r w:rsidR="00B51730" w:rsidRPr="00E55A3E">
          <w:rPr>
            <w:rStyle w:val="Hyperlink"/>
            <w:noProof/>
          </w:rPr>
          <w:t>Class Naming Guidelines</w:t>
        </w:r>
        <w:r w:rsidR="00B51730">
          <w:rPr>
            <w:noProof/>
            <w:webHidden/>
          </w:rPr>
          <w:tab/>
        </w:r>
        <w:r w:rsidR="00B51730">
          <w:rPr>
            <w:noProof/>
            <w:webHidden/>
          </w:rPr>
          <w:fldChar w:fldCharType="begin"/>
        </w:r>
        <w:r w:rsidR="00B51730">
          <w:rPr>
            <w:noProof/>
            <w:webHidden/>
          </w:rPr>
          <w:instrText xml:space="preserve"> PAGEREF _Toc430695587 \h </w:instrText>
        </w:r>
        <w:r w:rsidR="00B51730">
          <w:rPr>
            <w:noProof/>
            <w:webHidden/>
          </w:rPr>
        </w:r>
        <w:r w:rsidR="00B51730">
          <w:rPr>
            <w:noProof/>
            <w:webHidden/>
          </w:rPr>
          <w:fldChar w:fldCharType="separate"/>
        </w:r>
        <w:r w:rsidR="00B51730">
          <w:rPr>
            <w:noProof/>
            <w:webHidden/>
          </w:rPr>
          <w:t>8</w:t>
        </w:r>
        <w:r w:rsidR="00B51730">
          <w:rPr>
            <w:noProof/>
            <w:webHidden/>
          </w:rPr>
          <w:fldChar w:fldCharType="end"/>
        </w:r>
      </w:hyperlink>
    </w:p>
    <w:p w:rsidR="00B51730" w:rsidRPr="00B338A4" w:rsidRDefault="00263FA2">
      <w:pPr>
        <w:pStyle w:val="TOC2"/>
        <w:tabs>
          <w:tab w:val="left" w:pos="880"/>
          <w:tab w:val="right" w:leader="dot" w:pos="9350"/>
        </w:tabs>
        <w:rPr>
          <w:rFonts w:ascii="Calibri" w:hAnsi="Calibri"/>
          <w:smallCaps w:val="0"/>
          <w:noProof/>
          <w:sz w:val="22"/>
          <w:szCs w:val="22"/>
        </w:rPr>
      </w:pPr>
      <w:hyperlink w:anchor="_Toc430695588" w:history="1">
        <w:r w:rsidR="00B51730" w:rsidRPr="00E55A3E">
          <w:rPr>
            <w:rStyle w:val="Hyperlink"/>
            <w:noProof/>
          </w:rPr>
          <w:t>1.5</w:t>
        </w:r>
        <w:r w:rsidR="00B51730" w:rsidRPr="00B338A4">
          <w:rPr>
            <w:rFonts w:ascii="Calibri" w:hAnsi="Calibri"/>
            <w:smallCaps w:val="0"/>
            <w:noProof/>
            <w:sz w:val="22"/>
            <w:szCs w:val="22"/>
          </w:rPr>
          <w:tab/>
        </w:r>
        <w:r w:rsidR="00B51730" w:rsidRPr="00E55A3E">
          <w:rPr>
            <w:rStyle w:val="Hyperlink"/>
            <w:noProof/>
          </w:rPr>
          <w:t>Parameter Naming Guidelines</w:t>
        </w:r>
        <w:r w:rsidR="00B51730">
          <w:rPr>
            <w:noProof/>
            <w:webHidden/>
          </w:rPr>
          <w:tab/>
        </w:r>
        <w:r w:rsidR="00B51730">
          <w:rPr>
            <w:noProof/>
            <w:webHidden/>
          </w:rPr>
          <w:fldChar w:fldCharType="begin"/>
        </w:r>
        <w:r w:rsidR="00B51730">
          <w:rPr>
            <w:noProof/>
            <w:webHidden/>
          </w:rPr>
          <w:instrText xml:space="preserve"> PAGEREF _Toc430695588 \h </w:instrText>
        </w:r>
        <w:r w:rsidR="00B51730">
          <w:rPr>
            <w:noProof/>
            <w:webHidden/>
          </w:rPr>
        </w:r>
        <w:r w:rsidR="00B51730">
          <w:rPr>
            <w:noProof/>
            <w:webHidden/>
          </w:rPr>
          <w:fldChar w:fldCharType="separate"/>
        </w:r>
        <w:r w:rsidR="00B51730">
          <w:rPr>
            <w:noProof/>
            <w:webHidden/>
          </w:rPr>
          <w:t>8</w:t>
        </w:r>
        <w:r w:rsidR="00B51730">
          <w:rPr>
            <w:noProof/>
            <w:webHidden/>
          </w:rPr>
          <w:fldChar w:fldCharType="end"/>
        </w:r>
      </w:hyperlink>
    </w:p>
    <w:p w:rsidR="00B51730" w:rsidRPr="00B338A4" w:rsidRDefault="00263FA2">
      <w:pPr>
        <w:pStyle w:val="TOC2"/>
        <w:tabs>
          <w:tab w:val="left" w:pos="880"/>
          <w:tab w:val="right" w:leader="dot" w:pos="9350"/>
        </w:tabs>
        <w:rPr>
          <w:rFonts w:ascii="Calibri" w:hAnsi="Calibri"/>
          <w:smallCaps w:val="0"/>
          <w:noProof/>
          <w:sz w:val="22"/>
          <w:szCs w:val="22"/>
        </w:rPr>
      </w:pPr>
      <w:hyperlink w:anchor="_Toc430695589" w:history="1">
        <w:r w:rsidR="00B51730" w:rsidRPr="00E55A3E">
          <w:rPr>
            <w:rStyle w:val="Hyperlink"/>
            <w:noProof/>
          </w:rPr>
          <w:t>1.6</w:t>
        </w:r>
        <w:r w:rsidR="00B51730" w:rsidRPr="00B338A4">
          <w:rPr>
            <w:rFonts w:ascii="Calibri" w:hAnsi="Calibri"/>
            <w:smallCaps w:val="0"/>
            <w:noProof/>
            <w:sz w:val="22"/>
            <w:szCs w:val="22"/>
          </w:rPr>
          <w:tab/>
        </w:r>
        <w:r w:rsidR="00B51730" w:rsidRPr="00E55A3E">
          <w:rPr>
            <w:rStyle w:val="Hyperlink"/>
            <w:noProof/>
          </w:rPr>
          <w:t>Constant Naming Guidelines</w:t>
        </w:r>
        <w:r w:rsidR="00B51730">
          <w:rPr>
            <w:noProof/>
            <w:webHidden/>
          </w:rPr>
          <w:tab/>
        </w:r>
        <w:r w:rsidR="00B51730">
          <w:rPr>
            <w:noProof/>
            <w:webHidden/>
          </w:rPr>
          <w:fldChar w:fldCharType="begin"/>
        </w:r>
        <w:r w:rsidR="00B51730">
          <w:rPr>
            <w:noProof/>
            <w:webHidden/>
          </w:rPr>
          <w:instrText xml:space="preserve"> PAGEREF _Toc430695589 \h </w:instrText>
        </w:r>
        <w:r w:rsidR="00B51730">
          <w:rPr>
            <w:noProof/>
            <w:webHidden/>
          </w:rPr>
        </w:r>
        <w:r w:rsidR="00B51730">
          <w:rPr>
            <w:noProof/>
            <w:webHidden/>
          </w:rPr>
          <w:fldChar w:fldCharType="separate"/>
        </w:r>
        <w:r w:rsidR="00B51730">
          <w:rPr>
            <w:noProof/>
            <w:webHidden/>
          </w:rPr>
          <w:t>8</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590" w:history="1">
        <w:r w:rsidR="00B51730" w:rsidRPr="00E55A3E">
          <w:rPr>
            <w:rStyle w:val="Hyperlink"/>
            <w:noProof/>
          </w:rPr>
          <w:t>Stored Procedure Naming Standards</w:t>
        </w:r>
        <w:r w:rsidR="00B51730">
          <w:rPr>
            <w:noProof/>
            <w:webHidden/>
          </w:rPr>
          <w:tab/>
        </w:r>
        <w:r w:rsidR="00B51730">
          <w:rPr>
            <w:noProof/>
            <w:webHidden/>
          </w:rPr>
          <w:fldChar w:fldCharType="begin"/>
        </w:r>
        <w:r w:rsidR="00B51730">
          <w:rPr>
            <w:noProof/>
            <w:webHidden/>
          </w:rPr>
          <w:instrText xml:space="preserve"> PAGEREF _Toc430695590 \h </w:instrText>
        </w:r>
        <w:r w:rsidR="00B51730">
          <w:rPr>
            <w:noProof/>
            <w:webHidden/>
          </w:rPr>
        </w:r>
        <w:r w:rsidR="00B51730">
          <w:rPr>
            <w:noProof/>
            <w:webHidden/>
          </w:rPr>
          <w:fldChar w:fldCharType="separate"/>
        </w:r>
        <w:r w:rsidR="00B51730">
          <w:rPr>
            <w:noProof/>
            <w:webHidden/>
          </w:rPr>
          <w:t>8</w:t>
        </w:r>
        <w:r w:rsidR="00B51730">
          <w:rPr>
            <w:noProof/>
            <w:webHidden/>
          </w:rPr>
          <w:fldChar w:fldCharType="end"/>
        </w:r>
      </w:hyperlink>
    </w:p>
    <w:p w:rsidR="00B51730" w:rsidRPr="00B338A4" w:rsidRDefault="00263FA2">
      <w:pPr>
        <w:pStyle w:val="TOC1"/>
        <w:rPr>
          <w:rFonts w:ascii="Calibri" w:hAnsi="Calibri"/>
          <w:b w:val="0"/>
          <w:caps w:val="0"/>
          <w:noProof/>
          <w:sz w:val="22"/>
          <w:szCs w:val="22"/>
        </w:rPr>
      </w:pPr>
      <w:hyperlink w:anchor="_Toc430695591" w:history="1">
        <w:r w:rsidR="00B51730" w:rsidRPr="00E55A3E">
          <w:rPr>
            <w:rStyle w:val="Hyperlink"/>
            <w:noProof/>
          </w:rPr>
          <w:t>Practices</w:t>
        </w:r>
        <w:r w:rsidR="00B51730">
          <w:rPr>
            <w:noProof/>
            <w:webHidden/>
          </w:rPr>
          <w:tab/>
        </w:r>
        <w:r w:rsidR="00B51730">
          <w:rPr>
            <w:noProof/>
            <w:webHidden/>
          </w:rPr>
          <w:fldChar w:fldCharType="begin"/>
        </w:r>
        <w:r w:rsidR="00B51730">
          <w:rPr>
            <w:noProof/>
            <w:webHidden/>
          </w:rPr>
          <w:instrText xml:space="preserve"> PAGEREF _Toc430695591 \h </w:instrText>
        </w:r>
        <w:r w:rsidR="00B51730">
          <w:rPr>
            <w:noProof/>
            <w:webHidden/>
          </w:rPr>
        </w:r>
        <w:r w:rsidR="00B51730">
          <w:rPr>
            <w:noProof/>
            <w:webHidden/>
          </w:rPr>
          <w:fldChar w:fldCharType="separate"/>
        </w:r>
        <w:r w:rsidR="00B51730">
          <w:rPr>
            <w:noProof/>
            <w:webHidden/>
          </w:rPr>
          <w:t>10</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592" w:history="1">
        <w:r w:rsidR="00B51730" w:rsidRPr="00E55A3E">
          <w:rPr>
            <w:rStyle w:val="Hyperlink"/>
            <w:noProof/>
          </w:rPr>
          <w:t>General Programming Practices</w:t>
        </w:r>
        <w:r w:rsidR="00B51730">
          <w:rPr>
            <w:noProof/>
            <w:webHidden/>
          </w:rPr>
          <w:tab/>
        </w:r>
        <w:r w:rsidR="00B51730">
          <w:rPr>
            <w:noProof/>
            <w:webHidden/>
          </w:rPr>
          <w:fldChar w:fldCharType="begin"/>
        </w:r>
        <w:r w:rsidR="00B51730">
          <w:rPr>
            <w:noProof/>
            <w:webHidden/>
          </w:rPr>
          <w:instrText xml:space="preserve"> PAGEREF _Toc430695592 \h </w:instrText>
        </w:r>
        <w:r w:rsidR="00B51730">
          <w:rPr>
            <w:noProof/>
            <w:webHidden/>
          </w:rPr>
        </w:r>
        <w:r w:rsidR="00B51730">
          <w:rPr>
            <w:noProof/>
            <w:webHidden/>
          </w:rPr>
          <w:fldChar w:fldCharType="separate"/>
        </w:r>
        <w:r w:rsidR="00B51730">
          <w:rPr>
            <w:noProof/>
            <w:webHidden/>
          </w:rPr>
          <w:t>10</w:t>
        </w:r>
        <w:r w:rsidR="00B51730">
          <w:rPr>
            <w:noProof/>
            <w:webHidden/>
          </w:rPr>
          <w:fldChar w:fldCharType="end"/>
        </w:r>
      </w:hyperlink>
    </w:p>
    <w:p w:rsidR="00B51730" w:rsidRPr="00B338A4" w:rsidRDefault="00263FA2">
      <w:pPr>
        <w:pStyle w:val="TOC2"/>
        <w:tabs>
          <w:tab w:val="left" w:pos="880"/>
          <w:tab w:val="right" w:leader="dot" w:pos="9350"/>
        </w:tabs>
        <w:rPr>
          <w:rFonts w:ascii="Calibri" w:hAnsi="Calibri"/>
          <w:smallCaps w:val="0"/>
          <w:noProof/>
          <w:sz w:val="22"/>
          <w:szCs w:val="22"/>
        </w:rPr>
      </w:pPr>
      <w:hyperlink w:anchor="_Toc430695593" w:history="1">
        <w:r w:rsidR="00B51730" w:rsidRPr="00E55A3E">
          <w:rPr>
            <w:rStyle w:val="Hyperlink"/>
            <w:noProof/>
          </w:rPr>
          <w:t>1.1</w:t>
        </w:r>
        <w:r w:rsidR="00B51730" w:rsidRPr="00B338A4">
          <w:rPr>
            <w:rFonts w:ascii="Calibri" w:hAnsi="Calibri"/>
            <w:smallCaps w:val="0"/>
            <w:noProof/>
            <w:sz w:val="22"/>
            <w:szCs w:val="22"/>
          </w:rPr>
          <w:tab/>
        </w:r>
        <w:r w:rsidR="00B51730" w:rsidRPr="00E55A3E">
          <w:rPr>
            <w:rStyle w:val="Hyperlink"/>
            <w:noProof/>
          </w:rPr>
          <w:t>Variables</w:t>
        </w:r>
        <w:r w:rsidR="00B51730">
          <w:rPr>
            <w:noProof/>
            <w:webHidden/>
          </w:rPr>
          <w:tab/>
        </w:r>
        <w:r w:rsidR="00B51730">
          <w:rPr>
            <w:noProof/>
            <w:webHidden/>
          </w:rPr>
          <w:fldChar w:fldCharType="begin"/>
        </w:r>
        <w:r w:rsidR="00B51730">
          <w:rPr>
            <w:noProof/>
            <w:webHidden/>
          </w:rPr>
          <w:instrText xml:space="preserve"> PAGEREF _Toc430695593 \h </w:instrText>
        </w:r>
        <w:r w:rsidR="00B51730">
          <w:rPr>
            <w:noProof/>
            <w:webHidden/>
          </w:rPr>
        </w:r>
        <w:r w:rsidR="00B51730">
          <w:rPr>
            <w:noProof/>
            <w:webHidden/>
          </w:rPr>
          <w:fldChar w:fldCharType="separate"/>
        </w:r>
        <w:r w:rsidR="00B51730">
          <w:rPr>
            <w:noProof/>
            <w:webHidden/>
          </w:rPr>
          <w:t>10</w:t>
        </w:r>
        <w:r w:rsidR="00B51730">
          <w:rPr>
            <w:noProof/>
            <w:webHidden/>
          </w:rPr>
          <w:fldChar w:fldCharType="end"/>
        </w:r>
      </w:hyperlink>
    </w:p>
    <w:p w:rsidR="00B51730" w:rsidRPr="00B338A4" w:rsidRDefault="00263FA2">
      <w:pPr>
        <w:pStyle w:val="TOC2"/>
        <w:tabs>
          <w:tab w:val="left" w:pos="880"/>
          <w:tab w:val="right" w:leader="dot" w:pos="9350"/>
        </w:tabs>
        <w:rPr>
          <w:rFonts w:ascii="Calibri" w:hAnsi="Calibri"/>
          <w:smallCaps w:val="0"/>
          <w:noProof/>
          <w:sz w:val="22"/>
          <w:szCs w:val="22"/>
        </w:rPr>
      </w:pPr>
      <w:hyperlink w:anchor="_Toc430695594" w:history="1">
        <w:r w:rsidR="00B51730" w:rsidRPr="00E55A3E">
          <w:rPr>
            <w:rStyle w:val="Hyperlink"/>
            <w:noProof/>
          </w:rPr>
          <w:t>1.2</w:t>
        </w:r>
        <w:r w:rsidR="00B51730" w:rsidRPr="00B338A4">
          <w:rPr>
            <w:rFonts w:ascii="Calibri" w:hAnsi="Calibri"/>
            <w:smallCaps w:val="0"/>
            <w:noProof/>
            <w:sz w:val="22"/>
            <w:szCs w:val="22"/>
          </w:rPr>
          <w:tab/>
        </w:r>
        <w:r w:rsidR="00B51730" w:rsidRPr="00E55A3E">
          <w:rPr>
            <w:rStyle w:val="Hyperlink"/>
            <w:noProof/>
          </w:rPr>
          <w:t>Control Structures</w:t>
        </w:r>
        <w:r w:rsidR="00B51730">
          <w:rPr>
            <w:noProof/>
            <w:webHidden/>
          </w:rPr>
          <w:tab/>
        </w:r>
        <w:r w:rsidR="00B51730">
          <w:rPr>
            <w:noProof/>
            <w:webHidden/>
          </w:rPr>
          <w:fldChar w:fldCharType="begin"/>
        </w:r>
        <w:r w:rsidR="00B51730">
          <w:rPr>
            <w:noProof/>
            <w:webHidden/>
          </w:rPr>
          <w:instrText xml:space="preserve"> PAGEREF _Toc430695594 \h </w:instrText>
        </w:r>
        <w:r w:rsidR="00B51730">
          <w:rPr>
            <w:noProof/>
            <w:webHidden/>
          </w:rPr>
        </w:r>
        <w:r w:rsidR="00B51730">
          <w:rPr>
            <w:noProof/>
            <w:webHidden/>
          </w:rPr>
          <w:fldChar w:fldCharType="separate"/>
        </w:r>
        <w:r w:rsidR="00B51730">
          <w:rPr>
            <w:noProof/>
            <w:webHidden/>
          </w:rPr>
          <w:t>10</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595" w:history="1">
        <w:r w:rsidR="00B51730" w:rsidRPr="00E55A3E">
          <w:rPr>
            <w:rStyle w:val="Hyperlink"/>
            <w:noProof/>
          </w:rPr>
          <w:t>Exception Handling</w:t>
        </w:r>
        <w:r w:rsidR="00B51730">
          <w:rPr>
            <w:noProof/>
            <w:webHidden/>
          </w:rPr>
          <w:tab/>
        </w:r>
        <w:r w:rsidR="00B51730">
          <w:rPr>
            <w:noProof/>
            <w:webHidden/>
          </w:rPr>
          <w:fldChar w:fldCharType="begin"/>
        </w:r>
        <w:r w:rsidR="00B51730">
          <w:rPr>
            <w:noProof/>
            <w:webHidden/>
          </w:rPr>
          <w:instrText xml:space="preserve"> PAGEREF _Toc430695595 \h </w:instrText>
        </w:r>
        <w:r w:rsidR="00B51730">
          <w:rPr>
            <w:noProof/>
            <w:webHidden/>
          </w:rPr>
        </w:r>
        <w:r w:rsidR="00B51730">
          <w:rPr>
            <w:noProof/>
            <w:webHidden/>
          </w:rPr>
          <w:fldChar w:fldCharType="separate"/>
        </w:r>
        <w:r w:rsidR="00B51730">
          <w:rPr>
            <w:noProof/>
            <w:webHidden/>
          </w:rPr>
          <w:t>10</w:t>
        </w:r>
        <w:r w:rsidR="00B51730">
          <w:rPr>
            <w:noProof/>
            <w:webHidden/>
          </w:rPr>
          <w:fldChar w:fldCharType="end"/>
        </w:r>
      </w:hyperlink>
    </w:p>
    <w:p w:rsidR="00B51730" w:rsidRPr="00B338A4" w:rsidRDefault="00263FA2">
      <w:pPr>
        <w:pStyle w:val="TOC2"/>
        <w:tabs>
          <w:tab w:val="left" w:pos="880"/>
          <w:tab w:val="right" w:leader="dot" w:pos="9350"/>
        </w:tabs>
        <w:rPr>
          <w:rFonts w:ascii="Calibri" w:hAnsi="Calibri"/>
          <w:smallCaps w:val="0"/>
          <w:noProof/>
          <w:sz w:val="22"/>
          <w:szCs w:val="22"/>
        </w:rPr>
      </w:pPr>
      <w:hyperlink w:anchor="_Toc430695596" w:history="1">
        <w:r w:rsidR="00B51730" w:rsidRPr="00E55A3E">
          <w:rPr>
            <w:rStyle w:val="Hyperlink"/>
            <w:noProof/>
          </w:rPr>
          <w:t>1.1</w:t>
        </w:r>
        <w:r w:rsidR="00B51730" w:rsidRPr="00B338A4">
          <w:rPr>
            <w:rFonts w:ascii="Calibri" w:hAnsi="Calibri"/>
            <w:smallCaps w:val="0"/>
            <w:noProof/>
            <w:sz w:val="22"/>
            <w:szCs w:val="22"/>
          </w:rPr>
          <w:tab/>
        </w:r>
        <w:r w:rsidR="00B51730" w:rsidRPr="00E55A3E">
          <w:rPr>
            <w:rStyle w:val="Hyperlink"/>
            <w:noProof/>
          </w:rPr>
          <w:t>When to use exceptions</w:t>
        </w:r>
        <w:r w:rsidR="00B51730">
          <w:rPr>
            <w:noProof/>
            <w:webHidden/>
          </w:rPr>
          <w:tab/>
        </w:r>
        <w:r w:rsidR="00B51730">
          <w:rPr>
            <w:noProof/>
            <w:webHidden/>
          </w:rPr>
          <w:fldChar w:fldCharType="begin"/>
        </w:r>
        <w:r w:rsidR="00B51730">
          <w:rPr>
            <w:noProof/>
            <w:webHidden/>
          </w:rPr>
          <w:instrText xml:space="preserve"> PAGEREF _Toc430695596 \h </w:instrText>
        </w:r>
        <w:r w:rsidR="00B51730">
          <w:rPr>
            <w:noProof/>
            <w:webHidden/>
          </w:rPr>
        </w:r>
        <w:r w:rsidR="00B51730">
          <w:rPr>
            <w:noProof/>
            <w:webHidden/>
          </w:rPr>
          <w:fldChar w:fldCharType="separate"/>
        </w:r>
        <w:r w:rsidR="00B51730">
          <w:rPr>
            <w:noProof/>
            <w:webHidden/>
          </w:rPr>
          <w:t>10</w:t>
        </w:r>
        <w:r w:rsidR="00B51730">
          <w:rPr>
            <w:noProof/>
            <w:webHidden/>
          </w:rPr>
          <w:fldChar w:fldCharType="end"/>
        </w:r>
      </w:hyperlink>
    </w:p>
    <w:p w:rsidR="00B51730" w:rsidRPr="00B338A4" w:rsidRDefault="00263FA2">
      <w:pPr>
        <w:pStyle w:val="TOC2"/>
        <w:tabs>
          <w:tab w:val="left" w:pos="880"/>
          <w:tab w:val="right" w:leader="dot" w:pos="9350"/>
        </w:tabs>
        <w:rPr>
          <w:rFonts w:ascii="Calibri" w:hAnsi="Calibri"/>
          <w:smallCaps w:val="0"/>
          <w:noProof/>
          <w:sz w:val="22"/>
          <w:szCs w:val="22"/>
        </w:rPr>
      </w:pPr>
      <w:hyperlink w:anchor="_Toc430695597" w:history="1">
        <w:r w:rsidR="00B51730" w:rsidRPr="00E55A3E">
          <w:rPr>
            <w:rStyle w:val="Hyperlink"/>
            <w:noProof/>
          </w:rPr>
          <w:t>1.2</w:t>
        </w:r>
        <w:r w:rsidR="00B51730" w:rsidRPr="00B338A4">
          <w:rPr>
            <w:rFonts w:ascii="Calibri" w:hAnsi="Calibri"/>
            <w:smallCaps w:val="0"/>
            <w:noProof/>
            <w:sz w:val="22"/>
            <w:szCs w:val="22"/>
          </w:rPr>
          <w:tab/>
        </w:r>
        <w:r w:rsidR="00B51730" w:rsidRPr="00E55A3E">
          <w:rPr>
            <w:rStyle w:val="Hyperlink"/>
            <w:noProof/>
          </w:rPr>
          <w:t>Throwing and Catching Exceptions</w:t>
        </w:r>
        <w:r w:rsidR="00B51730">
          <w:rPr>
            <w:noProof/>
            <w:webHidden/>
          </w:rPr>
          <w:tab/>
        </w:r>
        <w:r w:rsidR="00B51730">
          <w:rPr>
            <w:noProof/>
            <w:webHidden/>
          </w:rPr>
          <w:fldChar w:fldCharType="begin"/>
        </w:r>
        <w:r w:rsidR="00B51730">
          <w:rPr>
            <w:noProof/>
            <w:webHidden/>
          </w:rPr>
          <w:instrText xml:space="preserve"> PAGEREF _Toc430695597 \h </w:instrText>
        </w:r>
        <w:r w:rsidR="00B51730">
          <w:rPr>
            <w:noProof/>
            <w:webHidden/>
          </w:rPr>
        </w:r>
        <w:r w:rsidR="00B51730">
          <w:rPr>
            <w:noProof/>
            <w:webHidden/>
          </w:rPr>
          <w:fldChar w:fldCharType="separate"/>
        </w:r>
        <w:r w:rsidR="00B51730">
          <w:rPr>
            <w:noProof/>
            <w:webHidden/>
          </w:rPr>
          <w:t>11</w:t>
        </w:r>
        <w:r w:rsidR="00B51730">
          <w:rPr>
            <w:noProof/>
            <w:webHidden/>
          </w:rPr>
          <w:fldChar w:fldCharType="end"/>
        </w:r>
      </w:hyperlink>
    </w:p>
    <w:p w:rsidR="00B51730" w:rsidRPr="00B338A4" w:rsidRDefault="00263FA2">
      <w:pPr>
        <w:pStyle w:val="TOC3"/>
        <w:tabs>
          <w:tab w:val="left" w:pos="1320"/>
          <w:tab w:val="right" w:leader="dot" w:pos="9350"/>
        </w:tabs>
        <w:rPr>
          <w:rFonts w:ascii="Calibri" w:hAnsi="Calibri"/>
          <w:i w:val="0"/>
          <w:noProof/>
          <w:sz w:val="22"/>
          <w:szCs w:val="22"/>
        </w:rPr>
      </w:pPr>
      <w:hyperlink w:anchor="_Toc430695598" w:history="1">
        <w:r w:rsidR="00B51730" w:rsidRPr="00E55A3E">
          <w:rPr>
            <w:rStyle w:val="Hyperlink"/>
            <w:noProof/>
          </w:rPr>
          <w:t>1.2.1</w:t>
        </w:r>
        <w:r w:rsidR="00B51730" w:rsidRPr="00B338A4">
          <w:rPr>
            <w:rFonts w:ascii="Calibri" w:hAnsi="Calibri"/>
            <w:i w:val="0"/>
            <w:noProof/>
            <w:sz w:val="22"/>
            <w:szCs w:val="22"/>
          </w:rPr>
          <w:tab/>
        </w:r>
        <w:r w:rsidR="00B51730" w:rsidRPr="00E55A3E">
          <w:rPr>
            <w:rStyle w:val="Hyperlink"/>
            <w:noProof/>
          </w:rPr>
          <w:t>Catching and Re-Throwing Exceptions</w:t>
        </w:r>
        <w:r w:rsidR="00B51730">
          <w:rPr>
            <w:noProof/>
            <w:webHidden/>
          </w:rPr>
          <w:tab/>
        </w:r>
        <w:r w:rsidR="00B51730">
          <w:rPr>
            <w:noProof/>
            <w:webHidden/>
          </w:rPr>
          <w:fldChar w:fldCharType="begin"/>
        </w:r>
        <w:r w:rsidR="00B51730">
          <w:rPr>
            <w:noProof/>
            <w:webHidden/>
          </w:rPr>
          <w:instrText xml:space="preserve"> PAGEREF _Toc430695598 \h </w:instrText>
        </w:r>
        <w:r w:rsidR="00B51730">
          <w:rPr>
            <w:noProof/>
            <w:webHidden/>
          </w:rPr>
        </w:r>
        <w:r w:rsidR="00B51730">
          <w:rPr>
            <w:noProof/>
            <w:webHidden/>
          </w:rPr>
          <w:fldChar w:fldCharType="separate"/>
        </w:r>
        <w:r w:rsidR="00B51730">
          <w:rPr>
            <w:noProof/>
            <w:webHidden/>
          </w:rPr>
          <w:t>12</w:t>
        </w:r>
        <w:r w:rsidR="00B51730">
          <w:rPr>
            <w:noProof/>
            <w:webHidden/>
          </w:rPr>
          <w:fldChar w:fldCharType="end"/>
        </w:r>
      </w:hyperlink>
    </w:p>
    <w:p w:rsidR="00B51730" w:rsidRPr="00B338A4" w:rsidRDefault="00263FA2">
      <w:pPr>
        <w:pStyle w:val="TOC3"/>
        <w:tabs>
          <w:tab w:val="left" w:pos="1320"/>
          <w:tab w:val="right" w:leader="dot" w:pos="9350"/>
        </w:tabs>
        <w:rPr>
          <w:rFonts w:ascii="Calibri" w:hAnsi="Calibri"/>
          <w:i w:val="0"/>
          <w:noProof/>
          <w:sz w:val="22"/>
          <w:szCs w:val="22"/>
        </w:rPr>
      </w:pPr>
      <w:hyperlink w:anchor="_Toc430695599" w:history="1">
        <w:r w:rsidR="00B51730" w:rsidRPr="00E55A3E">
          <w:rPr>
            <w:rStyle w:val="Hyperlink"/>
            <w:noProof/>
          </w:rPr>
          <w:t>1.2.2</w:t>
        </w:r>
        <w:r w:rsidR="00B51730" w:rsidRPr="00B338A4">
          <w:rPr>
            <w:rFonts w:ascii="Calibri" w:hAnsi="Calibri"/>
            <w:i w:val="0"/>
            <w:noProof/>
            <w:sz w:val="22"/>
            <w:szCs w:val="22"/>
          </w:rPr>
          <w:tab/>
        </w:r>
        <w:r w:rsidR="00B51730" w:rsidRPr="00E55A3E">
          <w:rPr>
            <w:rStyle w:val="Hyperlink"/>
            <w:noProof/>
          </w:rPr>
          <w:t>Custom Exceptions</w:t>
        </w:r>
        <w:r w:rsidR="00B51730">
          <w:rPr>
            <w:noProof/>
            <w:webHidden/>
          </w:rPr>
          <w:tab/>
        </w:r>
        <w:r w:rsidR="00B51730">
          <w:rPr>
            <w:noProof/>
            <w:webHidden/>
          </w:rPr>
          <w:fldChar w:fldCharType="begin"/>
        </w:r>
        <w:r w:rsidR="00B51730">
          <w:rPr>
            <w:noProof/>
            <w:webHidden/>
          </w:rPr>
          <w:instrText xml:space="preserve"> PAGEREF _Toc430695599 \h </w:instrText>
        </w:r>
        <w:r w:rsidR="00B51730">
          <w:rPr>
            <w:noProof/>
            <w:webHidden/>
          </w:rPr>
        </w:r>
        <w:r w:rsidR="00B51730">
          <w:rPr>
            <w:noProof/>
            <w:webHidden/>
          </w:rPr>
          <w:fldChar w:fldCharType="separate"/>
        </w:r>
        <w:r w:rsidR="00B51730">
          <w:rPr>
            <w:noProof/>
            <w:webHidden/>
          </w:rPr>
          <w:t>12</w:t>
        </w:r>
        <w:r w:rsidR="00B51730">
          <w:rPr>
            <w:noProof/>
            <w:webHidden/>
          </w:rPr>
          <w:fldChar w:fldCharType="end"/>
        </w:r>
      </w:hyperlink>
    </w:p>
    <w:p w:rsidR="00B51730" w:rsidRPr="00B338A4" w:rsidRDefault="00263FA2">
      <w:pPr>
        <w:pStyle w:val="TOC3"/>
        <w:tabs>
          <w:tab w:val="left" w:pos="1320"/>
          <w:tab w:val="right" w:leader="dot" w:pos="9350"/>
        </w:tabs>
        <w:rPr>
          <w:rFonts w:ascii="Calibri" w:hAnsi="Calibri"/>
          <w:i w:val="0"/>
          <w:noProof/>
          <w:sz w:val="22"/>
          <w:szCs w:val="22"/>
        </w:rPr>
      </w:pPr>
      <w:hyperlink w:anchor="_Toc430695600" w:history="1">
        <w:r w:rsidR="00B51730" w:rsidRPr="00E55A3E">
          <w:rPr>
            <w:rStyle w:val="Hyperlink"/>
            <w:noProof/>
          </w:rPr>
          <w:t>1.2.3</w:t>
        </w:r>
        <w:r w:rsidR="00B51730" w:rsidRPr="00B338A4">
          <w:rPr>
            <w:rFonts w:ascii="Calibri" w:hAnsi="Calibri"/>
            <w:i w:val="0"/>
            <w:noProof/>
            <w:sz w:val="22"/>
            <w:szCs w:val="22"/>
          </w:rPr>
          <w:tab/>
        </w:r>
        <w:r w:rsidR="00B51730" w:rsidRPr="00E55A3E">
          <w:rPr>
            <w:rStyle w:val="Hyperlink"/>
            <w:noProof/>
          </w:rPr>
          <w:t>Creating a Custom Exception Class</w:t>
        </w:r>
        <w:r w:rsidR="00B51730">
          <w:rPr>
            <w:noProof/>
            <w:webHidden/>
          </w:rPr>
          <w:tab/>
        </w:r>
        <w:r w:rsidR="00B51730">
          <w:rPr>
            <w:noProof/>
            <w:webHidden/>
          </w:rPr>
          <w:fldChar w:fldCharType="begin"/>
        </w:r>
        <w:r w:rsidR="00B51730">
          <w:rPr>
            <w:noProof/>
            <w:webHidden/>
          </w:rPr>
          <w:instrText xml:space="preserve"> PAGEREF _Toc430695600 \h </w:instrText>
        </w:r>
        <w:r w:rsidR="00B51730">
          <w:rPr>
            <w:noProof/>
            <w:webHidden/>
          </w:rPr>
        </w:r>
        <w:r w:rsidR="00B51730">
          <w:rPr>
            <w:noProof/>
            <w:webHidden/>
          </w:rPr>
          <w:fldChar w:fldCharType="separate"/>
        </w:r>
        <w:r w:rsidR="00B51730">
          <w:rPr>
            <w:noProof/>
            <w:webHidden/>
          </w:rPr>
          <w:t>13</w:t>
        </w:r>
        <w:r w:rsidR="00B51730">
          <w:rPr>
            <w:noProof/>
            <w:webHidden/>
          </w:rPr>
          <w:fldChar w:fldCharType="end"/>
        </w:r>
      </w:hyperlink>
    </w:p>
    <w:p w:rsidR="00B51730" w:rsidRPr="00B338A4" w:rsidRDefault="00263FA2">
      <w:pPr>
        <w:pStyle w:val="TOC3"/>
        <w:tabs>
          <w:tab w:val="left" w:pos="1320"/>
          <w:tab w:val="right" w:leader="dot" w:pos="9350"/>
        </w:tabs>
        <w:rPr>
          <w:rFonts w:ascii="Calibri" w:hAnsi="Calibri"/>
          <w:i w:val="0"/>
          <w:noProof/>
          <w:sz w:val="22"/>
          <w:szCs w:val="22"/>
        </w:rPr>
      </w:pPr>
      <w:hyperlink w:anchor="_Toc430695601" w:history="1">
        <w:r w:rsidR="00B51730" w:rsidRPr="00E55A3E">
          <w:rPr>
            <w:rStyle w:val="Hyperlink"/>
            <w:noProof/>
          </w:rPr>
          <w:t>1.2.4</w:t>
        </w:r>
        <w:r w:rsidR="00B51730" w:rsidRPr="00B338A4">
          <w:rPr>
            <w:rFonts w:ascii="Calibri" w:hAnsi="Calibri"/>
            <w:i w:val="0"/>
            <w:noProof/>
            <w:sz w:val="22"/>
            <w:szCs w:val="22"/>
          </w:rPr>
          <w:tab/>
        </w:r>
        <w:r w:rsidR="00B51730" w:rsidRPr="00E55A3E">
          <w:rPr>
            <w:rStyle w:val="Hyperlink"/>
            <w:noProof/>
          </w:rPr>
          <w:t>Adding additional properties to the exception class</w:t>
        </w:r>
        <w:r w:rsidR="00B51730">
          <w:rPr>
            <w:noProof/>
            <w:webHidden/>
          </w:rPr>
          <w:tab/>
        </w:r>
        <w:r w:rsidR="00B51730">
          <w:rPr>
            <w:noProof/>
            <w:webHidden/>
          </w:rPr>
          <w:fldChar w:fldCharType="begin"/>
        </w:r>
        <w:r w:rsidR="00B51730">
          <w:rPr>
            <w:noProof/>
            <w:webHidden/>
          </w:rPr>
          <w:instrText xml:space="preserve"> PAGEREF _Toc430695601 \h </w:instrText>
        </w:r>
        <w:r w:rsidR="00B51730">
          <w:rPr>
            <w:noProof/>
            <w:webHidden/>
          </w:rPr>
        </w:r>
        <w:r w:rsidR="00B51730">
          <w:rPr>
            <w:noProof/>
            <w:webHidden/>
          </w:rPr>
          <w:fldChar w:fldCharType="separate"/>
        </w:r>
        <w:r w:rsidR="00B51730">
          <w:rPr>
            <w:noProof/>
            <w:webHidden/>
          </w:rPr>
          <w:t>13</w:t>
        </w:r>
        <w:r w:rsidR="00B51730">
          <w:rPr>
            <w:noProof/>
            <w:webHidden/>
          </w:rPr>
          <w:fldChar w:fldCharType="end"/>
        </w:r>
      </w:hyperlink>
    </w:p>
    <w:p w:rsidR="00B51730" w:rsidRPr="00B338A4" w:rsidRDefault="00263FA2">
      <w:pPr>
        <w:pStyle w:val="TOC3"/>
        <w:tabs>
          <w:tab w:val="left" w:pos="1320"/>
          <w:tab w:val="right" w:leader="dot" w:pos="9350"/>
        </w:tabs>
        <w:rPr>
          <w:rFonts w:ascii="Calibri" w:hAnsi="Calibri"/>
          <w:i w:val="0"/>
          <w:noProof/>
          <w:sz w:val="22"/>
          <w:szCs w:val="22"/>
        </w:rPr>
      </w:pPr>
      <w:hyperlink w:anchor="_Toc430695602" w:history="1">
        <w:r w:rsidR="00B51730" w:rsidRPr="00E55A3E">
          <w:rPr>
            <w:rStyle w:val="Hyperlink"/>
            <w:noProof/>
          </w:rPr>
          <w:t>1.2.5</w:t>
        </w:r>
        <w:r w:rsidR="00B51730" w:rsidRPr="00B338A4">
          <w:rPr>
            <w:rFonts w:ascii="Calibri" w:hAnsi="Calibri"/>
            <w:i w:val="0"/>
            <w:noProof/>
            <w:sz w:val="22"/>
            <w:szCs w:val="22"/>
          </w:rPr>
          <w:tab/>
        </w:r>
        <w:r w:rsidR="00B51730" w:rsidRPr="00E55A3E">
          <w:rPr>
            <w:rStyle w:val="Hyperlink"/>
            <w:noProof/>
          </w:rPr>
          <w:t>How to override base properties</w:t>
        </w:r>
        <w:r w:rsidR="00B51730">
          <w:rPr>
            <w:noProof/>
            <w:webHidden/>
          </w:rPr>
          <w:tab/>
        </w:r>
        <w:r w:rsidR="00B51730">
          <w:rPr>
            <w:noProof/>
            <w:webHidden/>
          </w:rPr>
          <w:fldChar w:fldCharType="begin"/>
        </w:r>
        <w:r w:rsidR="00B51730">
          <w:rPr>
            <w:noProof/>
            <w:webHidden/>
          </w:rPr>
          <w:instrText xml:space="preserve"> PAGEREF _Toc430695602 \h </w:instrText>
        </w:r>
        <w:r w:rsidR="00B51730">
          <w:rPr>
            <w:noProof/>
            <w:webHidden/>
          </w:rPr>
        </w:r>
        <w:r w:rsidR="00B51730">
          <w:rPr>
            <w:noProof/>
            <w:webHidden/>
          </w:rPr>
          <w:fldChar w:fldCharType="separate"/>
        </w:r>
        <w:r w:rsidR="00B51730">
          <w:rPr>
            <w:noProof/>
            <w:webHidden/>
          </w:rPr>
          <w:t>14</w:t>
        </w:r>
        <w:r w:rsidR="00B51730">
          <w:rPr>
            <w:noProof/>
            <w:webHidden/>
          </w:rPr>
          <w:fldChar w:fldCharType="end"/>
        </w:r>
      </w:hyperlink>
    </w:p>
    <w:p w:rsidR="00B51730" w:rsidRPr="00B338A4" w:rsidRDefault="00263FA2">
      <w:pPr>
        <w:pStyle w:val="TOC3"/>
        <w:tabs>
          <w:tab w:val="left" w:pos="1320"/>
          <w:tab w:val="right" w:leader="dot" w:pos="9350"/>
        </w:tabs>
        <w:rPr>
          <w:rFonts w:ascii="Calibri" w:hAnsi="Calibri"/>
          <w:i w:val="0"/>
          <w:noProof/>
          <w:sz w:val="22"/>
          <w:szCs w:val="22"/>
        </w:rPr>
      </w:pPr>
      <w:hyperlink w:anchor="_Toc430695603" w:history="1">
        <w:r w:rsidR="00B51730" w:rsidRPr="00E55A3E">
          <w:rPr>
            <w:rStyle w:val="Hyperlink"/>
            <w:noProof/>
          </w:rPr>
          <w:t>1.2.6</w:t>
        </w:r>
        <w:r w:rsidR="00B51730" w:rsidRPr="00B338A4">
          <w:rPr>
            <w:rFonts w:ascii="Calibri" w:hAnsi="Calibri"/>
            <w:i w:val="0"/>
            <w:noProof/>
            <w:sz w:val="22"/>
            <w:szCs w:val="22"/>
          </w:rPr>
          <w:tab/>
        </w:r>
        <w:r w:rsidR="00B51730" w:rsidRPr="00E55A3E">
          <w:rPr>
            <w:rStyle w:val="Hyperlink"/>
            <w:noProof/>
          </w:rPr>
          <w:t>Serialization of Exception Data</w:t>
        </w:r>
        <w:r w:rsidR="00B51730">
          <w:rPr>
            <w:noProof/>
            <w:webHidden/>
          </w:rPr>
          <w:tab/>
        </w:r>
        <w:r w:rsidR="00B51730">
          <w:rPr>
            <w:noProof/>
            <w:webHidden/>
          </w:rPr>
          <w:fldChar w:fldCharType="begin"/>
        </w:r>
        <w:r w:rsidR="00B51730">
          <w:rPr>
            <w:noProof/>
            <w:webHidden/>
          </w:rPr>
          <w:instrText xml:space="preserve"> PAGEREF _Toc430695603 \h </w:instrText>
        </w:r>
        <w:r w:rsidR="00B51730">
          <w:rPr>
            <w:noProof/>
            <w:webHidden/>
          </w:rPr>
        </w:r>
        <w:r w:rsidR="00B51730">
          <w:rPr>
            <w:noProof/>
            <w:webHidden/>
          </w:rPr>
          <w:fldChar w:fldCharType="separate"/>
        </w:r>
        <w:r w:rsidR="00B51730">
          <w:rPr>
            <w:noProof/>
            <w:webHidden/>
          </w:rPr>
          <w:t>14</w:t>
        </w:r>
        <w:r w:rsidR="00B51730">
          <w:rPr>
            <w:noProof/>
            <w:webHidden/>
          </w:rPr>
          <w:fldChar w:fldCharType="end"/>
        </w:r>
      </w:hyperlink>
    </w:p>
    <w:p w:rsidR="00B51730" w:rsidRPr="00B338A4" w:rsidRDefault="00263FA2">
      <w:pPr>
        <w:pStyle w:val="TOC3"/>
        <w:tabs>
          <w:tab w:val="left" w:pos="1320"/>
          <w:tab w:val="right" w:leader="dot" w:pos="9350"/>
        </w:tabs>
        <w:rPr>
          <w:rFonts w:ascii="Calibri" w:hAnsi="Calibri"/>
          <w:i w:val="0"/>
          <w:noProof/>
          <w:sz w:val="22"/>
          <w:szCs w:val="22"/>
        </w:rPr>
      </w:pPr>
      <w:hyperlink w:anchor="_Toc430695604" w:history="1">
        <w:r w:rsidR="00B51730" w:rsidRPr="00E55A3E">
          <w:rPr>
            <w:rStyle w:val="Hyperlink"/>
            <w:noProof/>
          </w:rPr>
          <w:t>1.2.7</w:t>
        </w:r>
        <w:r w:rsidR="00B51730" w:rsidRPr="00B338A4">
          <w:rPr>
            <w:rFonts w:ascii="Calibri" w:hAnsi="Calibri"/>
            <w:i w:val="0"/>
            <w:noProof/>
            <w:sz w:val="22"/>
            <w:szCs w:val="22"/>
          </w:rPr>
          <w:tab/>
        </w:r>
        <w:r w:rsidR="00B51730" w:rsidRPr="00E55A3E">
          <w:rPr>
            <w:rStyle w:val="Hyperlink"/>
            <w:noProof/>
          </w:rPr>
          <w:t>Some Exception Data</w:t>
        </w:r>
        <w:r w:rsidR="00B51730">
          <w:rPr>
            <w:noProof/>
            <w:webHidden/>
          </w:rPr>
          <w:tab/>
        </w:r>
        <w:r w:rsidR="00B51730">
          <w:rPr>
            <w:noProof/>
            <w:webHidden/>
          </w:rPr>
          <w:fldChar w:fldCharType="begin"/>
        </w:r>
        <w:r w:rsidR="00B51730">
          <w:rPr>
            <w:noProof/>
            <w:webHidden/>
          </w:rPr>
          <w:instrText xml:space="preserve"> PAGEREF _Toc430695604 \h </w:instrText>
        </w:r>
        <w:r w:rsidR="00B51730">
          <w:rPr>
            <w:noProof/>
            <w:webHidden/>
          </w:rPr>
        </w:r>
        <w:r w:rsidR="00B51730">
          <w:rPr>
            <w:noProof/>
            <w:webHidden/>
          </w:rPr>
          <w:fldChar w:fldCharType="separate"/>
        </w:r>
        <w:r w:rsidR="00B51730">
          <w:rPr>
            <w:noProof/>
            <w:webHidden/>
          </w:rPr>
          <w:t>15</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05" w:history="1">
        <w:r w:rsidR="00B51730" w:rsidRPr="00E55A3E">
          <w:rPr>
            <w:rStyle w:val="Hyperlink"/>
            <w:noProof/>
          </w:rPr>
          <w:t>Garbage Collection</w:t>
        </w:r>
        <w:r w:rsidR="00B51730">
          <w:rPr>
            <w:noProof/>
            <w:webHidden/>
          </w:rPr>
          <w:tab/>
        </w:r>
        <w:r w:rsidR="00B51730">
          <w:rPr>
            <w:noProof/>
            <w:webHidden/>
          </w:rPr>
          <w:fldChar w:fldCharType="begin"/>
        </w:r>
        <w:r w:rsidR="00B51730">
          <w:rPr>
            <w:noProof/>
            <w:webHidden/>
          </w:rPr>
          <w:instrText xml:space="preserve"> PAGEREF _Toc430695605 \h </w:instrText>
        </w:r>
        <w:r w:rsidR="00B51730">
          <w:rPr>
            <w:noProof/>
            <w:webHidden/>
          </w:rPr>
        </w:r>
        <w:r w:rsidR="00B51730">
          <w:rPr>
            <w:noProof/>
            <w:webHidden/>
          </w:rPr>
          <w:fldChar w:fldCharType="separate"/>
        </w:r>
        <w:r w:rsidR="00B51730">
          <w:rPr>
            <w:noProof/>
            <w:webHidden/>
          </w:rPr>
          <w:t>16</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06" w:history="1">
        <w:r w:rsidR="00B51730" w:rsidRPr="00E55A3E">
          <w:rPr>
            <w:rStyle w:val="Hyperlink"/>
            <w:noProof/>
          </w:rPr>
          <w:t>Code Review</w:t>
        </w:r>
        <w:r w:rsidR="00B51730">
          <w:rPr>
            <w:noProof/>
            <w:webHidden/>
          </w:rPr>
          <w:tab/>
        </w:r>
        <w:r w:rsidR="00B51730">
          <w:rPr>
            <w:noProof/>
            <w:webHidden/>
          </w:rPr>
          <w:fldChar w:fldCharType="begin"/>
        </w:r>
        <w:r w:rsidR="00B51730">
          <w:rPr>
            <w:noProof/>
            <w:webHidden/>
          </w:rPr>
          <w:instrText xml:space="preserve"> PAGEREF _Toc430695606 \h </w:instrText>
        </w:r>
        <w:r w:rsidR="00B51730">
          <w:rPr>
            <w:noProof/>
            <w:webHidden/>
          </w:rPr>
        </w:r>
        <w:r w:rsidR="00B51730">
          <w:rPr>
            <w:noProof/>
            <w:webHidden/>
          </w:rPr>
          <w:fldChar w:fldCharType="separate"/>
        </w:r>
        <w:r w:rsidR="00B51730">
          <w:rPr>
            <w:noProof/>
            <w:webHidden/>
          </w:rPr>
          <w:t>17</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07" w:history="1">
        <w:r w:rsidR="00B51730" w:rsidRPr="00E55A3E">
          <w:rPr>
            <w:rStyle w:val="Hyperlink"/>
            <w:noProof/>
          </w:rPr>
          <w:t>Option Strict and Explicit</w:t>
        </w:r>
        <w:r w:rsidR="00B51730">
          <w:rPr>
            <w:noProof/>
            <w:webHidden/>
          </w:rPr>
          <w:tab/>
        </w:r>
        <w:r w:rsidR="00B51730">
          <w:rPr>
            <w:noProof/>
            <w:webHidden/>
          </w:rPr>
          <w:fldChar w:fldCharType="begin"/>
        </w:r>
        <w:r w:rsidR="00B51730">
          <w:rPr>
            <w:noProof/>
            <w:webHidden/>
          </w:rPr>
          <w:instrText xml:space="preserve"> PAGEREF _Toc430695607 \h </w:instrText>
        </w:r>
        <w:r w:rsidR="00B51730">
          <w:rPr>
            <w:noProof/>
            <w:webHidden/>
          </w:rPr>
        </w:r>
        <w:r w:rsidR="00B51730">
          <w:rPr>
            <w:noProof/>
            <w:webHidden/>
          </w:rPr>
          <w:fldChar w:fldCharType="separate"/>
        </w:r>
        <w:r w:rsidR="00B51730">
          <w:rPr>
            <w:noProof/>
            <w:webHidden/>
          </w:rPr>
          <w:t>17</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08" w:history="1">
        <w:r w:rsidR="00B51730" w:rsidRPr="00E55A3E">
          <w:rPr>
            <w:rStyle w:val="Hyperlink"/>
            <w:noProof/>
          </w:rPr>
          <w:t>Frequent Code Paths</w:t>
        </w:r>
        <w:r w:rsidR="00B51730">
          <w:rPr>
            <w:noProof/>
            <w:webHidden/>
          </w:rPr>
          <w:tab/>
        </w:r>
        <w:r w:rsidR="00B51730">
          <w:rPr>
            <w:noProof/>
            <w:webHidden/>
          </w:rPr>
          <w:fldChar w:fldCharType="begin"/>
        </w:r>
        <w:r w:rsidR="00B51730">
          <w:rPr>
            <w:noProof/>
            <w:webHidden/>
          </w:rPr>
          <w:instrText xml:space="preserve"> PAGEREF _Toc430695608 \h </w:instrText>
        </w:r>
        <w:r w:rsidR="00B51730">
          <w:rPr>
            <w:noProof/>
            <w:webHidden/>
          </w:rPr>
        </w:r>
        <w:r w:rsidR="00B51730">
          <w:rPr>
            <w:noProof/>
            <w:webHidden/>
          </w:rPr>
          <w:fldChar w:fldCharType="separate"/>
        </w:r>
        <w:r w:rsidR="00B51730">
          <w:rPr>
            <w:noProof/>
            <w:webHidden/>
          </w:rPr>
          <w:t>17</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09" w:history="1">
        <w:r w:rsidR="00B51730" w:rsidRPr="00E55A3E">
          <w:rPr>
            <w:rStyle w:val="Hyperlink"/>
            <w:noProof/>
          </w:rPr>
          <w:t>Loops</w:t>
        </w:r>
        <w:r w:rsidR="00B51730">
          <w:rPr>
            <w:noProof/>
            <w:webHidden/>
          </w:rPr>
          <w:tab/>
        </w:r>
        <w:r w:rsidR="00B51730">
          <w:rPr>
            <w:noProof/>
            <w:webHidden/>
          </w:rPr>
          <w:fldChar w:fldCharType="begin"/>
        </w:r>
        <w:r w:rsidR="00B51730">
          <w:rPr>
            <w:noProof/>
            <w:webHidden/>
          </w:rPr>
          <w:instrText xml:space="preserve"> PAGEREF _Toc430695609 \h </w:instrText>
        </w:r>
        <w:r w:rsidR="00B51730">
          <w:rPr>
            <w:noProof/>
            <w:webHidden/>
          </w:rPr>
        </w:r>
        <w:r w:rsidR="00B51730">
          <w:rPr>
            <w:noProof/>
            <w:webHidden/>
          </w:rPr>
          <w:fldChar w:fldCharType="separate"/>
        </w:r>
        <w:r w:rsidR="00B51730">
          <w:rPr>
            <w:noProof/>
            <w:webHidden/>
          </w:rPr>
          <w:t>17</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10" w:history="1">
        <w:r w:rsidR="00B51730" w:rsidRPr="00E55A3E">
          <w:rPr>
            <w:rStyle w:val="Hyperlink"/>
            <w:noProof/>
          </w:rPr>
          <w:t>Resource Cleanup</w:t>
        </w:r>
        <w:r w:rsidR="00B51730">
          <w:rPr>
            <w:noProof/>
            <w:webHidden/>
          </w:rPr>
          <w:tab/>
        </w:r>
        <w:r w:rsidR="00B51730">
          <w:rPr>
            <w:noProof/>
            <w:webHidden/>
          </w:rPr>
          <w:fldChar w:fldCharType="begin"/>
        </w:r>
        <w:r w:rsidR="00B51730">
          <w:rPr>
            <w:noProof/>
            <w:webHidden/>
          </w:rPr>
          <w:instrText xml:space="preserve"> PAGEREF _Toc430695610 \h </w:instrText>
        </w:r>
        <w:r w:rsidR="00B51730">
          <w:rPr>
            <w:noProof/>
            <w:webHidden/>
          </w:rPr>
        </w:r>
        <w:r w:rsidR="00B51730">
          <w:rPr>
            <w:noProof/>
            <w:webHidden/>
          </w:rPr>
          <w:fldChar w:fldCharType="separate"/>
        </w:r>
        <w:r w:rsidR="00B51730">
          <w:rPr>
            <w:noProof/>
            <w:webHidden/>
          </w:rPr>
          <w:t>17</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11" w:history="1">
        <w:r w:rsidR="00B51730" w:rsidRPr="00E55A3E">
          <w:rPr>
            <w:rStyle w:val="Hyperlink"/>
            <w:noProof/>
          </w:rPr>
          <w:t>String Management</w:t>
        </w:r>
        <w:r w:rsidR="00B51730">
          <w:rPr>
            <w:noProof/>
            <w:webHidden/>
          </w:rPr>
          <w:tab/>
        </w:r>
        <w:r w:rsidR="00B51730">
          <w:rPr>
            <w:noProof/>
            <w:webHidden/>
          </w:rPr>
          <w:fldChar w:fldCharType="begin"/>
        </w:r>
        <w:r w:rsidR="00B51730">
          <w:rPr>
            <w:noProof/>
            <w:webHidden/>
          </w:rPr>
          <w:instrText xml:space="preserve"> PAGEREF _Toc430695611 \h </w:instrText>
        </w:r>
        <w:r w:rsidR="00B51730">
          <w:rPr>
            <w:noProof/>
            <w:webHidden/>
          </w:rPr>
        </w:r>
        <w:r w:rsidR="00B51730">
          <w:rPr>
            <w:noProof/>
            <w:webHidden/>
          </w:rPr>
          <w:fldChar w:fldCharType="separate"/>
        </w:r>
        <w:r w:rsidR="00B51730">
          <w:rPr>
            <w:noProof/>
            <w:webHidden/>
          </w:rPr>
          <w:t>18</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12" w:history="1">
        <w:r w:rsidR="00B51730" w:rsidRPr="00E55A3E">
          <w:rPr>
            <w:rStyle w:val="Hyperlink"/>
            <w:noProof/>
          </w:rPr>
          <w:t>Boxing</w:t>
        </w:r>
        <w:r w:rsidR="00B51730">
          <w:rPr>
            <w:noProof/>
            <w:webHidden/>
          </w:rPr>
          <w:tab/>
        </w:r>
        <w:r w:rsidR="00B51730">
          <w:rPr>
            <w:noProof/>
            <w:webHidden/>
          </w:rPr>
          <w:fldChar w:fldCharType="begin"/>
        </w:r>
        <w:r w:rsidR="00B51730">
          <w:rPr>
            <w:noProof/>
            <w:webHidden/>
          </w:rPr>
          <w:instrText xml:space="preserve"> PAGEREF _Toc430695612 \h </w:instrText>
        </w:r>
        <w:r w:rsidR="00B51730">
          <w:rPr>
            <w:noProof/>
            <w:webHidden/>
          </w:rPr>
        </w:r>
        <w:r w:rsidR="00B51730">
          <w:rPr>
            <w:noProof/>
            <w:webHidden/>
          </w:rPr>
          <w:fldChar w:fldCharType="separate"/>
        </w:r>
        <w:r w:rsidR="00B51730">
          <w:rPr>
            <w:noProof/>
            <w:webHidden/>
          </w:rPr>
          <w:t>18</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13" w:history="1">
        <w:r w:rsidR="00B51730" w:rsidRPr="00E55A3E">
          <w:rPr>
            <w:rStyle w:val="Hyperlink"/>
            <w:noProof/>
          </w:rPr>
          <w:t>Exceptions</w:t>
        </w:r>
        <w:r w:rsidR="00B51730">
          <w:rPr>
            <w:noProof/>
            <w:webHidden/>
          </w:rPr>
          <w:tab/>
        </w:r>
        <w:r w:rsidR="00B51730">
          <w:rPr>
            <w:noProof/>
            <w:webHidden/>
          </w:rPr>
          <w:fldChar w:fldCharType="begin"/>
        </w:r>
        <w:r w:rsidR="00B51730">
          <w:rPr>
            <w:noProof/>
            <w:webHidden/>
          </w:rPr>
          <w:instrText xml:space="preserve"> PAGEREF _Toc430695613 \h </w:instrText>
        </w:r>
        <w:r w:rsidR="00B51730">
          <w:rPr>
            <w:noProof/>
            <w:webHidden/>
          </w:rPr>
        </w:r>
        <w:r w:rsidR="00B51730">
          <w:rPr>
            <w:noProof/>
            <w:webHidden/>
          </w:rPr>
          <w:fldChar w:fldCharType="separate"/>
        </w:r>
        <w:r w:rsidR="00B51730">
          <w:rPr>
            <w:noProof/>
            <w:webHidden/>
          </w:rPr>
          <w:t>18</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14" w:history="1">
        <w:r w:rsidR="00B51730" w:rsidRPr="00E55A3E">
          <w:rPr>
            <w:rStyle w:val="Hyperlink"/>
            <w:noProof/>
          </w:rPr>
          <w:t>Collections</w:t>
        </w:r>
        <w:r w:rsidR="00B51730">
          <w:rPr>
            <w:noProof/>
            <w:webHidden/>
          </w:rPr>
          <w:tab/>
        </w:r>
        <w:r w:rsidR="00B51730">
          <w:rPr>
            <w:noProof/>
            <w:webHidden/>
          </w:rPr>
          <w:fldChar w:fldCharType="begin"/>
        </w:r>
        <w:r w:rsidR="00B51730">
          <w:rPr>
            <w:noProof/>
            <w:webHidden/>
          </w:rPr>
          <w:instrText xml:space="preserve"> PAGEREF _Toc430695614 \h </w:instrText>
        </w:r>
        <w:r w:rsidR="00B51730">
          <w:rPr>
            <w:noProof/>
            <w:webHidden/>
          </w:rPr>
        </w:r>
        <w:r w:rsidR="00B51730">
          <w:rPr>
            <w:noProof/>
            <w:webHidden/>
          </w:rPr>
          <w:fldChar w:fldCharType="separate"/>
        </w:r>
        <w:r w:rsidR="00B51730">
          <w:rPr>
            <w:noProof/>
            <w:webHidden/>
          </w:rPr>
          <w:t>18</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15" w:history="1">
        <w:r w:rsidR="00B51730" w:rsidRPr="00E55A3E">
          <w:rPr>
            <w:rStyle w:val="Hyperlink"/>
            <w:noProof/>
          </w:rPr>
          <w:t>Late Binding</w:t>
        </w:r>
        <w:r w:rsidR="00B51730">
          <w:rPr>
            <w:noProof/>
            <w:webHidden/>
          </w:rPr>
          <w:tab/>
        </w:r>
        <w:r w:rsidR="00B51730">
          <w:rPr>
            <w:noProof/>
            <w:webHidden/>
          </w:rPr>
          <w:fldChar w:fldCharType="begin"/>
        </w:r>
        <w:r w:rsidR="00B51730">
          <w:rPr>
            <w:noProof/>
            <w:webHidden/>
          </w:rPr>
          <w:instrText xml:space="preserve"> PAGEREF _Toc430695615 \h </w:instrText>
        </w:r>
        <w:r w:rsidR="00B51730">
          <w:rPr>
            <w:noProof/>
            <w:webHidden/>
          </w:rPr>
        </w:r>
        <w:r w:rsidR="00B51730">
          <w:rPr>
            <w:noProof/>
            <w:webHidden/>
          </w:rPr>
          <w:fldChar w:fldCharType="separate"/>
        </w:r>
        <w:r w:rsidR="00B51730">
          <w:rPr>
            <w:noProof/>
            <w:webHidden/>
          </w:rPr>
          <w:t>18</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16" w:history="1">
        <w:r w:rsidR="00B51730" w:rsidRPr="00E55A3E">
          <w:rPr>
            <w:rStyle w:val="Hyperlink"/>
            <w:noProof/>
          </w:rPr>
          <w:t>Properties</w:t>
        </w:r>
        <w:r w:rsidR="00B51730">
          <w:rPr>
            <w:noProof/>
            <w:webHidden/>
          </w:rPr>
          <w:tab/>
        </w:r>
        <w:r w:rsidR="00B51730">
          <w:rPr>
            <w:noProof/>
            <w:webHidden/>
          </w:rPr>
          <w:fldChar w:fldCharType="begin"/>
        </w:r>
        <w:r w:rsidR="00B51730">
          <w:rPr>
            <w:noProof/>
            <w:webHidden/>
          </w:rPr>
          <w:instrText xml:space="preserve"> PAGEREF _Toc430695616 \h </w:instrText>
        </w:r>
        <w:r w:rsidR="00B51730">
          <w:rPr>
            <w:noProof/>
            <w:webHidden/>
          </w:rPr>
        </w:r>
        <w:r w:rsidR="00B51730">
          <w:rPr>
            <w:noProof/>
            <w:webHidden/>
          </w:rPr>
          <w:fldChar w:fldCharType="separate"/>
        </w:r>
        <w:r w:rsidR="00B51730">
          <w:rPr>
            <w:noProof/>
            <w:webHidden/>
          </w:rPr>
          <w:t>18</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17" w:history="1">
        <w:r w:rsidR="00B51730" w:rsidRPr="00E55A3E">
          <w:rPr>
            <w:rStyle w:val="Hyperlink"/>
            <w:noProof/>
          </w:rPr>
          <w:t>Variable Scope</w:t>
        </w:r>
        <w:r w:rsidR="00B51730">
          <w:rPr>
            <w:noProof/>
            <w:webHidden/>
          </w:rPr>
          <w:tab/>
        </w:r>
        <w:r w:rsidR="00B51730">
          <w:rPr>
            <w:noProof/>
            <w:webHidden/>
          </w:rPr>
          <w:fldChar w:fldCharType="begin"/>
        </w:r>
        <w:r w:rsidR="00B51730">
          <w:rPr>
            <w:noProof/>
            <w:webHidden/>
          </w:rPr>
          <w:instrText xml:space="preserve"> PAGEREF _Toc430695617 \h </w:instrText>
        </w:r>
        <w:r w:rsidR="00B51730">
          <w:rPr>
            <w:noProof/>
            <w:webHidden/>
          </w:rPr>
        </w:r>
        <w:r w:rsidR="00B51730">
          <w:rPr>
            <w:noProof/>
            <w:webHidden/>
          </w:rPr>
          <w:fldChar w:fldCharType="separate"/>
        </w:r>
        <w:r w:rsidR="00B51730">
          <w:rPr>
            <w:noProof/>
            <w:webHidden/>
          </w:rPr>
          <w:t>19</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18" w:history="1">
        <w:r w:rsidR="00B51730" w:rsidRPr="00E55A3E">
          <w:rPr>
            <w:rStyle w:val="Hyperlink"/>
            <w:noProof/>
          </w:rPr>
          <w:t>Session State</w:t>
        </w:r>
        <w:r w:rsidR="00B51730">
          <w:rPr>
            <w:noProof/>
            <w:webHidden/>
          </w:rPr>
          <w:tab/>
        </w:r>
        <w:r w:rsidR="00B51730">
          <w:rPr>
            <w:noProof/>
            <w:webHidden/>
          </w:rPr>
          <w:fldChar w:fldCharType="begin"/>
        </w:r>
        <w:r w:rsidR="00B51730">
          <w:rPr>
            <w:noProof/>
            <w:webHidden/>
          </w:rPr>
          <w:instrText xml:space="preserve"> PAGEREF _Toc430695618 \h </w:instrText>
        </w:r>
        <w:r w:rsidR="00B51730">
          <w:rPr>
            <w:noProof/>
            <w:webHidden/>
          </w:rPr>
        </w:r>
        <w:r w:rsidR="00B51730">
          <w:rPr>
            <w:noProof/>
            <w:webHidden/>
          </w:rPr>
          <w:fldChar w:fldCharType="separate"/>
        </w:r>
        <w:r w:rsidR="00B51730">
          <w:rPr>
            <w:noProof/>
            <w:webHidden/>
          </w:rPr>
          <w:t>19</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19" w:history="1">
        <w:r w:rsidR="00B51730" w:rsidRPr="00E55A3E">
          <w:rPr>
            <w:rStyle w:val="Hyperlink"/>
            <w:noProof/>
          </w:rPr>
          <w:t>Optimize Web Pages by Reducing Page Size</w:t>
        </w:r>
        <w:r w:rsidR="00B51730">
          <w:rPr>
            <w:noProof/>
            <w:webHidden/>
          </w:rPr>
          <w:tab/>
        </w:r>
        <w:r w:rsidR="00B51730">
          <w:rPr>
            <w:noProof/>
            <w:webHidden/>
          </w:rPr>
          <w:fldChar w:fldCharType="begin"/>
        </w:r>
        <w:r w:rsidR="00B51730">
          <w:rPr>
            <w:noProof/>
            <w:webHidden/>
          </w:rPr>
          <w:instrText xml:space="preserve"> PAGEREF _Toc430695619 \h </w:instrText>
        </w:r>
        <w:r w:rsidR="00B51730">
          <w:rPr>
            <w:noProof/>
            <w:webHidden/>
          </w:rPr>
        </w:r>
        <w:r w:rsidR="00B51730">
          <w:rPr>
            <w:noProof/>
            <w:webHidden/>
          </w:rPr>
          <w:fldChar w:fldCharType="separate"/>
        </w:r>
        <w:r w:rsidR="00B51730">
          <w:rPr>
            <w:noProof/>
            <w:webHidden/>
          </w:rPr>
          <w:t>19</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20" w:history="1">
        <w:r w:rsidR="00B51730" w:rsidRPr="00E55A3E">
          <w:rPr>
            <w:rStyle w:val="Hyperlink"/>
            <w:noProof/>
          </w:rPr>
          <w:t>Page.IsPostBack</w:t>
        </w:r>
        <w:r w:rsidR="00B51730">
          <w:rPr>
            <w:noProof/>
            <w:webHidden/>
          </w:rPr>
          <w:tab/>
        </w:r>
        <w:r w:rsidR="00B51730">
          <w:rPr>
            <w:noProof/>
            <w:webHidden/>
          </w:rPr>
          <w:fldChar w:fldCharType="begin"/>
        </w:r>
        <w:r w:rsidR="00B51730">
          <w:rPr>
            <w:noProof/>
            <w:webHidden/>
          </w:rPr>
          <w:instrText xml:space="preserve"> PAGEREF _Toc430695620 \h </w:instrText>
        </w:r>
        <w:r w:rsidR="00B51730">
          <w:rPr>
            <w:noProof/>
            <w:webHidden/>
          </w:rPr>
        </w:r>
        <w:r w:rsidR="00B51730">
          <w:rPr>
            <w:noProof/>
            <w:webHidden/>
          </w:rPr>
          <w:fldChar w:fldCharType="separate"/>
        </w:r>
        <w:r w:rsidR="00B51730">
          <w:rPr>
            <w:noProof/>
            <w:webHidden/>
          </w:rPr>
          <w:t>19</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21" w:history="1">
        <w:r w:rsidR="00B51730" w:rsidRPr="00E55A3E">
          <w:rPr>
            <w:rStyle w:val="Hyperlink"/>
            <w:noProof/>
          </w:rPr>
          <w:t>ViewState</w:t>
        </w:r>
        <w:r w:rsidR="00B51730">
          <w:rPr>
            <w:noProof/>
            <w:webHidden/>
          </w:rPr>
          <w:tab/>
        </w:r>
        <w:r w:rsidR="00B51730">
          <w:rPr>
            <w:noProof/>
            <w:webHidden/>
          </w:rPr>
          <w:fldChar w:fldCharType="begin"/>
        </w:r>
        <w:r w:rsidR="00B51730">
          <w:rPr>
            <w:noProof/>
            <w:webHidden/>
          </w:rPr>
          <w:instrText xml:space="preserve"> PAGEREF _Toc430695621 \h </w:instrText>
        </w:r>
        <w:r w:rsidR="00B51730">
          <w:rPr>
            <w:noProof/>
            <w:webHidden/>
          </w:rPr>
        </w:r>
        <w:r w:rsidR="00B51730">
          <w:rPr>
            <w:noProof/>
            <w:webHidden/>
          </w:rPr>
          <w:fldChar w:fldCharType="separate"/>
        </w:r>
        <w:r w:rsidR="00B51730">
          <w:rPr>
            <w:noProof/>
            <w:webHidden/>
          </w:rPr>
          <w:t>19</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22" w:history="1">
        <w:r w:rsidR="00B51730" w:rsidRPr="00E55A3E">
          <w:rPr>
            <w:rStyle w:val="Hyperlink"/>
            <w:noProof/>
          </w:rPr>
          <w:t>Security</w:t>
        </w:r>
        <w:r w:rsidR="00B51730">
          <w:rPr>
            <w:noProof/>
            <w:webHidden/>
          </w:rPr>
          <w:tab/>
        </w:r>
        <w:r w:rsidR="00B51730">
          <w:rPr>
            <w:noProof/>
            <w:webHidden/>
          </w:rPr>
          <w:fldChar w:fldCharType="begin"/>
        </w:r>
        <w:r w:rsidR="00B51730">
          <w:rPr>
            <w:noProof/>
            <w:webHidden/>
          </w:rPr>
          <w:instrText xml:space="preserve"> PAGEREF _Toc430695622 \h </w:instrText>
        </w:r>
        <w:r w:rsidR="00B51730">
          <w:rPr>
            <w:noProof/>
            <w:webHidden/>
          </w:rPr>
        </w:r>
        <w:r w:rsidR="00B51730">
          <w:rPr>
            <w:noProof/>
            <w:webHidden/>
          </w:rPr>
          <w:fldChar w:fldCharType="separate"/>
        </w:r>
        <w:r w:rsidR="00B51730">
          <w:rPr>
            <w:noProof/>
            <w:webHidden/>
          </w:rPr>
          <w:t>20</w:t>
        </w:r>
        <w:r w:rsidR="00B51730">
          <w:rPr>
            <w:noProof/>
            <w:webHidden/>
          </w:rPr>
          <w:fldChar w:fldCharType="end"/>
        </w:r>
      </w:hyperlink>
    </w:p>
    <w:p w:rsidR="00B51730" w:rsidRPr="00B338A4" w:rsidRDefault="00263FA2">
      <w:pPr>
        <w:pStyle w:val="TOC1"/>
        <w:rPr>
          <w:rFonts w:ascii="Calibri" w:hAnsi="Calibri"/>
          <w:b w:val="0"/>
          <w:caps w:val="0"/>
          <w:noProof/>
          <w:sz w:val="22"/>
          <w:szCs w:val="22"/>
        </w:rPr>
      </w:pPr>
      <w:hyperlink w:anchor="_Toc430695623" w:history="1">
        <w:r w:rsidR="00B51730" w:rsidRPr="00E55A3E">
          <w:rPr>
            <w:rStyle w:val="Hyperlink"/>
            <w:noProof/>
          </w:rPr>
          <w:t>References</w:t>
        </w:r>
        <w:r w:rsidR="00B51730">
          <w:rPr>
            <w:noProof/>
            <w:webHidden/>
          </w:rPr>
          <w:tab/>
        </w:r>
        <w:r w:rsidR="00B51730">
          <w:rPr>
            <w:noProof/>
            <w:webHidden/>
          </w:rPr>
          <w:fldChar w:fldCharType="begin"/>
        </w:r>
        <w:r w:rsidR="00B51730">
          <w:rPr>
            <w:noProof/>
            <w:webHidden/>
          </w:rPr>
          <w:instrText xml:space="preserve"> PAGEREF _Toc430695623 \h </w:instrText>
        </w:r>
        <w:r w:rsidR="00B51730">
          <w:rPr>
            <w:noProof/>
            <w:webHidden/>
          </w:rPr>
        </w:r>
        <w:r w:rsidR="00B51730">
          <w:rPr>
            <w:noProof/>
            <w:webHidden/>
          </w:rPr>
          <w:fldChar w:fldCharType="separate"/>
        </w:r>
        <w:r w:rsidR="00B51730">
          <w:rPr>
            <w:noProof/>
            <w:webHidden/>
          </w:rPr>
          <w:t>21</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24" w:history="1">
        <w:r w:rsidR="00B51730" w:rsidRPr="00E55A3E">
          <w:rPr>
            <w:rStyle w:val="Hyperlink"/>
            <w:noProof/>
          </w:rPr>
          <w:t>Books:</w:t>
        </w:r>
        <w:r w:rsidR="00B51730">
          <w:rPr>
            <w:noProof/>
            <w:webHidden/>
          </w:rPr>
          <w:tab/>
        </w:r>
        <w:r w:rsidR="00B51730">
          <w:rPr>
            <w:noProof/>
            <w:webHidden/>
          </w:rPr>
          <w:fldChar w:fldCharType="begin"/>
        </w:r>
        <w:r w:rsidR="00B51730">
          <w:rPr>
            <w:noProof/>
            <w:webHidden/>
          </w:rPr>
          <w:instrText xml:space="preserve"> PAGEREF _Toc430695624 \h </w:instrText>
        </w:r>
        <w:r w:rsidR="00B51730">
          <w:rPr>
            <w:noProof/>
            <w:webHidden/>
          </w:rPr>
        </w:r>
        <w:r w:rsidR="00B51730">
          <w:rPr>
            <w:noProof/>
            <w:webHidden/>
          </w:rPr>
          <w:fldChar w:fldCharType="separate"/>
        </w:r>
        <w:r w:rsidR="00B51730">
          <w:rPr>
            <w:noProof/>
            <w:webHidden/>
          </w:rPr>
          <w:t>21</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25" w:history="1">
        <w:r w:rsidR="00B51730" w:rsidRPr="00E55A3E">
          <w:rPr>
            <w:rStyle w:val="Hyperlink"/>
            <w:noProof/>
          </w:rPr>
          <w:t>Periodicals:</w:t>
        </w:r>
        <w:r w:rsidR="00B51730">
          <w:rPr>
            <w:noProof/>
            <w:webHidden/>
          </w:rPr>
          <w:tab/>
        </w:r>
        <w:r w:rsidR="00B51730">
          <w:rPr>
            <w:noProof/>
            <w:webHidden/>
          </w:rPr>
          <w:fldChar w:fldCharType="begin"/>
        </w:r>
        <w:r w:rsidR="00B51730">
          <w:rPr>
            <w:noProof/>
            <w:webHidden/>
          </w:rPr>
          <w:instrText xml:space="preserve"> PAGEREF _Toc430695625 \h </w:instrText>
        </w:r>
        <w:r w:rsidR="00B51730">
          <w:rPr>
            <w:noProof/>
            <w:webHidden/>
          </w:rPr>
        </w:r>
        <w:r w:rsidR="00B51730">
          <w:rPr>
            <w:noProof/>
            <w:webHidden/>
          </w:rPr>
          <w:fldChar w:fldCharType="separate"/>
        </w:r>
        <w:r w:rsidR="00B51730">
          <w:rPr>
            <w:noProof/>
            <w:webHidden/>
          </w:rPr>
          <w:t>21</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26" w:history="1">
        <w:r w:rsidR="00B51730" w:rsidRPr="00E55A3E">
          <w:rPr>
            <w:rStyle w:val="Hyperlink"/>
            <w:noProof/>
          </w:rPr>
          <w:t>General Web Sites:</w:t>
        </w:r>
        <w:r w:rsidR="00B51730">
          <w:rPr>
            <w:noProof/>
            <w:webHidden/>
          </w:rPr>
          <w:tab/>
        </w:r>
        <w:r w:rsidR="00B51730">
          <w:rPr>
            <w:noProof/>
            <w:webHidden/>
          </w:rPr>
          <w:fldChar w:fldCharType="begin"/>
        </w:r>
        <w:r w:rsidR="00B51730">
          <w:rPr>
            <w:noProof/>
            <w:webHidden/>
          </w:rPr>
          <w:instrText xml:space="preserve"> PAGEREF _Toc430695626 \h </w:instrText>
        </w:r>
        <w:r w:rsidR="00B51730">
          <w:rPr>
            <w:noProof/>
            <w:webHidden/>
          </w:rPr>
        </w:r>
        <w:r w:rsidR="00B51730">
          <w:rPr>
            <w:noProof/>
            <w:webHidden/>
          </w:rPr>
          <w:fldChar w:fldCharType="separate"/>
        </w:r>
        <w:r w:rsidR="00B51730">
          <w:rPr>
            <w:noProof/>
            <w:webHidden/>
          </w:rPr>
          <w:t>21</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27" w:history="1">
        <w:r w:rsidR="00B51730" w:rsidRPr="00E55A3E">
          <w:rPr>
            <w:rStyle w:val="Hyperlink"/>
            <w:noProof/>
          </w:rPr>
          <w:t>Performance:</w:t>
        </w:r>
        <w:r w:rsidR="00B51730">
          <w:rPr>
            <w:noProof/>
            <w:webHidden/>
          </w:rPr>
          <w:tab/>
        </w:r>
        <w:r w:rsidR="00B51730">
          <w:rPr>
            <w:noProof/>
            <w:webHidden/>
          </w:rPr>
          <w:fldChar w:fldCharType="begin"/>
        </w:r>
        <w:r w:rsidR="00B51730">
          <w:rPr>
            <w:noProof/>
            <w:webHidden/>
          </w:rPr>
          <w:instrText xml:space="preserve"> PAGEREF _Toc430695627 \h </w:instrText>
        </w:r>
        <w:r w:rsidR="00B51730">
          <w:rPr>
            <w:noProof/>
            <w:webHidden/>
          </w:rPr>
        </w:r>
        <w:r w:rsidR="00B51730">
          <w:rPr>
            <w:noProof/>
            <w:webHidden/>
          </w:rPr>
          <w:fldChar w:fldCharType="separate"/>
        </w:r>
        <w:r w:rsidR="00B51730">
          <w:rPr>
            <w:noProof/>
            <w:webHidden/>
          </w:rPr>
          <w:t>21</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28" w:history="1">
        <w:r w:rsidR="00B51730" w:rsidRPr="00E55A3E">
          <w:rPr>
            <w:rStyle w:val="Hyperlink"/>
            <w:noProof/>
          </w:rPr>
          <w:t>Exception Handling:</w:t>
        </w:r>
        <w:r w:rsidR="00B51730">
          <w:rPr>
            <w:noProof/>
            <w:webHidden/>
          </w:rPr>
          <w:tab/>
        </w:r>
        <w:r w:rsidR="00B51730">
          <w:rPr>
            <w:noProof/>
            <w:webHidden/>
          </w:rPr>
          <w:fldChar w:fldCharType="begin"/>
        </w:r>
        <w:r w:rsidR="00B51730">
          <w:rPr>
            <w:noProof/>
            <w:webHidden/>
          </w:rPr>
          <w:instrText xml:space="preserve"> PAGEREF _Toc430695628 \h </w:instrText>
        </w:r>
        <w:r w:rsidR="00B51730">
          <w:rPr>
            <w:noProof/>
            <w:webHidden/>
          </w:rPr>
        </w:r>
        <w:r w:rsidR="00B51730">
          <w:rPr>
            <w:noProof/>
            <w:webHidden/>
          </w:rPr>
          <w:fldChar w:fldCharType="separate"/>
        </w:r>
        <w:r w:rsidR="00B51730">
          <w:rPr>
            <w:noProof/>
            <w:webHidden/>
          </w:rPr>
          <w:t>21</w:t>
        </w:r>
        <w:r w:rsidR="00B51730">
          <w:rPr>
            <w:noProof/>
            <w:webHidden/>
          </w:rPr>
          <w:fldChar w:fldCharType="end"/>
        </w:r>
      </w:hyperlink>
    </w:p>
    <w:p w:rsidR="00B51730" w:rsidRPr="00B338A4" w:rsidRDefault="00263FA2">
      <w:pPr>
        <w:pStyle w:val="TOC2"/>
        <w:tabs>
          <w:tab w:val="right" w:leader="dot" w:pos="9350"/>
        </w:tabs>
        <w:rPr>
          <w:rFonts w:ascii="Calibri" w:hAnsi="Calibri"/>
          <w:smallCaps w:val="0"/>
          <w:noProof/>
          <w:sz w:val="22"/>
          <w:szCs w:val="22"/>
        </w:rPr>
      </w:pPr>
      <w:hyperlink w:anchor="_Toc430695629" w:history="1">
        <w:r w:rsidR="00B51730" w:rsidRPr="00E55A3E">
          <w:rPr>
            <w:rStyle w:val="Hyperlink"/>
            <w:noProof/>
          </w:rPr>
          <w:t>Web Workshop Articles:</w:t>
        </w:r>
        <w:r w:rsidR="00B51730">
          <w:rPr>
            <w:noProof/>
            <w:webHidden/>
          </w:rPr>
          <w:tab/>
        </w:r>
        <w:r w:rsidR="00B51730">
          <w:rPr>
            <w:noProof/>
            <w:webHidden/>
          </w:rPr>
          <w:fldChar w:fldCharType="begin"/>
        </w:r>
        <w:r w:rsidR="00B51730">
          <w:rPr>
            <w:noProof/>
            <w:webHidden/>
          </w:rPr>
          <w:instrText xml:space="preserve"> PAGEREF _Toc430695629 \h </w:instrText>
        </w:r>
        <w:r w:rsidR="00B51730">
          <w:rPr>
            <w:noProof/>
            <w:webHidden/>
          </w:rPr>
        </w:r>
        <w:r w:rsidR="00B51730">
          <w:rPr>
            <w:noProof/>
            <w:webHidden/>
          </w:rPr>
          <w:fldChar w:fldCharType="separate"/>
        </w:r>
        <w:r w:rsidR="00B51730">
          <w:rPr>
            <w:noProof/>
            <w:webHidden/>
          </w:rPr>
          <w:t>21</w:t>
        </w:r>
        <w:r w:rsidR="00B51730">
          <w:rPr>
            <w:noProof/>
            <w:webHidden/>
          </w:rPr>
          <w:fldChar w:fldCharType="end"/>
        </w:r>
      </w:hyperlink>
    </w:p>
    <w:p w:rsidR="00BA402D" w:rsidRDefault="00BA402D">
      <w:r>
        <w:fldChar w:fldCharType="end"/>
      </w:r>
    </w:p>
    <w:p w:rsidR="00BA402D" w:rsidRDefault="00BA402D"/>
    <w:p w:rsidR="00BA402D" w:rsidRDefault="00BA402D">
      <w:pPr>
        <w:pStyle w:val="SuperHeader"/>
      </w:pPr>
      <w:bookmarkStart w:id="1" w:name="_Toc430695577"/>
      <w:r>
        <w:lastRenderedPageBreak/>
        <w:t>Overview</w:t>
      </w:r>
      <w:bookmarkEnd w:id="1"/>
    </w:p>
    <w:p w:rsidR="00BA402D" w:rsidRDefault="00BA402D">
      <w:r>
        <w:t xml:space="preserve">This document contains the coding standards and conventions to be used by teams developing .NET applications at </w:t>
      </w:r>
      <w:smartTag w:uri="urn:schemas-microsoft-com:office:smarttags" w:element="place">
        <w:smartTag w:uri="urn:schemas-microsoft-com:office:smarttags" w:element="PlaceName">
          <w:r>
            <w:t>Mecklenburg</w:t>
          </w:r>
        </w:smartTag>
        <w:r>
          <w:t xml:space="preserve"> </w:t>
        </w:r>
        <w:smartTag w:uri="urn:schemas-microsoft-com:office:smarttags" w:element="PlaceType">
          <w:r>
            <w:t>County</w:t>
          </w:r>
        </w:smartTag>
      </w:smartTag>
      <w:r>
        <w:t>.  The goal of this document is to outline a common set of standards for creating source code that is easy to maintain without overburdening the developer with a large set of rigid rules.  The conventions covered in this document include naming standards, commenting, and other best practices that have been identified sense .NET inception.  Developers should apply these standards where they apply and to logically extend these standards to new situations that they encounter.</w:t>
      </w:r>
    </w:p>
    <w:p w:rsidR="00BA402D" w:rsidRDefault="00BA402D"/>
    <w:p w:rsidR="00BA402D" w:rsidRDefault="00BA402D">
      <w:r>
        <w:t>The general purpose of this guide is:</w:t>
      </w:r>
    </w:p>
    <w:p w:rsidR="00BA402D" w:rsidRDefault="00BA402D">
      <w:pPr>
        <w:pStyle w:val="Bullet10"/>
      </w:pPr>
      <w:r>
        <w:t xml:space="preserve">Create consistent coding style to make it easier for developers to read and understand source code. </w:t>
      </w:r>
    </w:p>
    <w:p w:rsidR="00BA402D" w:rsidRDefault="00BA402D">
      <w:pPr>
        <w:pStyle w:val="Bullet10"/>
      </w:pPr>
      <w:r>
        <w:t>Avoid common errors and unnecessary errors.</w:t>
      </w:r>
    </w:p>
    <w:p w:rsidR="00BA402D" w:rsidRDefault="00BA402D">
      <w:pPr>
        <w:pStyle w:val="Bullet10"/>
      </w:pPr>
      <w:r>
        <w:t>Reduce code maintenance costs</w:t>
      </w:r>
    </w:p>
    <w:p w:rsidR="00BA402D" w:rsidRDefault="00BA402D">
      <w:pPr>
        <w:pStyle w:val="Bullet10"/>
      </w:pPr>
      <w:r>
        <w:t>Create a standard basis for code reviews.</w:t>
      </w:r>
    </w:p>
    <w:p w:rsidR="00BA402D" w:rsidRDefault="00BA402D">
      <w:pPr>
        <w:pStyle w:val="Bullet10"/>
      </w:pPr>
      <w:r>
        <w:t>Incorporate industry best practices</w:t>
      </w:r>
    </w:p>
    <w:p w:rsidR="00BA402D" w:rsidRDefault="00BA402D">
      <w:pPr>
        <w:pStyle w:val="Bullet10"/>
      </w:pPr>
      <w:r>
        <w:t>Establish a common methodology</w:t>
      </w:r>
    </w:p>
    <w:p w:rsidR="00BA402D" w:rsidRDefault="00BA402D"/>
    <w:p w:rsidR="00BA402D" w:rsidRDefault="00BA402D">
      <w:r>
        <w:t xml:space="preserve">Many of the standards and practices outlined in this document are guidelines.  Specific project needs may vary the use of these guidelines depending on the situation.  This document is intended to be a living document that expands and contracts to incorporate new practices and the changing business needs and strategic goals of </w:t>
      </w:r>
      <w:smartTag w:uri="urn:schemas-microsoft-com:office:smarttags" w:element="place">
        <w:smartTag w:uri="urn:schemas-microsoft-com:office:smarttags" w:element="PlaceName">
          <w:r>
            <w:t>Mecklenburg</w:t>
          </w:r>
        </w:smartTag>
        <w:r>
          <w:t xml:space="preserve"> </w:t>
        </w:r>
        <w:smartTag w:uri="urn:schemas-microsoft-com:office:smarttags" w:element="PlaceType">
          <w:r>
            <w:t>County</w:t>
          </w:r>
        </w:smartTag>
        <w:r>
          <w:t xml:space="preserve"> </w:t>
        </w:r>
        <w:smartTag w:uri="urn:schemas-microsoft-com:office:smarttags" w:element="PlaceName">
          <w:r>
            <w:t>IST</w:t>
          </w:r>
        </w:smartTag>
      </w:smartTag>
      <w:r>
        <w:t>.</w:t>
      </w:r>
    </w:p>
    <w:p w:rsidR="00BA402D" w:rsidRDefault="00BA402D">
      <w:pPr>
        <w:pStyle w:val="SuperHeader"/>
      </w:pPr>
      <w:bookmarkStart w:id="2" w:name="_Toc430695578"/>
      <w:r>
        <w:lastRenderedPageBreak/>
        <w:t>Standards</w:t>
      </w:r>
      <w:bookmarkEnd w:id="2"/>
    </w:p>
    <w:p w:rsidR="00BA402D" w:rsidRDefault="00BA402D">
      <w:r>
        <w:t xml:space="preserve">This section outlines the standards to be followed when developing .NET applications for </w:t>
      </w:r>
      <w:smartTag w:uri="urn:schemas-microsoft-com:office:smarttags" w:element="place">
        <w:smartTag w:uri="urn:schemas-microsoft-com:office:smarttags" w:element="PlaceName">
          <w:r>
            <w:t>Mecklenburg</w:t>
          </w:r>
        </w:smartTag>
        <w:r>
          <w:t xml:space="preserve"> </w:t>
        </w:r>
        <w:smartTag w:uri="urn:schemas-microsoft-com:office:smarttags" w:element="PlaceType">
          <w:r>
            <w:t>County</w:t>
          </w:r>
        </w:smartTag>
      </w:smartTag>
      <w:r>
        <w:t>.  These standards are used to create a consist environment that promotes readability and maintainability of code.</w:t>
      </w:r>
    </w:p>
    <w:p w:rsidR="00BA402D" w:rsidRDefault="00BA402D"/>
    <w:p w:rsidR="00BA402D" w:rsidRDefault="00BA402D">
      <w:pPr>
        <w:pStyle w:val="SubHeader"/>
      </w:pPr>
      <w:bookmarkStart w:id="3" w:name="_Toc430695579"/>
      <w:r>
        <w:t>Language Selection</w:t>
      </w:r>
      <w:bookmarkEnd w:id="3"/>
    </w:p>
    <w:p w:rsidR="00BA402D" w:rsidRDefault="001F3296">
      <w:r>
        <w:t>C#</w:t>
      </w:r>
      <w:r w:rsidR="00BA402D">
        <w:t xml:space="preserve"> is the preferred language for developing applications at Mecklenburg County.  </w:t>
      </w:r>
    </w:p>
    <w:p w:rsidR="001F3296" w:rsidRDefault="001F3296"/>
    <w:p w:rsidR="00BA402D" w:rsidRDefault="00BA402D">
      <w:pPr>
        <w:pStyle w:val="SubHeader"/>
      </w:pPr>
      <w:bookmarkStart w:id="4" w:name="_Toc430695580"/>
      <w:r>
        <w:t>Code Generation</w:t>
      </w:r>
      <w:bookmarkEnd w:id="4"/>
    </w:p>
    <w:p w:rsidR="00BA402D" w:rsidRDefault="00BA402D">
      <w:r>
        <w:t>Code generation tools include everything from simple wizards to Rational Rose generation of code from UML.  Typically, code generation tools produce code that is poorly formatted, poorly documented, and poorly understood by the developer using the tools.</w:t>
      </w:r>
    </w:p>
    <w:p w:rsidR="00BA402D" w:rsidRDefault="00BA402D"/>
    <w:p w:rsidR="00BA402D" w:rsidRDefault="00BA402D">
      <w:pPr>
        <w:pStyle w:val="ListNumber"/>
      </w:pPr>
      <w:r>
        <w:t>Avoid use of code generation tools that create code that will be manually extended or maintained.</w:t>
      </w:r>
    </w:p>
    <w:p w:rsidR="00BA402D" w:rsidRDefault="00BA402D">
      <w:pPr>
        <w:pStyle w:val="ListNumber"/>
      </w:pPr>
      <w:r>
        <w:t>If code generation tools are used, make sure generated code is formatted to the standards listed in this document.</w:t>
      </w:r>
    </w:p>
    <w:p w:rsidR="00BA402D" w:rsidRDefault="00BA402D">
      <w:pPr>
        <w:pStyle w:val="SubHeader"/>
        <w:tabs>
          <w:tab w:val="left" w:pos="2088"/>
        </w:tabs>
      </w:pPr>
      <w:bookmarkStart w:id="5" w:name="_Toc430695581"/>
      <w:r>
        <w:t>Formatting</w:t>
      </w:r>
      <w:bookmarkEnd w:id="5"/>
    </w:p>
    <w:p w:rsidR="00BA402D" w:rsidRDefault="00BA402D">
      <w:pPr>
        <w:pStyle w:val="ListNumber"/>
        <w:numPr>
          <w:ilvl w:val="0"/>
          <w:numId w:val="14"/>
        </w:numPr>
      </w:pPr>
      <w:r>
        <w:t>At some point in time, templates will be available for each language that will contain comment headers and the preferred file layout.  These templates should be used when starting a new module or component.</w:t>
      </w:r>
    </w:p>
    <w:p w:rsidR="00BA402D" w:rsidRDefault="00BA402D">
      <w:pPr>
        <w:pStyle w:val="ListNumber"/>
        <w:numPr>
          <w:ilvl w:val="0"/>
          <w:numId w:val="14"/>
        </w:numPr>
      </w:pPr>
      <w:r>
        <w:t>If not template is available follow the styles outlined in this document.  A new template should be created when work is started in a new language.</w:t>
      </w:r>
    </w:p>
    <w:p w:rsidR="00BA402D" w:rsidRDefault="00BA402D">
      <w:pPr>
        <w:pStyle w:val="ListNumber"/>
        <w:numPr>
          <w:ilvl w:val="0"/>
          <w:numId w:val="14"/>
        </w:numPr>
      </w:pPr>
      <w:r>
        <w:t>If maintaining existing code, if no discernable style is established, consider reformatting the style listed here.  If a discernable style exists, prefer following the nuances of the existing code.</w:t>
      </w:r>
    </w:p>
    <w:p w:rsidR="00BA402D" w:rsidRDefault="00BA402D">
      <w:pPr>
        <w:pStyle w:val="ListNumber"/>
        <w:numPr>
          <w:ilvl w:val="0"/>
          <w:numId w:val="14"/>
        </w:numPr>
      </w:pPr>
      <w:r>
        <w:t>Don’t create lines longer than 80 characters in length.  This line is difficult to print and makes it hard to understand using the horizontal scroll.</w:t>
      </w:r>
    </w:p>
    <w:p w:rsidR="00BA402D" w:rsidRDefault="00BA402D">
      <w:pPr>
        <w:pStyle w:val="ListNumber"/>
        <w:numPr>
          <w:ilvl w:val="0"/>
          <w:numId w:val="14"/>
        </w:numPr>
      </w:pPr>
      <w:r>
        <w:t>Use the default tab space setting.</w:t>
      </w:r>
    </w:p>
    <w:p w:rsidR="00BA402D" w:rsidRDefault="00BA402D">
      <w:pPr>
        <w:pStyle w:val="ListNumber"/>
        <w:numPr>
          <w:ilvl w:val="0"/>
          <w:numId w:val="14"/>
        </w:numPr>
      </w:pPr>
      <w:r>
        <w:t>Always indent the contents of methods, loops and logical blocks.</w:t>
      </w:r>
    </w:p>
    <w:p w:rsidR="00BA402D" w:rsidRDefault="00BA402D">
      <w:pPr>
        <w:pStyle w:val="ListNumber"/>
        <w:numPr>
          <w:ilvl w:val="0"/>
          <w:numId w:val="14"/>
        </w:numPr>
      </w:pPr>
      <w:r>
        <w:t>Use blank lines to separate and organize code.</w:t>
      </w:r>
    </w:p>
    <w:p w:rsidR="00BA402D" w:rsidRDefault="00BA402D">
      <w:pPr>
        <w:pStyle w:val="ListNumber"/>
        <w:numPr>
          <w:ilvl w:val="0"/>
          <w:numId w:val="14"/>
        </w:numPr>
      </w:pPr>
      <w:r>
        <w:t>Place a single space before and after each operator and control statement.</w:t>
      </w:r>
    </w:p>
    <w:p w:rsidR="00BA402D" w:rsidRDefault="00BA402D">
      <w:pPr>
        <w:pStyle w:val="ListNumber"/>
        <w:numPr>
          <w:ilvl w:val="0"/>
          <w:numId w:val="14"/>
        </w:numPr>
      </w:pPr>
      <w:r>
        <w:t>Place a single space after each common in a parameter list.</w:t>
      </w:r>
    </w:p>
    <w:p w:rsidR="00BA402D" w:rsidRDefault="00BA402D">
      <w:pPr>
        <w:pStyle w:val="SubHeader"/>
      </w:pPr>
      <w:bookmarkStart w:id="6" w:name="_Toc430695582"/>
      <w:r>
        <w:t>In-line Comments</w:t>
      </w:r>
      <w:bookmarkEnd w:id="6"/>
    </w:p>
    <w:p w:rsidR="00BA402D" w:rsidRDefault="00BA402D">
      <w:pPr>
        <w:rPr>
          <w:rFonts w:cs="Arial"/>
          <w:sz w:val="18"/>
        </w:rPr>
      </w:pPr>
    </w:p>
    <w:p w:rsidR="00BA402D" w:rsidRDefault="00BA402D">
      <w:pPr>
        <w:pStyle w:val="ListNumber"/>
        <w:numPr>
          <w:ilvl w:val="0"/>
          <w:numId w:val="0"/>
        </w:numPr>
      </w:pPr>
      <w:r>
        <w:rPr>
          <w:rFonts w:cs="Arial"/>
        </w:rPr>
        <w:t>Code that is used to fix bugs and code that is used to work around problems should always be commented</w:t>
      </w:r>
      <w:r>
        <w:t>.  The comment style to be used is:  [date] [</w:t>
      </w:r>
      <w:r w:rsidR="001F3296">
        <w:t>username</w:t>
      </w:r>
      <w:r>
        <w:t>] [description] before the change and [date] [</w:t>
      </w:r>
      <w:r w:rsidR="001F3296">
        <w:t>username</w:t>
      </w:r>
      <w:r>
        <w:t>] after the change.</w:t>
      </w:r>
    </w:p>
    <w:p w:rsidR="00BA402D" w:rsidRDefault="001F3296">
      <w:pPr>
        <w:widowControl/>
        <w:autoSpaceDE w:val="0"/>
        <w:autoSpaceDN w:val="0"/>
        <w:adjustRightInd w:val="0"/>
        <w:spacing w:line="240" w:lineRule="auto"/>
        <w:ind w:left="360"/>
        <w:rPr>
          <w:rFonts w:ascii="Courier New" w:hAnsi="Courier New" w:cs="Courier New"/>
          <w:color w:val="008000"/>
          <w:sz w:val="18"/>
          <w:szCs w:val="18"/>
        </w:rPr>
      </w:pPr>
      <w:r>
        <w:rPr>
          <w:rFonts w:ascii="Courier New" w:hAnsi="Courier New" w:cs="Courier New"/>
          <w:color w:val="008000"/>
          <w:sz w:val="18"/>
          <w:szCs w:val="18"/>
        </w:rPr>
        <w:t>//</w:t>
      </w:r>
      <w:r w:rsidR="00BA402D">
        <w:rPr>
          <w:rFonts w:ascii="Courier New" w:hAnsi="Courier New" w:cs="Courier New"/>
          <w:color w:val="008000"/>
          <w:sz w:val="18"/>
          <w:szCs w:val="18"/>
        </w:rPr>
        <w:t xml:space="preserve"> 01/01/2004 ABC Change to allow ...</w:t>
      </w:r>
    </w:p>
    <w:p w:rsidR="00BA402D" w:rsidRDefault="00BA402D">
      <w:pPr>
        <w:widowControl/>
        <w:autoSpaceDE w:val="0"/>
        <w:autoSpaceDN w:val="0"/>
        <w:adjustRightInd w:val="0"/>
        <w:spacing w:line="240" w:lineRule="auto"/>
        <w:ind w:left="360"/>
        <w:rPr>
          <w:rFonts w:ascii="Courier New" w:hAnsi="Courier New" w:cs="Courier New"/>
          <w:sz w:val="18"/>
          <w:szCs w:val="18"/>
        </w:rPr>
      </w:pPr>
      <w:proofErr w:type="spellStart"/>
      <w:r>
        <w:rPr>
          <w:rFonts w:ascii="Courier New" w:hAnsi="Courier New" w:cs="Courier New"/>
          <w:sz w:val="18"/>
          <w:szCs w:val="18"/>
        </w:rPr>
        <w:t>Console.WriteLine</w:t>
      </w:r>
      <w:proofErr w:type="spellEnd"/>
      <w:r>
        <w:rPr>
          <w:rFonts w:ascii="Courier New" w:hAnsi="Courier New" w:cs="Courier New"/>
          <w:sz w:val="18"/>
          <w:szCs w:val="18"/>
        </w:rPr>
        <w:t>("Here is some code ....")</w:t>
      </w:r>
    </w:p>
    <w:p w:rsidR="00BA402D" w:rsidRDefault="001F3296">
      <w:pPr>
        <w:ind w:left="360"/>
        <w:rPr>
          <w:rFonts w:ascii="Courier New" w:hAnsi="Courier New" w:cs="Courier New"/>
          <w:color w:val="008000"/>
          <w:sz w:val="18"/>
          <w:szCs w:val="18"/>
        </w:rPr>
      </w:pPr>
      <w:r>
        <w:rPr>
          <w:rFonts w:ascii="Courier New" w:hAnsi="Courier New" w:cs="Courier New"/>
          <w:color w:val="008000"/>
          <w:sz w:val="18"/>
          <w:szCs w:val="18"/>
        </w:rPr>
        <w:t>//</w:t>
      </w:r>
      <w:r w:rsidR="00BA402D">
        <w:rPr>
          <w:rFonts w:ascii="Courier New" w:hAnsi="Courier New" w:cs="Courier New"/>
          <w:color w:val="008000"/>
          <w:sz w:val="18"/>
          <w:szCs w:val="18"/>
        </w:rPr>
        <w:t xml:space="preserve"> 01/01/2004 ABC</w:t>
      </w:r>
    </w:p>
    <w:p w:rsidR="00BA402D" w:rsidRDefault="00BA402D">
      <w:pPr>
        <w:ind w:left="360"/>
        <w:rPr>
          <w:rFonts w:ascii="Courier New" w:hAnsi="Courier New" w:cs="Courier New"/>
          <w:color w:val="008000"/>
          <w:sz w:val="18"/>
          <w:szCs w:val="18"/>
        </w:rPr>
      </w:pPr>
    </w:p>
    <w:p w:rsidR="00BA402D" w:rsidRDefault="00BA402D">
      <w:pPr>
        <w:pStyle w:val="ListNumber"/>
        <w:numPr>
          <w:ilvl w:val="0"/>
          <w:numId w:val="31"/>
        </w:numPr>
      </w:pPr>
      <w:r>
        <w:t>Comments should be indented at the same level as the code they are commenting.</w:t>
      </w:r>
    </w:p>
    <w:p w:rsidR="00BA402D" w:rsidRDefault="00BA402D">
      <w:pPr>
        <w:pStyle w:val="ListNumber"/>
        <w:numPr>
          <w:ilvl w:val="0"/>
          <w:numId w:val="31"/>
        </w:numPr>
      </w:pPr>
      <w:r>
        <w:t xml:space="preserve">Comments should not be placed at the end of a line (assembly style).  End-of-line style is less visible </w:t>
      </w:r>
      <w:r>
        <w:lastRenderedPageBreak/>
        <w:t>and more difficult to vertically align.  Exception to this rule is terse definition of variable which can be placed after the variable declaration.</w:t>
      </w:r>
    </w:p>
    <w:p w:rsidR="00BA402D" w:rsidRDefault="00BA402D">
      <w:pPr>
        <w:pStyle w:val="ListNumber"/>
        <w:numPr>
          <w:ilvl w:val="0"/>
          <w:numId w:val="31"/>
        </w:numPr>
      </w:pPr>
      <w:r>
        <w:t>Place a blank line before a comment to highlight the code.</w:t>
      </w:r>
    </w:p>
    <w:p w:rsidR="00BA402D" w:rsidRDefault="00BA402D">
      <w:pPr>
        <w:pStyle w:val="SubHeader"/>
      </w:pPr>
      <w:bookmarkStart w:id="7" w:name="_Toc430695583"/>
      <w:r>
        <w:t>Naming Standards</w:t>
      </w:r>
      <w:bookmarkEnd w:id="7"/>
    </w:p>
    <w:p w:rsidR="0098426E" w:rsidRDefault="00BA402D" w:rsidP="0098426E">
      <w:r>
        <w:t xml:space="preserve">According to the </w:t>
      </w:r>
      <w:r w:rsidR="0098426E" w:rsidRPr="0098426E">
        <w:rPr>
          <w:i/>
          <w:iCs/>
        </w:rPr>
        <w:t xml:space="preserve">C# Coding Conventions (C# Programming Guide) </w:t>
      </w:r>
      <w:r>
        <w:t>“</w:t>
      </w:r>
      <w:r w:rsidR="0098426E" w:rsidRPr="0098426E">
        <w:t xml:space="preserve">Coding conventions serve the following purposes: </w:t>
      </w:r>
    </w:p>
    <w:p w:rsidR="0098426E" w:rsidRDefault="0098426E" w:rsidP="0098426E"/>
    <w:p w:rsidR="0098426E" w:rsidRDefault="0098426E" w:rsidP="0098426E">
      <w:pPr>
        <w:numPr>
          <w:ilvl w:val="0"/>
          <w:numId w:val="39"/>
        </w:numPr>
      </w:pPr>
      <w:r>
        <w:t xml:space="preserve">They create a consistent look to the code, so that readers can focus on content, not layout. </w:t>
      </w:r>
    </w:p>
    <w:p w:rsidR="0098426E" w:rsidRDefault="0098426E" w:rsidP="0098426E"/>
    <w:p w:rsidR="0098426E" w:rsidRDefault="0098426E" w:rsidP="0098426E">
      <w:pPr>
        <w:numPr>
          <w:ilvl w:val="0"/>
          <w:numId w:val="39"/>
        </w:numPr>
      </w:pPr>
      <w:r>
        <w:t>They enable readers to understand the code more quickly by making assumptions based on previous experience.</w:t>
      </w:r>
    </w:p>
    <w:p w:rsidR="0098426E" w:rsidRDefault="0098426E" w:rsidP="0098426E"/>
    <w:p w:rsidR="0098426E" w:rsidRDefault="0098426E" w:rsidP="0098426E">
      <w:pPr>
        <w:numPr>
          <w:ilvl w:val="0"/>
          <w:numId w:val="39"/>
        </w:numPr>
      </w:pPr>
      <w:r>
        <w:t xml:space="preserve">They facilitate copying, changing, and maintaining the code. </w:t>
      </w:r>
    </w:p>
    <w:p w:rsidR="0098426E" w:rsidRDefault="0098426E" w:rsidP="0098426E"/>
    <w:p w:rsidR="00BA402D" w:rsidRDefault="0098426E" w:rsidP="0098426E">
      <w:pPr>
        <w:numPr>
          <w:ilvl w:val="0"/>
          <w:numId w:val="39"/>
        </w:numPr>
      </w:pPr>
      <w:r>
        <w:t>They demonstrate C# best practices.”</w:t>
      </w:r>
      <w:r w:rsidR="00BA402D">
        <w:t xml:space="preserve">  </w:t>
      </w:r>
    </w:p>
    <w:p w:rsidR="00BA402D" w:rsidRDefault="00BA402D">
      <w:pPr>
        <w:pStyle w:val="Heading2"/>
      </w:pPr>
      <w:bookmarkStart w:id="8" w:name="_Toc430695584"/>
      <w:r>
        <w:t>Capitalization Styles</w:t>
      </w:r>
      <w:bookmarkEnd w:id="8"/>
    </w:p>
    <w:p w:rsidR="00BA402D" w:rsidRDefault="00BA402D">
      <w:pPr>
        <w:pStyle w:val="SubBodyText"/>
      </w:pPr>
      <w:r>
        <w:t>Use the following conventions for capitalizing identifiers:</w:t>
      </w:r>
    </w:p>
    <w:p w:rsidR="00BA402D" w:rsidRDefault="00BA402D">
      <w:pPr>
        <w:pStyle w:val="SubBodyText"/>
        <w:rPr>
          <w:b/>
          <w:bCs/>
        </w:rPr>
      </w:pPr>
      <w:r>
        <w:rPr>
          <w:b/>
          <w:bCs/>
        </w:rPr>
        <w:t>Pascal Case</w:t>
      </w:r>
    </w:p>
    <w:p w:rsidR="00BA402D" w:rsidRDefault="00BA402D">
      <w:pPr>
        <w:pStyle w:val="SubBodyText"/>
      </w:pPr>
      <w:r>
        <w:t xml:space="preserve">The first letter in the identifier and the first letter of each subsequent concatenated word are capitalized.  Pascal case can be used for identifiers of three or more characters.  An example of Pascal case is:  </w:t>
      </w:r>
      <w:proofErr w:type="spellStart"/>
      <w:r>
        <w:rPr>
          <w:color w:val="0000FF"/>
        </w:rPr>
        <w:t>B</w:t>
      </w:r>
      <w:r>
        <w:t>ack</w:t>
      </w:r>
      <w:r>
        <w:rPr>
          <w:color w:val="0000FF"/>
        </w:rPr>
        <w:t>C</w:t>
      </w:r>
      <w:r>
        <w:t>olor</w:t>
      </w:r>
      <w:proofErr w:type="spellEnd"/>
      <w:r>
        <w:t>.</w:t>
      </w:r>
    </w:p>
    <w:p w:rsidR="00BA402D" w:rsidRDefault="00BA402D">
      <w:pPr>
        <w:pStyle w:val="SubBodyText"/>
        <w:rPr>
          <w:b/>
          <w:bCs/>
        </w:rPr>
      </w:pPr>
      <w:r>
        <w:rPr>
          <w:b/>
          <w:bCs/>
        </w:rPr>
        <w:t>Camel Case</w:t>
      </w:r>
    </w:p>
    <w:p w:rsidR="00BA402D" w:rsidRDefault="00BA402D">
      <w:pPr>
        <w:pStyle w:val="SubBodyText"/>
      </w:pPr>
      <w:r>
        <w:t xml:space="preserve">The first letter of an identifier is lowercase and the first letter of each subsequent concatenated word is capitalized.  An example of camel case is:  </w:t>
      </w:r>
      <w:proofErr w:type="spellStart"/>
      <w:r>
        <w:rPr>
          <w:color w:val="0000FF"/>
        </w:rPr>
        <w:t>b</w:t>
      </w:r>
      <w:r>
        <w:t>ack</w:t>
      </w:r>
      <w:r>
        <w:rPr>
          <w:color w:val="0000FF"/>
        </w:rPr>
        <w:t>C</w:t>
      </w:r>
      <w:r>
        <w:t>olor</w:t>
      </w:r>
      <w:proofErr w:type="spellEnd"/>
      <w:r>
        <w:t>.</w:t>
      </w:r>
    </w:p>
    <w:p w:rsidR="00BA402D" w:rsidRDefault="00BA402D">
      <w:pPr>
        <w:pStyle w:val="SubBodyText"/>
        <w:rPr>
          <w:b/>
          <w:bCs/>
        </w:rPr>
      </w:pPr>
      <w:r>
        <w:rPr>
          <w:b/>
          <w:bCs/>
        </w:rPr>
        <w:t>Uppercase</w:t>
      </w:r>
    </w:p>
    <w:p w:rsidR="00BA402D" w:rsidRDefault="00BA402D">
      <w:pPr>
        <w:pStyle w:val="SubBodyText"/>
      </w:pPr>
      <w:r>
        <w:t>All letters in the identifier are capitalized.  Use this convention for identifiers that consist of two or fewer letters.  An example is System.</w:t>
      </w:r>
      <w:r>
        <w:rPr>
          <w:color w:val="0000FF"/>
        </w:rPr>
        <w:t xml:space="preserve">IO </w:t>
      </w:r>
      <w:r>
        <w:t xml:space="preserve">or </w:t>
      </w:r>
      <w:proofErr w:type="spellStart"/>
      <w:r>
        <w:t>System.Web.</w:t>
      </w:r>
      <w:r>
        <w:rPr>
          <w:color w:val="0000FF"/>
        </w:rPr>
        <w:t>UI</w:t>
      </w:r>
      <w:proofErr w:type="spellEnd"/>
      <w:r>
        <w:t>.</w:t>
      </w:r>
    </w:p>
    <w:p w:rsidR="00BA402D" w:rsidRDefault="00BA402D"/>
    <w:p w:rsidR="00BA402D" w:rsidRDefault="00BA402D">
      <w:pPr>
        <w:pStyle w:val="Heading2"/>
      </w:pPr>
      <w:bookmarkStart w:id="9" w:name="_Toc430695585"/>
      <w:r>
        <w:t>Method Naming Guidelines</w:t>
      </w:r>
      <w:bookmarkEnd w:id="9"/>
    </w:p>
    <w:p w:rsidR="00BA402D" w:rsidRDefault="00BA402D">
      <w:pPr>
        <w:pStyle w:val="ListNumber"/>
        <w:numPr>
          <w:ilvl w:val="0"/>
          <w:numId w:val="17"/>
        </w:numPr>
      </w:pPr>
      <w:r>
        <w:t>Use Pascal case.</w:t>
      </w:r>
    </w:p>
    <w:p w:rsidR="00BA402D" w:rsidRDefault="00BA402D">
      <w:pPr>
        <w:pStyle w:val="ListNumber"/>
        <w:numPr>
          <w:ilvl w:val="0"/>
          <w:numId w:val="17"/>
        </w:numPr>
      </w:pPr>
      <w:r>
        <w:t>Use verbs or verb phrases to correctly name methods.</w:t>
      </w:r>
    </w:p>
    <w:p w:rsidR="00BA402D" w:rsidRDefault="00BA402D">
      <w:pPr>
        <w:pStyle w:val="BodyText"/>
      </w:pPr>
      <w:r>
        <w:t>The following are example of properly named methods:</w:t>
      </w:r>
    </w:p>
    <w:p w:rsidR="00BA402D" w:rsidRDefault="00BA402D">
      <w:pPr>
        <w:pStyle w:val="BodyTextCodeStyle"/>
      </w:pPr>
      <w:r>
        <w:t>Invoke()</w:t>
      </w:r>
    </w:p>
    <w:p w:rsidR="00BA402D" w:rsidRDefault="00BA402D">
      <w:pPr>
        <w:pStyle w:val="BodyTextCodeStyle"/>
      </w:pPr>
      <w:proofErr w:type="spellStart"/>
      <w:r>
        <w:t>ReverseText</w:t>
      </w:r>
      <w:proofErr w:type="spellEnd"/>
      <w:r>
        <w:t>()</w:t>
      </w:r>
    </w:p>
    <w:p w:rsidR="00BA402D" w:rsidRDefault="00BA402D">
      <w:pPr>
        <w:pStyle w:val="BodyTextCodeStyle"/>
      </w:pPr>
      <w:proofErr w:type="spellStart"/>
      <w:r>
        <w:t>DataBind</w:t>
      </w:r>
      <w:proofErr w:type="spellEnd"/>
      <w:r>
        <w:t>()</w:t>
      </w:r>
    </w:p>
    <w:p w:rsidR="00BA402D" w:rsidRDefault="00BA402D">
      <w:pPr>
        <w:pStyle w:val="Heading2"/>
      </w:pPr>
      <w:bookmarkStart w:id="10" w:name="_Toc430695586"/>
      <w:r>
        <w:t>Variable Naming Guidelines</w:t>
      </w:r>
      <w:bookmarkEnd w:id="10"/>
    </w:p>
    <w:p w:rsidR="00BA402D" w:rsidRDefault="00BA402D">
      <w:pPr>
        <w:pStyle w:val="ListNumber"/>
        <w:numPr>
          <w:ilvl w:val="0"/>
          <w:numId w:val="28"/>
        </w:numPr>
      </w:pPr>
      <w:r>
        <w:t xml:space="preserve">Use </w:t>
      </w:r>
      <w:r>
        <w:rPr>
          <w:i/>
          <w:iCs/>
        </w:rPr>
        <w:t>Camel Case</w:t>
      </w:r>
      <w:r>
        <w:t>.</w:t>
      </w:r>
    </w:p>
    <w:p w:rsidR="00BA402D" w:rsidRDefault="00BA402D">
      <w:pPr>
        <w:pStyle w:val="ListNumber"/>
        <w:numPr>
          <w:ilvl w:val="0"/>
          <w:numId w:val="28"/>
        </w:numPr>
      </w:pPr>
      <w:r>
        <w:t>Use descriptive variable names.</w:t>
      </w:r>
    </w:p>
    <w:p w:rsidR="00BA402D" w:rsidRDefault="00BA402D">
      <w:pPr>
        <w:pStyle w:val="ListNumber"/>
        <w:numPr>
          <w:ilvl w:val="0"/>
          <w:numId w:val="28"/>
        </w:numPr>
      </w:pPr>
      <w:r>
        <w:t>Use variable names to describe the entity that the variable represents.</w:t>
      </w:r>
    </w:p>
    <w:p w:rsidR="00BA402D" w:rsidRDefault="00BA402D">
      <w:pPr>
        <w:pStyle w:val="ListNumber"/>
        <w:numPr>
          <w:ilvl w:val="0"/>
          <w:numId w:val="28"/>
        </w:numPr>
      </w:pPr>
      <w:r>
        <w:t>Use only alphanumeric characters in variable names.</w:t>
      </w:r>
    </w:p>
    <w:p w:rsidR="00BA402D" w:rsidRDefault="00BA402D">
      <w:pPr>
        <w:pStyle w:val="ListNumber"/>
        <w:numPr>
          <w:ilvl w:val="0"/>
          <w:numId w:val="28"/>
        </w:numPr>
      </w:pPr>
      <w:r>
        <w:lastRenderedPageBreak/>
        <w:t xml:space="preserve">Avoid use of Hungarian notation to denote underlying variable type.   </w:t>
      </w:r>
    </w:p>
    <w:p w:rsidR="00BA402D" w:rsidRDefault="00BA402D">
      <w:pPr>
        <w:pStyle w:val="BodyText"/>
      </w:pPr>
      <w:r>
        <w:t>According to Steve McConnell, “Hungarian notation ties variable type to variable name, which is contrary to the principles of data hiding and encapsulation.  Using Hungarian notation distracts from the main purpose of the variable name, which is to describe what the data contained in the variable means.  Hungarian notation also makes maintenance more difficult:  when a variable type changes, each appearance of the variable name change.”</w:t>
      </w:r>
    </w:p>
    <w:p w:rsidR="00BA402D" w:rsidRDefault="00BA402D">
      <w:pPr>
        <w:pStyle w:val="ListNumber"/>
        <w:numPr>
          <w:ilvl w:val="0"/>
          <w:numId w:val="28"/>
        </w:numPr>
      </w:pPr>
      <w:r>
        <w:t xml:space="preserve">Prefix locally scoped variables with a “_” (underscore) character.  </w:t>
      </w:r>
    </w:p>
    <w:p w:rsidR="00BA402D" w:rsidRDefault="00BA402D">
      <w:pPr>
        <w:pStyle w:val="Heading2"/>
      </w:pPr>
      <w:bookmarkStart w:id="11" w:name="_Toc430695587"/>
      <w:r>
        <w:t>Class Naming Guidelines</w:t>
      </w:r>
      <w:bookmarkEnd w:id="11"/>
    </w:p>
    <w:p w:rsidR="00BA402D" w:rsidRDefault="00BA402D">
      <w:pPr>
        <w:pStyle w:val="ListNumber"/>
        <w:numPr>
          <w:ilvl w:val="0"/>
          <w:numId w:val="18"/>
        </w:numPr>
      </w:pPr>
      <w:r>
        <w:t>Use a noun or noun phrase to name a class.</w:t>
      </w:r>
    </w:p>
    <w:p w:rsidR="00BA402D" w:rsidRDefault="00BA402D">
      <w:pPr>
        <w:pStyle w:val="ListNumber"/>
        <w:numPr>
          <w:ilvl w:val="0"/>
          <w:numId w:val="18"/>
        </w:numPr>
      </w:pPr>
      <w:r>
        <w:t xml:space="preserve">Use </w:t>
      </w:r>
      <w:r>
        <w:rPr>
          <w:i/>
          <w:iCs/>
        </w:rPr>
        <w:t>Pascal Case</w:t>
      </w:r>
      <w:r>
        <w:t>.</w:t>
      </w:r>
    </w:p>
    <w:p w:rsidR="00BA402D" w:rsidRDefault="00BA402D">
      <w:pPr>
        <w:pStyle w:val="ListNumber"/>
        <w:numPr>
          <w:ilvl w:val="0"/>
          <w:numId w:val="18"/>
        </w:numPr>
      </w:pPr>
      <w:r>
        <w:t>Use abbreviations sparingly.</w:t>
      </w:r>
    </w:p>
    <w:p w:rsidR="00BA402D" w:rsidRDefault="00BA402D">
      <w:pPr>
        <w:pStyle w:val="ListNumber"/>
        <w:numPr>
          <w:ilvl w:val="0"/>
          <w:numId w:val="18"/>
        </w:numPr>
      </w:pPr>
      <w:r>
        <w:t>Do not use type prefix, such as “c” for class, on a class name.</w:t>
      </w:r>
    </w:p>
    <w:p w:rsidR="00BA402D" w:rsidRDefault="00BA402D">
      <w:pPr>
        <w:pStyle w:val="ListNumber"/>
        <w:numPr>
          <w:ilvl w:val="0"/>
          <w:numId w:val="18"/>
        </w:numPr>
      </w:pPr>
      <w:r>
        <w:t>Do not use the underscore character.</w:t>
      </w:r>
    </w:p>
    <w:p w:rsidR="00BA402D" w:rsidRDefault="00BA402D">
      <w:pPr>
        <w:pStyle w:val="ListNumber"/>
        <w:numPr>
          <w:ilvl w:val="0"/>
          <w:numId w:val="18"/>
        </w:numPr>
      </w:pPr>
      <w:r>
        <w:t xml:space="preserve">Use compound words to name a derived class.  The second part of the name should be the name of the base class.  For example, </w:t>
      </w:r>
      <w:proofErr w:type="spellStart"/>
      <w:r>
        <w:rPr>
          <w:color w:val="0000FF"/>
        </w:rPr>
        <w:t>ImmediateAlert</w:t>
      </w:r>
      <w:proofErr w:type="spellEnd"/>
      <w:r>
        <w:t xml:space="preserve"> is an appropriate name for a class derived from </w:t>
      </w:r>
      <w:r>
        <w:rPr>
          <w:color w:val="0000FF"/>
        </w:rPr>
        <w:t>Alert.</w:t>
      </w:r>
    </w:p>
    <w:p w:rsidR="00BA402D" w:rsidRDefault="00BA402D">
      <w:pPr>
        <w:pStyle w:val="ListNumber"/>
        <w:numPr>
          <w:ilvl w:val="0"/>
          <w:numId w:val="16"/>
        </w:numPr>
      </w:pPr>
      <w:r>
        <w:t xml:space="preserve">Do not use class names as part of the naming of a class property.  </w:t>
      </w:r>
    </w:p>
    <w:p w:rsidR="00BA402D" w:rsidRDefault="00BA402D">
      <w:pPr>
        <w:pStyle w:val="BodyText"/>
      </w:pPr>
      <w:r>
        <w:t>Example:</w:t>
      </w:r>
    </w:p>
    <w:p w:rsidR="00BA402D" w:rsidRDefault="00BA402D">
      <w:pPr>
        <w:pStyle w:val="BodyTextCodeStyle"/>
      </w:pPr>
      <w:r>
        <w:rPr>
          <w:b/>
          <w:bCs/>
        </w:rPr>
        <w:t>NO:</w:t>
      </w:r>
      <w:r>
        <w:t xml:space="preserve">  </w:t>
      </w:r>
      <w:proofErr w:type="spellStart"/>
      <w:r>
        <w:t>Report.ReportName</w:t>
      </w:r>
      <w:proofErr w:type="spellEnd"/>
    </w:p>
    <w:p w:rsidR="00BA402D" w:rsidRDefault="00BA402D">
      <w:pPr>
        <w:pStyle w:val="BodyTextCodeStyle"/>
      </w:pPr>
      <w:r>
        <w:rPr>
          <w:b/>
          <w:bCs/>
        </w:rPr>
        <w:t>YES:</w:t>
      </w:r>
      <w:r>
        <w:t xml:space="preserve">  </w:t>
      </w:r>
      <w:proofErr w:type="spellStart"/>
      <w:r>
        <w:t>Report.Name</w:t>
      </w:r>
      <w:proofErr w:type="spellEnd"/>
    </w:p>
    <w:p w:rsidR="00BA402D" w:rsidRDefault="00BA402D">
      <w:pPr>
        <w:pStyle w:val="Heading2"/>
      </w:pPr>
      <w:bookmarkStart w:id="12" w:name="_Toc430695588"/>
      <w:r>
        <w:t>Parameter Naming Guidelines</w:t>
      </w:r>
      <w:bookmarkEnd w:id="12"/>
    </w:p>
    <w:p w:rsidR="00BA402D" w:rsidRDefault="00BA402D">
      <w:pPr>
        <w:pStyle w:val="ListNumber"/>
        <w:numPr>
          <w:ilvl w:val="0"/>
          <w:numId w:val="19"/>
        </w:numPr>
      </w:pPr>
      <w:r>
        <w:t xml:space="preserve">Use </w:t>
      </w:r>
      <w:r>
        <w:rPr>
          <w:i/>
          <w:iCs/>
        </w:rPr>
        <w:t>camel case</w:t>
      </w:r>
      <w:r>
        <w:t xml:space="preserve"> for parameter names.</w:t>
      </w:r>
    </w:p>
    <w:p w:rsidR="00BA402D" w:rsidRDefault="00BA402D">
      <w:pPr>
        <w:pStyle w:val="ListNumber"/>
        <w:numPr>
          <w:ilvl w:val="0"/>
          <w:numId w:val="19"/>
        </w:numPr>
      </w:pPr>
      <w:r>
        <w:t>Use descriptive parameter names.</w:t>
      </w:r>
    </w:p>
    <w:p w:rsidR="00BA402D" w:rsidRDefault="00BA402D">
      <w:pPr>
        <w:pStyle w:val="ListNumber"/>
        <w:numPr>
          <w:ilvl w:val="0"/>
          <w:numId w:val="19"/>
        </w:numPr>
      </w:pPr>
      <w:r>
        <w:t>Use names that describe the parameter not the type.</w:t>
      </w:r>
    </w:p>
    <w:p w:rsidR="00BA402D" w:rsidRDefault="00BA402D">
      <w:pPr>
        <w:pStyle w:val="ListNumber"/>
        <w:numPr>
          <w:ilvl w:val="0"/>
          <w:numId w:val="19"/>
        </w:numPr>
      </w:pPr>
      <w:r>
        <w:t>Do not use reserved words.</w:t>
      </w:r>
    </w:p>
    <w:p w:rsidR="00BA402D" w:rsidRDefault="00BA402D">
      <w:pPr>
        <w:pStyle w:val="Heading2"/>
      </w:pPr>
      <w:bookmarkStart w:id="13" w:name="_Toc430695589"/>
      <w:r>
        <w:t>Constant Naming Guidelines</w:t>
      </w:r>
      <w:bookmarkEnd w:id="13"/>
    </w:p>
    <w:p w:rsidR="00BA402D" w:rsidRDefault="00BA402D">
      <w:pPr>
        <w:pStyle w:val="ListNumber"/>
        <w:numPr>
          <w:ilvl w:val="0"/>
          <w:numId w:val="21"/>
        </w:numPr>
      </w:pPr>
      <w:r>
        <w:t>Use upper-case alphanumeric characters in constant names; separate words within a constant name by underscores.</w:t>
      </w:r>
    </w:p>
    <w:p w:rsidR="00BA402D" w:rsidRDefault="00BA402D">
      <w:pPr>
        <w:pStyle w:val="ListNumber"/>
        <w:numPr>
          <w:ilvl w:val="0"/>
          <w:numId w:val="21"/>
        </w:numPr>
      </w:pPr>
      <w:r>
        <w:t>Use constants for multiple use text strings.</w:t>
      </w:r>
    </w:p>
    <w:p w:rsidR="00BA402D" w:rsidRDefault="00BA402D">
      <w:pPr>
        <w:pStyle w:val="ListNumber"/>
        <w:numPr>
          <w:ilvl w:val="0"/>
          <w:numId w:val="21"/>
        </w:numPr>
      </w:pPr>
      <w:r>
        <w:t>Use constants for single use text string as appropriate.  Text strings that will be displayed to users should always be put into string constants or string tables.  This allows them to be translated or updated as needed.</w:t>
      </w:r>
    </w:p>
    <w:p w:rsidR="00BA402D" w:rsidRDefault="00BA402D">
      <w:pPr>
        <w:pStyle w:val="SubHeader"/>
      </w:pPr>
      <w:bookmarkStart w:id="14" w:name="_Toc430695590"/>
      <w:r>
        <w:t>Stored Procedure Naming Standards</w:t>
      </w:r>
      <w:bookmarkEnd w:id="14"/>
    </w:p>
    <w:p w:rsidR="00BA402D" w:rsidRDefault="00BA402D">
      <w:pPr>
        <w:pStyle w:val="ListNumber"/>
        <w:numPr>
          <w:ilvl w:val="0"/>
          <w:numId w:val="0"/>
        </w:numPr>
      </w:pPr>
      <w:r>
        <w:t xml:space="preserve">We will follow the naming convention we employed for the original ISSI project, except that we will include the word </w:t>
      </w:r>
      <w:r>
        <w:rPr>
          <w:i/>
          <w:iCs/>
        </w:rPr>
        <w:t>ISSI</w:t>
      </w:r>
      <w:r>
        <w:t xml:space="preserve"> in the name to differentiate the new stored procedures written for the .NET version from the existing stored procedures.  Consequently, the naming convention will look like this:</w:t>
      </w:r>
    </w:p>
    <w:p w:rsidR="00BA402D" w:rsidRDefault="003B071B">
      <w:pPr>
        <w:pStyle w:val="ListNumber"/>
        <w:numPr>
          <w:ilvl w:val="0"/>
          <w:numId w:val="33"/>
        </w:numPr>
      </w:pPr>
      <w:proofErr w:type="spellStart"/>
      <w:r>
        <w:t>usp_select_issi_f</w:t>
      </w:r>
      <w:r w:rsidR="00BA402D">
        <w:t>ile</w:t>
      </w:r>
      <w:proofErr w:type="spellEnd"/>
    </w:p>
    <w:p w:rsidR="00BA402D" w:rsidRDefault="003B071B">
      <w:pPr>
        <w:pStyle w:val="ListNumber"/>
        <w:numPr>
          <w:ilvl w:val="0"/>
          <w:numId w:val="33"/>
        </w:numPr>
      </w:pPr>
      <w:proofErr w:type="spellStart"/>
      <w:r>
        <w:t>usp_delete_issi_f</w:t>
      </w:r>
      <w:r w:rsidR="00BA402D">
        <w:t>ile</w:t>
      </w:r>
      <w:proofErr w:type="spellEnd"/>
    </w:p>
    <w:p w:rsidR="00BA402D" w:rsidRDefault="003B071B">
      <w:pPr>
        <w:pStyle w:val="ListNumber"/>
        <w:numPr>
          <w:ilvl w:val="0"/>
          <w:numId w:val="33"/>
        </w:numPr>
      </w:pPr>
      <w:proofErr w:type="spellStart"/>
      <w:r>
        <w:t>usp_update_issi_f</w:t>
      </w:r>
      <w:r w:rsidR="00BA402D">
        <w:t>ile</w:t>
      </w:r>
      <w:proofErr w:type="spellEnd"/>
    </w:p>
    <w:p w:rsidR="00BA402D" w:rsidRDefault="003B071B">
      <w:pPr>
        <w:pStyle w:val="ListNumber"/>
        <w:numPr>
          <w:ilvl w:val="0"/>
          <w:numId w:val="33"/>
        </w:numPr>
      </w:pPr>
      <w:proofErr w:type="spellStart"/>
      <w:r>
        <w:lastRenderedPageBreak/>
        <w:t>usp_insert_issi_f</w:t>
      </w:r>
      <w:r w:rsidR="00BA402D">
        <w:t>ile</w:t>
      </w:r>
      <w:proofErr w:type="spellEnd"/>
    </w:p>
    <w:p w:rsidR="00BA402D" w:rsidRDefault="00BA402D">
      <w:pPr>
        <w:pStyle w:val="ListNumber"/>
        <w:numPr>
          <w:ilvl w:val="0"/>
          <w:numId w:val="0"/>
        </w:numPr>
      </w:pPr>
    </w:p>
    <w:p w:rsidR="00BA402D" w:rsidRDefault="00BA402D">
      <w:pPr>
        <w:pStyle w:val="ListNumber"/>
        <w:numPr>
          <w:ilvl w:val="0"/>
          <w:numId w:val="0"/>
        </w:numPr>
      </w:pPr>
      <w:r>
        <w:t>Following this standard will also keep the new stored procedures grouped by functionality within Query Analyzer/Enterprise Manager.</w:t>
      </w:r>
    </w:p>
    <w:p w:rsidR="00BA402D" w:rsidRDefault="00BA402D">
      <w:pPr>
        <w:pStyle w:val="SuperHeader"/>
      </w:pPr>
      <w:bookmarkStart w:id="15" w:name="_Toc430695591"/>
      <w:r>
        <w:lastRenderedPageBreak/>
        <w:t>Practices</w:t>
      </w:r>
      <w:bookmarkEnd w:id="15"/>
    </w:p>
    <w:p w:rsidR="00BA402D" w:rsidRDefault="00BA402D">
      <w:r>
        <w:t>This section covers coding practices in general.  These guidelines should help ensure that we are building applications that follow best programming practices used throughout the industry.</w:t>
      </w:r>
    </w:p>
    <w:p w:rsidR="00BA402D" w:rsidRDefault="00BA402D"/>
    <w:p w:rsidR="00BA402D" w:rsidRDefault="00BA402D">
      <w:pPr>
        <w:pStyle w:val="SubHeader"/>
      </w:pPr>
      <w:bookmarkStart w:id="16" w:name="_Toc430695592"/>
      <w:r>
        <w:t>General Programming Practices</w:t>
      </w:r>
      <w:bookmarkEnd w:id="16"/>
    </w:p>
    <w:p w:rsidR="00BA402D" w:rsidRDefault="00BA402D">
      <w:pPr>
        <w:pStyle w:val="Heading2"/>
        <w:numPr>
          <w:ilvl w:val="1"/>
          <w:numId w:val="22"/>
        </w:numPr>
      </w:pPr>
      <w:bookmarkStart w:id="17" w:name="_Toc430695593"/>
      <w:r>
        <w:t>Variables</w:t>
      </w:r>
      <w:bookmarkEnd w:id="17"/>
    </w:p>
    <w:p w:rsidR="00BA402D" w:rsidRDefault="00BA402D">
      <w:pPr>
        <w:pStyle w:val="ListNumber"/>
        <w:numPr>
          <w:ilvl w:val="0"/>
          <w:numId w:val="20"/>
        </w:numPr>
      </w:pPr>
      <w:r>
        <w:t>Declare a variable as close as possible to its first use.</w:t>
      </w:r>
    </w:p>
    <w:p w:rsidR="00BA402D" w:rsidRDefault="00BA402D">
      <w:pPr>
        <w:pStyle w:val="ListNumber"/>
        <w:numPr>
          <w:ilvl w:val="0"/>
          <w:numId w:val="20"/>
        </w:numPr>
      </w:pPr>
      <w:r>
        <w:t xml:space="preserve">Initialize variables when declared.  </w:t>
      </w:r>
    </w:p>
    <w:p w:rsidR="00BA402D" w:rsidRDefault="00BA402D">
      <w:pPr>
        <w:pStyle w:val="ListNumber"/>
        <w:numPr>
          <w:ilvl w:val="0"/>
          <w:numId w:val="20"/>
        </w:numPr>
      </w:pPr>
      <w:r>
        <w:t>Precede variable declarations with a brief comment describing the purpose more fully.  Comments help to describe the purpose of a variable that even the most descriptive names cannot.</w:t>
      </w:r>
    </w:p>
    <w:p w:rsidR="00BA402D" w:rsidRDefault="00BA402D">
      <w:pPr>
        <w:pStyle w:val="Heading2"/>
      </w:pPr>
      <w:bookmarkStart w:id="18" w:name="_Toc430695594"/>
      <w:r>
        <w:t>Control Structures</w:t>
      </w:r>
      <w:bookmarkEnd w:id="18"/>
    </w:p>
    <w:p w:rsidR="00BA402D" w:rsidRDefault="00BA402D">
      <w:pPr>
        <w:pStyle w:val="ListNumber"/>
        <w:numPr>
          <w:ilvl w:val="0"/>
          <w:numId w:val="23"/>
        </w:numPr>
      </w:pPr>
      <w:r>
        <w:t>Use descriptive names for loop indices. Name the loop index after the thing being iterated over, such as ‘row’ or ‘col’. If the loop is simple and small, traditional loop indices such as ‘</w:t>
      </w:r>
      <w:proofErr w:type="spellStart"/>
      <w:r>
        <w:t>i</w:t>
      </w:r>
      <w:proofErr w:type="spellEnd"/>
      <w:r>
        <w:t>’, ‘j’, and ‘k’ are acceptable, although not preferred.</w:t>
      </w:r>
    </w:p>
    <w:p w:rsidR="00BA402D" w:rsidRDefault="00BA402D">
      <w:pPr>
        <w:pStyle w:val="ListNumber"/>
        <w:numPr>
          <w:ilvl w:val="0"/>
          <w:numId w:val="23"/>
        </w:numPr>
      </w:pPr>
      <w:r>
        <w:t xml:space="preserve">Prefer </w:t>
      </w:r>
      <w:r>
        <w:rPr>
          <w:i/>
          <w:iCs/>
        </w:rPr>
        <w:t>for</w:t>
      </w:r>
      <w:r>
        <w:t xml:space="preserve"> loops where appropriate.  </w:t>
      </w:r>
      <w:r>
        <w:rPr>
          <w:i/>
          <w:iCs/>
        </w:rPr>
        <w:t xml:space="preserve">for </w:t>
      </w:r>
      <w:r>
        <w:t>loops place all loop-control code in one place, which makes the loop more readable.</w:t>
      </w:r>
    </w:p>
    <w:p w:rsidR="00BA402D" w:rsidRDefault="00BA402D">
      <w:pPr>
        <w:pStyle w:val="SubHeader"/>
      </w:pPr>
      <w:bookmarkStart w:id="19" w:name="_Toc430695595"/>
      <w:r>
        <w:t>Exception Handling</w:t>
      </w:r>
      <w:bookmarkEnd w:id="19"/>
    </w:p>
    <w:p w:rsidR="00BA402D" w:rsidRDefault="00BA402D">
      <w:pPr>
        <w:pStyle w:val="Heading2"/>
        <w:numPr>
          <w:ilvl w:val="1"/>
          <w:numId w:val="25"/>
        </w:numPr>
      </w:pPr>
      <w:bookmarkStart w:id="20" w:name="_Toc531767899"/>
      <w:bookmarkStart w:id="21" w:name="_Toc430695596"/>
      <w:r>
        <w:t>When to use exceptions</w:t>
      </w:r>
      <w:bookmarkEnd w:id="20"/>
      <w:bookmarkEnd w:id="21"/>
    </w:p>
    <w:p w:rsidR="00BA402D" w:rsidRDefault="00BA402D">
      <w:r>
        <w:t xml:space="preserve">According to Jesse Liberty in “Programming C#”, “An exception is an object that encapsulates information about an unusual program occurrence.”  Exceptions are not bugs nor are they errors, but rather unusual or unpreventable circumstances that you want to ensure that your program gracefully handles.  </w:t>
      </w:r>
    </w:p>
    <w:p w:rsidR="00BA402D" w:rsidRDefault="00BA402D"/>
    <w:p w:rsidR="00BA402D" w:rsidRDefault="00BA402D">
      <w:r>
        <w:t xml:space="preserve">Throwing exceptions in .NET is expensive and should not be used for logic flow (or return codes) in your program.  In addition to that if you have an event that happens on a regular basis, you would want to use logic to check for that event rather than have it fall to the catch statement.  </w:t>
      </w:r>
    </w:p>
    <w:p w:rsidR="00BA402D" w:rsidRDefault="00BA402D"/>
    <w:p w:rsidR="00BA402D" w:rsidRDefault="00BA402D">
      <w:pPr>
        <w:pStyle w:val="BodyText"/>
        <w:rPr>
          <w:b/>
        </w:rPr>
      </w:pPr>
      <w:r>
        <w:rPr>
          <w:b/>
        </w:rPr>
        <w:t>C#:</w:t>
      </w:r>
    </w:p>
    <w:p w:rsidR="00BA402D" w:rsidRDefault="00BA402D">
      <w:pPr>
        <w:ind w:left="1440"/>
        <w:rPr>
          <w:rFonts w:ascii="Courier New" w:hAnsi="Courier New" w:cs="Courier New"/>
          <w:sz w:val="18"/>
          <w:szCs w:val="18"/>
        </w:rPr>
      </w:pPr>
      <w:r>
        <w:rPr>
          <w:rFonts w:ascii="Courier New" w:hAnsi="Courier New" w:cs="Courier New"/>
          <w:color w:val="0000FF"/>
          <w:sz w:val="18"/>
          <w:szCs w:val="18"/>
        </w:rPr>
        <w:t>if</w:t>
      </w:r>
      <w:r>
        <w:rPr>
          <w:rFonts w:ascii="Courier New" w:hAnsi="Courier New" w:cs="Courier New"/>
          <w:sz w:val="18"/>
          <w:szCs w:val="18"/>
        </w:rPr>
        <w:t xml:space="preserve"> (</w:t>
      </w:r>
      <w:proofErr w:type="spellStart"/>
      <w:r>
        <w:rPr>
          <w:rFonts w:ascii="Courier New" w:hAnsi="Courier New" w:cs="Courier New"/>
          <w:sz w:val="18"/>
          <w:szCs w:val="18"/>
        </w:rPr>
        <w:t>Conn.State</w:t>
      </w:r>
      <w:proofErr w:type="spellEnd"/>
      <w:r>
        <w:rPr>
          <w:rFonts w:ascii="Courier New" w:hAnsi="Courier New" w:cs="Courier New"/>
          <w:sz w:val="18"/>
          <w:szCs w:val="18"/>
        </w:rPr>
        <w:t xml:space="preserve"> != </w:t>
      </w:r>
      <w:proofErr w:type="spellStart"/>
      <w:r>
        <w:rPr>
          <w:rFonts w:ascii="Courier New" w:hAnsi="Courier New" w:cs="Courier New"/>
          <w:sz w:val="18"/>
          <w:szCs w:val="18"/>
        </w:rPr>
        <w:t>ConnectionState.Closed</w:t>
      </w:r>
      <w:proofErr w:type="spellEnd"/>
      <w:r>
        <w:rPr>
          <w:rFonts w:ascii="Courier New" w:hAnsi="Courier New" w:cs="Courier New"/>
          <w:sz w:val="18"/>
          <w:szCs w:val="18"/>
        </w:rPr>
        <w:t>)</w:t>
      </w:r>
    </w:p>
    <w:p w:rsidR="00BA402D" w:rsidRDefault="00BA402D">
      <w:pPr>
        <w:ind w:left="144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Conn.Close</w:t>
      </w:r>
      <w:proofErr w:type="spellEnd"/>
      <w:r>
        <w:rPr>
          <w:rFonts w:ascii="Courier New" w:hAnsi="Courier New" w:cs="Courier New"/>
          <w:sz w:val="18"/>
          <w:szCs w:val="18"/>
        </w:rPr>
        <w:t>();</w:t>
      </w:r>
    </w:p>
    <w:p w:rsidR="00BA402D" w:rsidRDefault="00BA402D">
      <w:pPr>
        <w:ind w:left="1440"/>
        <w:rPr>
          <w:rFonts w:ascii="Courier New" w:hAnsi="Courier New" w:cs="Courier New"/>
          <w:sz w:val="18"/>
          <w:szCs w:val="18"/>
        </w:rPr>
      </w:pPr>
      <w:r>
        <w:rPr>
          <w:rFonts w:ascii="Courier New" w:hAnsi="Courier New" w:cs="Courier New"/>
          <w:sz w:val="18"/>
          <w:szCs w:val="18"/>
        </w:rPr>
        <w:t>As opposed to:</w:t>
      </w:r>
    </w:p>
    <w:p w:rsidR="00BA402D" w:rsidRDefault="00BA402D">
      <w:pPr>
        <w:ind w:left="1440"/>
        <w:rPr>
          <w:rFonts w:ascii="Courier New" w:hAnsi="Courier New" w:cs="Courier New"/>
          <w:color w:val="0000FF"/>
          <w:sz w:val="18"/>
          <w:szCs w:val="18"/>
        </w:rPr>
      </w:pPr>
      <w:r>
        <w:rPr>
          <w:rFonts w:ascii="Courier New" w:hAnsi="Courier New" w:cs="Courier New"/>
          <w:color w:val="0000FF"/>
          <w:sz w:val="18"/>
          <w:szCs w:val="18"/>
        </w:rPr>
        <w:t>try</w:t>
      </w:r>
    </w:p>
    <w:p w:rsidR="00BA402D" w:rsidRDefault="00BA402D">
      <w:pPr>
        <w:ind w:left="1440"/>
        <w:rPr>
          <w:rFonts w:ascii="Courier New" w:hAnsi="Courier New" w:cs="Courier New"/>
          <w:sz w:val="18"/>
          <w:szCs w:val="18"/>
        </w:rPr>
      </w:pPr>
      <w:r>
        <w:rPr>
          <w:rFonts w:ascii="Courier New" w:hAnsi="Courier New" w:cs="Courier New"/>
          <w:sz w:val="18"/>
          <w:szCs w:val="18"/>
        </w:rPr>
        <w:t>{</w:t>
      </w:r>
    </w:p>
    <w:p w:rsidR="00BA402D" w:rsidRDefault="00BA402D">
      <w:pPr>
        <w:ind w:left="1440"/>
        <w:rPr>
          <w:rFonts w:ascii="Courier New" w:hAnsi="Courier New" w:cs="Courier New"/>
          <w:sz w:val="18"/>
          <w:szCs w:val="18"/>
        </w:rPr>
      </w:pPr>
      <w:r>
        <w:rPr>
          <w:rFonts w:ascii="Courier New" w:hAnsi="Courier New" w:cs="Courier New"/>
          <w:sz w:val="18"/>
          <w:szCs w:val="18"/>
        </w:rPr>
        <w:tab/>
      </w:r>
      <w:proofErr w:type="spellStart"/>
      <w:r>
        <w:rPr>
          <w:rFonts w:ascii="Courier New" w:hAnsi="Courier New" w:cs="Courier New"/>
          <w:sz w:val="18"/>
          <w:szCs w:val="18"/>
        </w:rPr>
        <w:t>Conn.Close</w:t>
      </w:r>
      <w:proofErr w:type="spellEnd"/>
      <w:r>
        <w:rPr>
          <w:rFonts w:ascii="Courier New" w:hAnsi="Courier New" w:cs="Courier New"/>
          <w:sz w:val="18"/>
          <w:szCs w:val="18"/>
        </w:rPr>
        <w:t>();</w:t>
      </w:r>
    </w:p>
    <w:p w:rsidR="00BA402D" w:rsidRDefault="00BA402D">
      <w:pPr>
        <w:ind w:left="1440"/>
        <w:rPr>
          <w:rFonts w:ascii="Courier New" w:hAnsi="Courier New" w:cs="Courier New"/>
          <w:sz w:val="18"/>
          <w:szCs w:val="18"/>
        </w:rPr>
      </w:pPr>
      <w:r>
        <w:rPr>
          <w:rFonts w:ascii="Courier New" w:hAnsi="Courier New" w:cs="Courier New"/>
          <w:sz w:val="18"/>
          <w:szCs w:val="18"/>
        </w:rPr>
        <w:t>}</w:t>
      </w:r>
    </w:p>
    <w:p w:rsidR="00BA402D" w:rsidRDefault="00BA402D">
      <w:pPr>
        <w:ind w:left="1440"/>
        <w:rPr>
          <w:rFonts w:ascii="Courier New" w:hAnsi="Courier New" w:cs="Courier New"/>
          <w:sz w:val="18"/>
          <w:szCs w:val="18"/>
        </w:rPr>
      </w:pPr>
      <w:r>
        <w:rPr>
          <w:rFonts w:ascii="Courier New" w:hAnsi="Courier New" w:cs="Courier New"/>
          <w:color w:val="0000FF"/>
          <w:sz w:val="18"/>
          <w:szCs w:val="18"/>
        </w:rPr>
        <w:t>catch</w:t>
      </w:r>
      <w:r>
        <w:rPr>
          <w:rFonts w:ascii="Courier New" w:hAnsi="Courier New" w:cs="Courier New"/>
          <w:sz w:val="18"/>
          <w:szCs w:val="18"/>
        </w:rPr>
        <w:t>(Exception e)</w:t>
      </w:r>
    </w:p>
    <w:p w:rsidR="00BA402D" w:rsidRDefault="00BA402D">
      <w:pPr>
        <w:ind w:left="1440"/>
        <w:rPr>
          <w:rFonts w:ascii="Courier New" w:hAnsi="Courier New" w:cs="Courier New"/>
          <w:sz w:val="18"/>
          <w:szCs w:val="18"/>
        </w:rPr>
      </w:pPr>
      <w:r>
        <w:rPr>
          <w:rFonts w:ascii="Courier New" w:hAnsi="Courier New" w:cs="Courier New"/>
          <w:sz w:val="18"/>
          <w:szCs w:val="18"/>
        </w:rPr>
        <w:t>{</w:t>
      </w:r>
    </w:p>
    <w:p w:rsidR="00BA402D" w:rsidRDefault="00BA402D">
      <w:pPr>
        <w:ind w:left="1440"/>
        <w:rPr>
          <w:rFonts w:ascii="Courier New" w:hAnsi="Courier New" w:cs="Courier New"/>
          <w:color w:val="339966"/>
          <w:sz w:val="18"/>
          <w:szCs w:val="18"/>
        </w:rPr>
      </w:pPr>
      <w:r>
        <w:rPr>
          <w:rFonts w:ascii="Courier New" w:hAnsi="Courier New" w:cs="Courier New"/>
          <w:sz w:val="18"/>
          <w:szCs w:val="18"/>
        </w:rPr>
        <w:tab/>
      </w:r>
      <w:r>
        <w:rPr>
          <w:rFonts w:ascii="Courier New" w:hAnsi="Courier New" w:cs="Courier New"/>
          <w:color w:val="339966"/>
          <w:sz w:val="18"/>
          <w:szCs w:val="18"/>
        </w:rPr>
        <w:t>//Do something here.</w:t>
      </w:r>
    </w:p>
    <w:p w:rsidR="00BA402D" w:rsidRDefault="00BA402D">
      <w:pPr>
        <w:ind w:left="1440"/>
        <w:rPr>
          <w:rFonts w:ascii="Courier New" w:hAnsi="Courier New" w:cs="Courier New"/>
          <w:sz w:val="18"/>
          <w:szCs w:val="18"/>
        </w:rPr>
      </w:pPr>
      <w:r>
        <w:rPr>
          <w:rFonts w:ascii="Courier New" w:hAnsi="Courier New" w:cs="Courier New"/>
          <w:sz w:val="18"/>
          <w:szCs w:val="18"/>
        </w:rPr>
        <w:t>}</w:t>
      </w:r>
    </w:p>
    <w:p w:rsidR="00BA402D" w:rsidRDefault="00BA402D">
      <w:pPr>
        <w:ind w:left="1440"/>
        <w:rPr>
          <w:rFonts w:ascii="Courier New" w:hAnsi="Courier New" w:cs="Courier New"/>
          <w:color w:val="0000FF"/>
          <w:sz w:val="18"/>
          <w:szCs w:val="18"/>
        </w:rPr>
      </w:pPr>
      <w:r>
        <w:rPr>
          <w:rFonts w:ascii="Courier New" w:hAnsi="Courier New" w:cs="Courier New"/>
          <w:color w:val="0000FF"/>
          <w:sz w:val="18"/>
          <w:szCs w:val="18"/>
        </w:rPr>
        <w:t>finally</w:t>
      </w:r>
    </w:p>
    <w:p w:rsidR="00BA402D" w:rsidRDefault="00BA402D">
      <w:pPr>
        <w:ind w:left="1440"/>
        <w:rPr>
          <w:rFonts w:ascii="Courier New" w:hAnsi="Courier New" w:cs="Courier New"/>
          <w:sz w:val="18"/>
          <w:szCs w:val="18"/>
        </w:rPr>
      </w:pPr>
      <w:r>
        <w:rPr>
          <w:rFonts w:ascii="Courier New" w:hAnsi="Courier New" w:cs="Courier New"/>
          <w:sz w:val="18"/>
          <w:szCs w:val="18"/>
        </w:rPr>
        <w:t>{</w:t>
      </w:r>
    </w:p>
    <w:p w:rsidR="00BA402D" w:rsidRDefault="00BA402D">
      <w:pPr>
        <w:ind w:left="1440"/>
        <w:rPr>
          <w:rFonts w:ascii="Courier New" w:hAnsi="Courier New" w:cs="Courier New"/>
          <w:color w:val="339966"/>
          <w:sz w:val="18"/>
          <w:szCs w:val="18"/>
        </w:rPr>
      </w:pPr>
      <w:r>
        <w:rPr>
          <w:rFonts w:ascii="Courier New" w:hAnsi="Courier New" w:cs="Courier New"/>
          <w:color w:val="339966"/>
          <w:sz w:val="18"/>
          <w:szCs w:val="18"/>
        </w:rPr>
        <w:t xml:space="preserve">      //Clean up here</w:t>
      </w:r>
    </w:p>
    <w:p w:rsidR="00BA402D" w:rsidRDefault="00BA402D" w:rsidP="00F119E8">
      <w:pPr>
        <w:pStyle w:val="BodyText"/>
        <w:ind w:left="1440"/>
        <w:rPr>
          <w:rFonts w:ascii="Courier New" w:hAnsi="Courier New" w:cs="Courier New"/>
          <w:b/>
          <w:sz w:val="18"/>
          <w:szCs w:val="18"/>
        </w:rPr>
      </w:pPr>
      <w:r>
        <w:rPr>
          <w:rFonts w:ascii="Courier New" w:hAnsi="Courier New" w:cs="Courier New"/>
          <w:sz w:val="18"/>
          <w:szCs w:val="18"/>
        </w:rPr>
        <w:t>}</w:t>
      </w:r>
    </w:p>
    <w:p w:rsidR="00BA402D" w:rsidRDefault="00BA402D">
      <w:pPr>
        <w:pStyle w:val="Heading2"/>
      </w:pPr>
      <w:bookmarkStart w:id="22" w:name="_Toc531767900"/>
      <w:bookmarkStart w:id="23" w:name="_Toc430695597"/>
      <w:r>
        <w:lastRenderedPageBreak/>
        <w:t>Throwing and Catching Exceptions</w:t>
      </w:r>
      <w:bookmarkEnd w:id="22"/>
      <w:bookmarkEnd w:id="23"/>
    </w:p>
    <w:p w:rsidR="00BA402D" w:rsidRDefault="00BA402D">
      <w:r>
        <w:t>To indicate an abnormal</w:t>
      </w:r>
      <w:r>
        <w:rPr>
          <w:rStyle w:val="FootnoteReference"/>
        </w:rPr>
        <w:footnoteReference w:id="1"/>
      </w:r>
      <w:r>
        <w:t xml:space="preserve"> condition in code you will use the “throw” keyword.</w:t>
      </w:r>
    </w:p>
    <w:p w:rsidR="00BA402D" w:rsidRDefault="00BA402D">
      <w:pPr>
        <w:pStyle w:val="BodyText"/>
        <w:rPr>
          <w:rFonts w:cs="Arial"/>
          <w:b/>
        </w:rPr>
      </w:pPr>
      <w:r>
        <w:rPr>
          <w:rFonts w:cs="Arial"/>
          <w:b/>
        </w:rPr>
        <w:t>C#:</w:t>
      </w:r>
    </w:p>
    <w:p w:rsidR="00BA402D" w:rsidRDefault="00263FA2">
      <w:pPr>
        <w:ind w:left="720"/>
      </w:pPr>
      <w:hyperlink r:id="rId12" w:history="1">
        <w:r w:rsidR="00BA402D">
          <w:rPr>
            <w:rStyle w:val="Hyperlink"/>
            <w:highlight w:val="yellow"/>
          </w:rPr>
          <w:t>From MSDN help</w:t>
        </w:r>
      </w:hyperlink>
      <w:r w:rsidR="00BA402D">
        <w:rPr>
          <w:highlight w:val="yellow"/>
        </w:rPr>
        <w:t>:</w:t>
      </w:r>
    </w:p>
    <w:p w:rsidR="00BA402D" w:rsidRDefault="00BA402D">
      <w:pPr>
        <w:ind w:left="720"/>
        <w:rPr>
          <w:b/>
          <w:bCs/>
          <w:sz w:val="18"/>
          <w:szCs w:val="18"/>
        </w:rPr>
      </w:pPr>
      <w:r>
        <w:rPr>
          <w:b/>
          <w:bCs/>
          <w:sz w:val="18"/>
          <w:szCs w:val="18"/>
        </w:rPr>
        <w:t>Example</w:t>
      </w:r>
    </w:p>
    <w:p w:rsidR="00BA402D" w:rsidRDefault="00BA402D">
      <w:pPr>
        <w:ind w:left="720"/>
        <w:rPr>
          <w:sz w:val="18"/>
          <w:szCs w:val="18"/>
        </w:rPr>
      </w:pPr>
      <w:r>
        <w:rPr>
          <w:sz w:val="18"/>
          <w:szCs w:val="18"/>
        </w:rPr>
        <w:t>This example demonstrates how to throw an exception using the throw statement.</w:t>
      </w:r>
    </w:p>
    <w:p w:rsidR="00BA402D" w:rsidRDefault="00BA402D">
      <w:pPr>
        <w:ind w:left="720"/>
        <w:rPr>
          <w:sz w:val="18"/>
          <w:szCs w:val="18"/>
        </w:rPr>
      </w:pPr>
    </w:p>
    <w:p w:rsidR="00BA402D" w:rsidRDefault="00BA402D">
      <w:pPr>
        <w:ind w:left="1440"/>
        <w:rPr>
          <w:rFonts w:ascii="Courier New" w:hAnsi="Courier New" w:cs="Courier New"/>
          <w:color w:val="339966"/>
          <w:sz w:val="18"/>
          <w:szCs w:val="18"/>
        </w:rPr>
      </w:pPr>
      <w:r>
        <w:rPr>
          <w:rFonts w:ascii="Courier New" w:hAnsi="Courier New" w:cs="Courier New"/>
          <w:color w:val="339966"/>
          <w:sz w:val="18"/>
          <w:szCs w:val="18"/>
        </w:rPr>
        <w:t>// throw example</w:t>
      </w:r>
    </w:p>
    <w:p w:rsidR="00BA402D" w:rsidRDefault="00BA402D">
      <w:pPr>
        <w:ind w:left="1440"/>
        <w:rPr>
          <w:rFonts w:ascii="Courier New" w:hAnsi="Courier New" w:cs="Courier New"/>
          <w:sz w:val="18"/>
          <w:szCs w:val="18"/>
        </w:rPr>
      </w:pPr>
      <w:r>
        <w:rPr>
          <w:rFonts w:ascii="Courier New" w:hAnsi="Courier New" w:cs="Courier New"/>
          <w:color w:val="0000FF"/>
          <w:sz w:val="18"/>
          <w:szCs w:val="18"/>
        </w:rPr>
        <w:t>using</w:t>
      </w:r>
      <w:r>
        <w:rPr>
          <w:rFonts w:ascii="Courier New" w:hAnsi="Courier New" w:cs="Courier New"/>
          <w:sz w:val="18"/>
          <w:szCs w:val="18"/>
        </w:rPr>
        <w:t xml:space="preserve"> System;</w:t>
      </w:r>
    </w:p>
    <w:p w:rsidR="00BA402D" w:rsidRDefault="00BA402D">
      <w:pPr>
        <w:ind w:left="1440"/>
        <w:rPr>
          <w:rFonts w:ascii="Courier New" w:hAnsi="Courier New" w:cs="Courier New"/>
          <w:sz w:val="18"/>
          <w:szCs w:val="18"/>
        </w:rPr>
      </w:pPr>
      <w:r>
        <w:rPr>
          <w:rFonts w:ascii="Courier New" w:hAnsi="Courier New" w:cs="Courier New"/>
          <w:color w:val="0000FF"/>
          <w:sz w:val="18"/>
          <w:szCs w:val="18"/>
        </w:rPr>
        <w:t>public class</w:t>
      </w:r>
      <w:r>
        <w:rPr>
          <w:rFonts w:ascii="Courier New" w:hAnsi="Courier New" w:cs="Courier New"/>
          <w:sz w:val="18"/>
          <w:szCs w:val="18"/>
        </w:rPr>
        <w:t xml:space="preserve"> </w:t>
      </w:r>
      <w:proofErr w:type="spellStart"/>
      <w:r>
        <w:rPr>
          <w:rFonts w:ascii="Courier New" w:hAnsi="Courier New" w:cs="Courier New"/>
          <w:sz w:val="18"/>
          <w:szCs w:val="18"/>
        </w:rPr>
        <w:t>ThrowTest</w:t>
      </w:r>
      <w:proofErr w:type="spellEnd"/>
      <w:r>
        <w:rPr>
          <w:rFonts w:ascii="Courier New" w:hAnsi="Courier New" w:cs="Courier New"/>
          <w:sz w:val="18"/>
          <w:szCs w:val="18"/>
        </w:rPr>
        <w:t xml:space="preserve"> </w:t>
      </w:r>
    </w:p>
    <w:p w:rsidR="00BA402D" w:rsidRDefault="00BA402D">
      <w:pPr>
        <w:ind w:left="1440"/>
        <w:rPr>
          <w:rFonts w:ascii="Courier New" w:hAnsi="Courier New" w:cs="Courier New"/>
          <w:sz w:val="18"/>
          <w:szCs w:val="18"/>
        </w:rPr>
      </w:pPr>
      <w:r>
        <w:rPr>
          <w:rFonts w:ascii="Courier New" w:hAnsi="Courier New" w:cs="Courier New"/>
          <w:sz w:val="18"/>
          <w:szCs w:val="18"/>
        </w:rPr>
        <w:t>{</w:t>
      </w:r>
    </w:p>
    <w:p w:rsidR="00BA402D" w:rsidRDefault="00BA402D">
      <w:pPr>
        <w:ind w:left="144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00FF"/>
          <w:sz w:val="18"/>
          <w:szCs w:val="18"/>
        </w:rPr>
        <w:t>public</w:t>
      </w:r>
      <w:r>
        <w:rPr>
          <w:rFonts w:ascii="Courier New" w:hAnsi="Courier New" w:cs="Courier New"/>
          <w:sz w:val="18"/>
          <w:szCs w:val="18"/>
        </w:rPr>
        <w:t xml:space="preserve"> static void </w:t>
      </w:r>
      <w:smartTag w:uri="urn:schemas-microsoft-com:office:smarttags" w:element="place">
        <w:r>
          <w:rPr>
            <w:rFonts w:ascii="Courier New" w:hAnsi="Courier New" w:cs="Courier New"/>
            <w:sz w:val="18"/>
            <w:szCs w:val="18"/>
          </w:rPr>
          <w:t>Main</w:t>
        </w:r>
      </w:smartTag>
      <w:r>
        <w:rPr>
          <w:rFonts w:ascii="Courier New" w:hAnsi="Courier New" w:cs="Courier New"/>
          <w:sz w:val="18"/>
          <w:szCs w:val="18"/>
        </w:rPr>
        <w:t xml:space="preserve">() </w:t>
      </w:r>
    </w:p>
    <w:p w:rsidR="00BA402D" w:rsidRDefault="00BA402D">
      <w:pPr>
        <w:ind w:left="1440"/>
        <w:rPr>
          <w:rFonts w:ascii="Courier New" w:hAnsi="Courier New" w:cs="Courier New"/>
          <w:sz w:val="18"/>
          <w:szCs w:val="18"/>
        </w:rPr>
      </w:pPr>
      <w:r>
        <w:rPr>
          <w:rFonts w:ascii="Courier New" w:hAnsi="Courier New" w:cs="Courier New"/>
          <w:sz w:val="18"/>
          <w:szCs w:val="18"/>
        </w:rPr>
        <w:t xml:space="preserve">   {</w:t>
      </w:r>
    </w:p>
    <w:p w:rsidR="00BA402D" w:rsidRDefault="00BA402D">
      <w:pPr>
        <w:ind w:left="144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00FF"/>
          <w:sz w:val="18"/>
          <w:szCs w:val="18"/>
        </w:rPr>
        <w:t>string</w:t>
      </w:r>
      <w:r>
        <w:rPr>
          <w:rFonts w:ascii="Courier New" w:hAnsi="Courier New" w:cs="Courier New"/>
          <w:sz w:val="18"/>
          <w:szCs w:val="18"/>
        </w:rPr>
        <w:t xml:space="preserve"> s = </w:t>
      </w:r>
      <w:r>
        <w:rPr>
          <w:rFonts w:ascii="Courier New" w:hAnsi="Courier New" w:cs="Courier New"/>
          <w:color w:val="0000FF"/>
          <w:sz w:val="18"/>
          <w:szCs w:val="18"/>
        </w:rPr>
        <w:t>null</w:t>
      </w:r>
      <w:r>
        <w:rPr>
          <w:rFonts w:ascii="Courier New" w:hAnsi="Courier New" w:cs="Courier New"/>
          <w:sz w:val="18"/>
          <w:szCs w:val="18"/>
        </w:rPr>
        <w:t>;</w:t>
      </w:r>
    </w:p>
    <w:p w:rsidR="00BA402D" w:rsidRDefault="00BA402D">
      <w:pPr>
        <w:ind w:left="1440"/>
        <w:rPr>
          <w:rFonts w:ascii="Courier New" w:hAnsi="Courier New" w:cs="Courier New"/>
          <w:sz w:val="18"/>
          <w:szCs w:val="18"/>
        </w:rPr>
      </w:pPr>
    </w:p>
    <w:p w:rsidR="00BA402D" w:rsidRDefault="00BA402D">
      <w:pPr>
        <w:ind w:left="1440"/>
        <w:rPr>
          <w:rFonts w:ascii="Courier New" w:hAnsi="Courier New" w:cs="Courier New"/>
          <w:sz w:val="18"/>
          <w:szCs w:val="18"/>
        </w:rPr>
      </w:pPr>
      <w:r>
        <w:rPr>
          <w:rFonts w:ascii="Courier New" w:hAnsi="Courier New" w:cs="Courier New"/>
          <w:sz w:val="18"/>
          <w:szCs w:val="18"/>
        </w:rPr>
        <w:t xml:space="preserve">      if (s == </w:t>
      </w:r>
      <w:r>
        <w:rPr>
          <w:rFonts w:ascii="Courier New" w:hAnsi="Courier New" w:cs="Courier New"/>
          <w:color w:val="0000FF"/>
          <w:sz w:val="18"/>
          <w:szCs w:val="18"/>
        </w:rPr>
        <w:t>null</w:t>
      </w:r>
      <w:r>
        <w:rPr>
          <w:rFonts w:ascii="Courier New" w:hAnsi="Courier New" w:cs="Courier New"/>
          <w:sz w:val="18"/>
          <w:szCs w:val="18"/>
        </w:rPr>
        <w:t xml:space="preserve">) </w:t>
      </w:r>
    </w:p>
    <w:p w:rsidR="00BA402D" w:rsidRDefault="00BA402D">
      <w:pPr>
        <w:ind w:left="1440"/>
        <w:rPr>
          <w:rFonts w:ascii="Courier New" w:hAnsi="Courier New" w:cs="Courier New"/>
          <w:sz w:val="18"/>
          <w:szCs w:val="18"/>
        </w:rPr>
      </w:pPr>
      <w:r>
        <w:rPr>
          <w:rFonts w:ascii="Courier New" w:hAnsi="Courier New" w:cs="Courier New"/>
          <w:sz w:val="18"/>
          <w:szCs w:val="18"/>
        </w:rPr>
        <w:t xml:space="preserve">      {</w:t>
      </w:r>
    </w:p>
    <w:p w:rsidR="00BA402D" w:rsidRDefault="00BA402D">
      <w:pPr>
        <w:ind w:left="1440"/>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color w:val="0000FF"/>
          <w:sz w:val="18"/>
          <w:szCs w:val="18"/>
        </w:rPr>
        <w:t>throw</w:t>
      </w:r>
      <w:r>
        <w:rPr>
          <w:rFonts w:ascii="Courier New" w:hAnsi="Courier New" w:cs="Courier New"/>
          <w:sz w:val="18"/>
          <w:szCs w:val="18"/>
        </w:rPr>
        <w:t>(</w:t>
      </w:r>
      <w:r>
        <w:rPr>
          <w:rFonts w:ascii="Courier New" w:hAnsi="Courier New" w:cs="Courier New"/>
          <w:color w:val="0000FF"/>
          <w:sz w:val="18"/>
          <w:szCs w:val="18"/>
        </w:rPr>
        <w:t>new</w:t>
      </w:r>
      <w:r>
        <w:rPr>
          <w:rFonts w:ascii="Courier New" w:hAnsi="Courier New" w:cs="Courier New"/>
          <w:sz w:val="18"/>
          <w:szCs w:val="18"/>
        </w:rPr>
        <w:t xml:space="preserve"> </w:t>
      </w:r>
      <w:proofErr w:type="spellStart"/>
      <w:r>
        <w:rPr>
          <w:rFonts w:ascii="Courier New" w:hAnsi="Courier New" w:cs="Courier New"/>
          <w:sz w:val="18"/>
          <w:szCs w:val="18"/>
        </w:rPr>
        <w:t>ArgumentNullException</w:t>
      </w:r>
      <w:proofErr w:type="spellEnd"/>
      <w:r>
        <w:rPr>
          <w:rFonts w:ascii="Courier New" w:hAnsi="Courier New" w:cs="Courier New"/>
          <w:sz w:val="18"/>
          <w:szCs w:val="18"/>
        </w:rPr>
        <w:t>());</w:t>
      </w:r>
    </w:p>
    <w:p w:rsidR="00BA402D" w:rsidRDefault="00BA402D">
      <w:pPr>
        <w:ind w:left="1440"/>
        <w:rPr>
          <w:rFonts w:ascii="Courier New" w:hAnsi="Courier New" w:cs="Courier New"/>
          <w:sz w:val="18"/>
          <w:szCs w:val="18"/>
        </w:rPr>
      </w:pPr>
      <w:r>
        <w:rPr>
          <w:rFonts w:ascii="Courier New" w:hAnsi="Courier New" w:cs="Courier New"/>
          <w:sz w:val="18"/>
          <w:szCs w:val="18"/>
        </w:rPr>
        <w:t xml:space="preserve">      }</w:t>
      </w:r>
    </w:p>
    <w:p w:rsidR="00BA402D" w:rsidRDefault="00BA402D">
      <w:pPr>
        <w:ind w:left="1440"/>
        <w:rPr>
          <w:rFonts w:ascii="Courier New" w:hAnsi="Courier New" w:cs="Courier New"/>
          <w:sz w:val="18"/>
          <w:szCs w:val="18"/>
        </w:rPr>
      </w:pPr>
    </w:p>
    <w:p w:rsidR="00BA402D" w:rsidRDefault="00BA402D">
      <w:pPr>
        <w:ind w:left="1440"/>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color w:val="0000FF"/>
          <w:sz w:val="18"/>
          <w:szCs w:val="18"/>
        </w:rPr>
        <w:t>Console.Write</w:t>
      </w:r>
      <w:proofErr w:type="spellEnd"/>
      <w:r>
        <w:rPr>
          <w:rFonts w:ascii="Courier New" w:hAnsi="Courier New" w:cs="Courier New"/>
          <w:sz w:val="18"/>
          <w:szCs w:val="18"/>
        </w:rPr>
        <w:t xml:space="preserve">("The string s is null"); </w:t>
      </w:r>
      <w:r>
        <w:rPr>
          <w:rFonts w:ascii="Courier New" w:hAnsi="Courier New" w:cs="Courier New"/>
          <w:color w:val="339966"/>
          <w:sz w:val="18"/>
          <w:szCs w:val="18"/>
        </w:rPr>
        <w:t>// not executed</w:t>
      </w:r>
    </w:p>
    <w:p w:rsidR="00BA402D" w:rsidRDefault="00BA402D">
      <w:pPr>
        <w:ind w:left="1440"/>
        <w:rPr>
          <w:rFonts w:ascii="Courier New" w:hAnsi="Courier New" w:cs="Courier New"/>
          <w:sz w:val="18"/>
          <w:szCs w:val="18"/>
        </w:rPr>
      </w:pPr>
      <w:r>
        <w:rPr>
          <w:rFonts w:ascii="Courier New" w:hAnsi="Courier New" w:cs="Courier New"/>
          <w:sz w:val="18"/>
          <w:szCs w:val="18"/>
        </w:rPr>
        <w:t xml:space="preserve">   }</w:t>
      </w:r>
    </w:p>
    <w:p w:rsidR="00BA402D" w:rsidRDefault="00BA402D">
      <w:pPr>
        <w:ind w:left="1440"/>
        <w:rPr>
          <w:rFonts w:ascii="Courier New" w:hAnsi="Courier New" w:cs="Courier New"/>
          <w:sz w:val="18"/>
          <w:szCs w:val="18"/>
        </w:rPr>
      </w:pPr>
      <w:r>
        <w:rPr>
          <w:rFonts w:ascii="Courier New" w:hAnsi="Courier New" w:cs="Courier New"/>
          <w:sz w:val="18"/>
          <w:szCs w:val="18"/>
        </w:rPr>
        <w:t>}</w:t>
      </w:r>
    </w:p>
    <w:p w:rsidR="00BA402D" w:rsidRDefault="00BA402D">
      <w:pPr>
        <w:ind w:left="720"/>
        <w:rPr>
          <w:b/>
          <w:bCs/>
          <w:sz w:val="18"/>
          <w:szCs w:val="18"/>
        </w:rPr>
      </w:pPr>
      <w:r>
        <w:rPr>
          <w:b/>
          <w:bCs/>
          <w:sz w:val="18"/>
          <w:szCs w:val="18"/>
        </w:rPr>
        <w:t>Output</w:t>
      </w:r>
    </w:p>
    <w:p w:rsidR="00BA402D" w:rsidRDefault="00BA402D">
      <w:pPr>
        <w:ind w:left="720"/>
        <w:rPr>
          <w:sz w:val="18"/>
          <w:szCs w:val="18"/>
        </w:rPr>
      </w:pPr>
      <w:r>
        <w:rPr>
          <w:sz w:val="18"/>
          <w:szCs w:val="18"/>
        </w:rPr>
        <w:t>The following exception occurs:</w:t>
      </w:r>
    </w:p>
    <w:p w:rsidR="00BA402D" w:rsidRDefault="00BA402D">
      <w:pPr>
        <w:ind w:left="720"/>
        <w:rPr>
          <w:sz w:val="18"/>
          <w:szCs w:val="18"/>
        </w:rPr>
      </w:pPr>
      <w:proofErr w:type="spellStart"/>
      <w:r>
        <w:rPr>
          <w:sz w:val="18"/>
          <w:szCs w:val="18"/>
        </w:rPr>
        <w:t>System.ArgumentNullException</w:t>
      </w:r>
      <w:proofErr w:type="spellEnd"/>
    </w:p>
    <w:p w:rsidR="00BA402D" w:rsidRDefault="00BA402D">
      <w:pPr>
        <w:pStyle w:val="BodyText"/>
      </w:pPr>
    </w:p>
    <w:p w:rsidR="00BA402D" w:rsidRDefault="00BA402D">
      <w:r>
        <w:t xml:space="preserve">The catch clause is used to specify handlers for exceptions that have been thrown.  There can be multiple catch statements for each type of exception you wish to catch.  It is recommended to start with the more specific exceptions and then work your way to more general exceptions.   This ensures the more specific exception is caught prior to the general exception. </w:t>
      </w:r>
    </w:p>
    <w:p w:rsidR="00BA402D" w:rsidRDefault="00BA402D">
      <w:pPr>
        <w:pStyle w:val="BodyText"/>
        <w:rPr>
          <w:b/>
        </w:rPr>
      </w:pPr>
      <w:r>
        <w:rPr>
          <w:b/>
        </w:rPr>
        <w:t>C#:</w:t>
      </w:r>
    </w:p>
    <w:p w:rsidR="00BA402D" w:rsidRDefault="00263FA2">
      <w:pPr>
        <w:ind w:left="720"/>
        <w:rPr>
          <w:sz w:val="18"/>
        </w:rPr>
      </w:pPr>
      <w:hyperlink r:id="rId13" w:history="1">
        <w:r w:rsidR="00BA402D">
          <w:rPr>
            <w:rStyle w:val="Hyperlink"/>
            <w:sz w:val="18"/>
            <w:highlight w:val="yellow"/>
          </w:rPr>
          <w:t>From MSDN Help:</w:t>
        </w:r>
      </w:hyperlink>
    </w:p>
    <w:p w:rsidR="00BA402D" w:rsidRDefault="00BA402D">
      <w:pPr>
        <w:ind w:left="720"/>
        <w:rPr>
          <w:b/>
          <w:sz w:val="18"/>
        </w:rPr>
      </w:pPr>
      <w:r>
        <w:rPr>
          <w:b/>
          <w:sz w:val="18"/>
        </w:rPr>
        <w:t>Example</w:t>
      </w:r>
    </w:p>
    <w:p w:rsidR="00BA402D" w:rsidRDefault="00BA402D">
      <w:pPr>
        <w:ind w:left="720"/>
        <w:rPr>
          <w:sz w:val="18"/>
        </w:rPr>
      </w:pPr>
      <w:r>
        <w:rPr>
          <w:sz w:val="18"/>
        </w:rPr>
        <w:t>In this example, two catch statements are used. The most specific exception, which comes first, is caught.</w:t>
      </w:r>
    </w:p>
    <w:p w:rsidR="00BA402D" w:rsidRDefault="00BA402D">
      <w:pPr>
        <w:ind w:left="720"/>
        <w:rPr>
          <w:sz w:val="18"/>
        </w:rPr>
      </w:pPr>
    </w:p>
    <w:p w:rsidR="00BA402D" w:rsidRDefault="00BA402D">
      <w:pPr>
        <w:ind w:left="1440"/>
        <w:rPr>
          <w:rFonts w:ascii="Courier New" w:hAnsi="Courier New" w:cs="Courier New"/>
          <w:color w:val="339966"/>
          <w:sz w:val="18"/>
        </w:rPr>
      </w:pPr>
      <w:r>
        <w:rPr>
          <w:rFonts w:ascii="Courier New" w:hAnsi="Courier New" w:cs="Courier New"/>
          <w:color w:val="339966"/>
          <w:sz w:val="18"/>
        </w:rPr>
        <w:t>// Ordering catch clauses</w:t>
      </w:r>
    </w:p>
    <w:p w:rsidR="00BA402D" w:rsidRDefault="00BA402D">
      <w:pPr>
        <w:ind w:left="1440"/>
        <w:rPr>
          <w:rFonts w:ascii="Courier New" w:hAnsi="Courier New" w:cs="Courier New"/>
          <w:sz w:val="18"/>
        </w:rPr>
      </w:pPr>
      <w:r>
        <w:rPr>
          <w:rFonts w:ascii="Courier New" w:hAnsi="Courier New" w:cs="Courier New"/>
          <w:color w:val="0000FF"/>
          <w:sz w:val="18"/>
        </w:rPr>
        <w:t>using</w:t>
      </w:r>
      <w:r>
        <w:rPr>
          <w:rFonts w:ascii="Courier New" w:hAnsi="Courier New" w:cs="Courier New"/>
          <w:sz w:val="18"/>
        </w:rPr>
        <w:t xml:space="preserve"> System;</w:t>
      </w:r>
    </w:p>
    <w:p w:rsidR="00BA402D" w:rsidRDefault="00BA402D">
      <w:pPr>
        <w:ind w:left="1440"/>
        <w:rPr>
          <w:rFonts w:ascii="Courier New" w:hAnsi="Courier New" w:cs="Courier New"/>
          <w:sz w:val="18"/>
        </w:rPr>
      </w:pPr>
      <w:r>
        <w:rPr>
          <w:rFonts w:ascii="Courier New" w:hAnsi="Courier New" w:cs="Courier New"/>
          <w:color w:val="0000FF"/>
          <w:sz w:val="18"/>
        </w:rPr>
        <w:t>class</w:t>
      </w:r>
      <w:r>
        <w:rPr>
          <w:rFonts w:ascii="Courier New" w:hAnsi="Courier New" w:cs="Courier New"/>
          <w:sz w:val="18"/>
        </w:rPr>
        <w:t xml:space="preserve"> </w:t>
      </w:r>
      <w:proofErr w:type="spellStart"/>
      <w:r>
        <w:rPr>
          <w:rFonts w:ascii="Courier New" w:hAnsi="Courier New" w:cs="Courier New"/>
          <w:sz w:val="18"/>
        </w:rPr>
        <w:t>MyClass</w:t>
      </w:r>
      <w:proofErr w:type="spellEnd"/>
      <w:r>
        <w:rPr>
          <w:rFonts w:ascii="Courier New" w:hAnsi="Courier New" w:cs="Courier New"/>
          <w:sz w:val="18"/>
        </w:rPr>
        <w:t xml:space="preserve"> </w:t>
      </w:r>
    </w:p>
    <w:p w:rsidR="00BA402D" w:rsidRDefault="00BA402D">
      <w:pPr>
        <w:ind w:left="1440"/>
        <w:rPr>
          <w:rFonts w:ascii="Courier New" w:hAnsi="Courier New" w:cs="Courier New"/>
          <w:sz w:val="18"/>
        </w:rPr>
      </w:pPr>
      <w:r>
        <w:rPr>
          <w:rFonts w:ascii="Courier New" w:hAnsi="Courier New" w:cs="Courier New"/>
          <w:sz w:val="18"/>
        </w:rPr>
        <w:t>{</w:t>
      </w:r>
    </w:p>
    <w:p w:rsidR="00BA402D" w:rsidRDefault="00BA402D">
      <w:pPr>
        <w:ind w:left="144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public static void</w:t>
      </w:r>
      <w:r>
        <w:rPr>
          <w:rFonts w:ascii="Courier New" w:hAnsi="Courier New" w:cs="Courier New"/>
          <w:sz w:val="18"/>
        </w:rPr>
        <w:t xml:space="preserve"> </w:t>
      </w:r>
      <w:smartTag w:uri="urn:schemas-microsoft-com:office:smarttags" w:element="place">
        <w:r>
          <w:rPr>
            <w:rFonts w:ascii="Courier New" w:hAnsi="Courier New" w:cs="Courier New"/>
            <w:sz w:val="18"/>
          </w:rPr>
          <w:t>Main</w:t>
        </w:r>
      </w:smartTag>
      <w:r>
        <w:rPr>
          <w:rFonts w:ascii="Courier New" w:hAnsi="Courier New" w:cs="Courier New"/>
          <w:sz w:val="18"/>
        </w:rPr>
        <w:t xml:space="preserve">() </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MyClass</w:t>
      </w:r>
      <w:proofErr w:type="spellEnd"/>
      <w:r>
        <w:rPr>
          <w:rFonts w:ascii="Courier New" w:hAnsi="Courier New" w:cs="Courier New"/>
          <w:sz w:val="18"/>
        </w:rPr>
        <w:t xml:space="preserve"> x = </w:t>
      </w:r>
      <w:r>
        <w:rPr>
          <w:rFonts w:ascii="Courier New" w:hAnsi="Courier New" w:cs="Courier New"/>
          <w:color w:val="0000FF"/>
          <w:sz w:val="18"/>
        </w:rPr>
        <w:t>new</w:t>
      </w:r>
      <w:r>
        <w:rPr>
          <w:rFonts w:ascii="Courier New" w:hAnsi="Courier New" w:cs="Courier New"/>
          <w:sz w:val="18"/>
        </w:rPr>
        <w:t xml:space="preserve"> </w:t>
      </w:r>
      <w:proofErr w:type="spellStart"/>
      <w:r>
        <w:rPr>
          <w:rFonts w:ascii="Courier New" w:hAnsi="Courier New" w:cs="Courier New"/>
          <w:sz w:val="18"/>
        </w:rPr>
        <w:t>MyClass</w:t>
      </w:r>
      <w:proofErr w:type="spellEnd"/>
      <w:r>
        <w:rPr>
          <w:rFonts w:ascii="Courier New" w:hAnsi="Courier New" w:cs="Courier New"/>
          <w:sz w:val="18"/>
        </w:rPr>
        <w:t>();</w:t>
      </w:r>
    </w:p>
    <w:p w:rsidR="00BA402D" w:rsidRDefault="00BA402D">
      <w:pPr>
        <w:ind w:left="1440"/>
        <w:rPr>
          <w:rFonts w:ascii="Courier New" w:hAnsi="Courier New" w:cs="Courier New"/>
          <w:color w:val="0000FF"/>
          <w:sz w:val="18"/>
        </w:rPr>
      </w:pPr>
      <w:r>
        <w:rPr>
          <w:rFonts w:ascii="Courier New" w:hAnsi="Courier New" w:cs="Courier New"/>
          <w:sz w:val="18"/>
        </w:rPr>
        <w:t xml:space="preserve">      </w:t>
      </w:r>
      <w:r>
        <w:rPr>
          <w:rFonts w:ascii="Courier New" w:hAnsi="Courier New" w:cs="Courier New"/>
          <w:color w:val="0000FF"/>
          <w:sz w:val="18"/>
        </w:rPr>
        <w:t xml:space="preserve">try </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string</w:t>
      </w:r>
      <w:r>
        <w:rPr>
          <w:rFonts w:ascii="Courier New" w:hAnsi="Courier New" w:cs="Courier New"/>
          <w:sz w:val="18"/>
        </w:rPr>
        <w:t xml:space="preserve"> s = </w:t>
      </w:r>
      <w:r>
        <w:rPr>
          <w:rFonts w:ascii="Courier New" w:hAnsi="Courier New" w:cs="Courier New"/>
          <w:color w:val="0000FF"/>
          <w:sz w:val="18"/>
        </w:rPr>
        <w:t>null</w:t>
      </w:r>
      <w:r>
        <w:rPr>
          <w:rFonts w:ascii="Courier New" w:hAnsi="Courier New" w:cs="Courier New"/>
          <w:sz w:val="18"/>
        </w:rPr>
        <w:t>;</w:t>
      </w:r>
    </w:p>
    <w:p w:rsidR="00BA402D" w:rsidRDefault="00BA402D">
      <w:pPr>
        <w:ind w:left="144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x.MyFn</w:t>
      </w:r>
      <w:proofErr w:type="spellEnd"/>
      <w:r>
        <w:rPr>
          <w:rFonts w:ascii="Courier New" w:hAnsi="Courier New" w:cs="Courier New"/>
          <w:sz w:val="18"/>
        </w:rPr>
        <w:t>(s);</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sz w:val="18"/>
        </w:rPr>
      </w:pPr>
    </w:p>
    <w:p w:rsidR="00BA402D" w:rsidRDefault="00BA402D">
      <w:pPr>
        <w:ind w:left="1440"/>
        <w:rPr>
          <w:rFonts w:ascii="Courier New" w:hAnsi="Courier New" w:cs="Courier New"/>
          <w:sz w:val="18"/>
        </w:rPr>
      </w:pPr>
      <w:r>
        <w:rPr>
          <w:rFonts w:ascii="Courier New" w:hAnsi="Courier New" w:cs="Courier New"/>
          <w:sz w:val="18"/>
        </w:rPr>
        <w:lastRenderedPageBreak/>
        <w:t xml:space="preserve">      // Most specific:</w:t>
      </w:r>
    </w:p>
    <w:p w:rsidR="00BA402D" w:rsidRDefault="00BA402D">
      <w:pPr>
        <w:ind w:left="144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catch</w:t>
      </w:r>
      <w:r>
        <w:rPr>
          <w:rFonts w:ascii="Courier New" w:hAnsi="Courier New" w:cs="Courier New"/>
          <w:sz w:val="18"/>
        </w:rPr>
        <w:t xml:space="preserve"> (</w:t>
      </w:r>
      <w:proofErr w:type="spellStart"/>
      <w:r>
        <w:rPr>
          <w:rFonts w:ascii="Courier New" w:hAnsi="Courier New" w:cs="Courier New"/>
          <w:sz w:val="18"/>
        </w:rPr>
        <w:t>ArgumentNullException</w:t>
      </w:r>
      <w:proofErr w:type="spellEnd"/>
      <w:r>
        <w:rPr>
          <w:rFonts w:ascii="Courier New" w:hAnsi="Courier New" w:cs="Courier New"/>
          <w:sz w:val="18"/>
        </w:rPr>
        <w:t xml:space="preserve"> e) </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color w:val="0000FF"/>
          <w:sz w:val="18"/>
        </w:rPr>
        <w:t>Console.WriteLine</w:t>
      </w:r>
      <w:proofErr w:type="spellEnd"/>
      <w:r>
        <w:rPr>
          <w:rFonts w:ascii="Courier New" w:hAnsi="Courier New" w:cs="Courier New"/>
          <w:sz w:val="18"/>
        </w:rPr>
        <w:t>("{0} First exception caught.", e);</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sz w:val="18"/>
        </w:rPr>
      </w:pPr>
    </w:p>
    <w:p w:rsidR="00BA402D" w:rsidRDefault="00BA402D">
      <w:pPr>
        <w:ind w:left="1440"/>
        <w:rPr>
          <w:rFonts w:ascii="Courier New" w:hAnsi="Courier New" w:cs="Courier New"/>
          <w:color w:val="339966"/>
          <w:sz w:val="18"/>
        </w:rPr>
      </w:pPr>
      <w:r>
        <w:rPr>
          <w:rFonts w:ascii="Courier New" w:hAnsi="Courier New" w:cs="Courier New"/>
          <w:color w:val="339966"/>
          <w:sz w:val="18"/>
        </w:rPr>
        <w:t xml:space="preserve">      // Least specific:</w:t>
      </w:r>
    </w:p>
    <w:p w:rsidR="00BA402D" w:rsidRDefault="00BA402D">
      <w:pPr>
        <w:ind w:left="144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catch</w:t>
      </w:r>
      <w:r>
        <w:rPr>
          <w:rFonts w:ascii="Courier New" w:hAnsi="Courier New" w:cs="Courier New"/>
          <w:sz w:val="18"/>
        </w:rPr>
        <w:t xml:space="preserve"> (Exception e) </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color w:val="0000FF"/>
          <w:sz w:val="18"/>
        </w:rPr>
        <w:t>Console.WriteLine</w:t>
      </w:r>
      <w:proofErr w:type="spellEnd"/>
      <w:r>
        <w:rPr>
          <w:rFonts w:ascii="Courier New" w:hAnsi="Courier New" w:cs="Courier New"/>
          <w:sz w:val="18"/>
        </w:rPr>
        <w:t>("{0} Second exception caught.", e);</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sz w:val="18"/>
        </w:rPr>
      </w:pPr>
    </w:p>
    <w:p w:rsidR="00BA402D" w:rsidRDefault="00BA402D">
      <w:pPr>
        <w:ind w:left="1440"/>
        <w:rPr>
          <w:rFonts w:ascii="Courier New" w:hAnsi="Courier New" w:cs="Courier New"/>
          <w:color w:val="0000FF"/>
          <w:sz w:val="18"/>
        </w:rPr>
      </w:pPr>
      <w:r>
        <w:rPr>
          <w:rFonts w:ascii="Courier New" w:hAnsi="Courier New" w:cs="Courier New"/>
          <w:sz w:val="18"/>
        </w:rPr>
        <w:t xml:space="preserve">      </w:t>
      </w:r>
      <w:r>
        <w:rPr>
          <w:rFonts w:ascii="Courier New" w:hAnsi="Courier New" w:cs="Courier New"/>
          <w:color w:val="0000FF"/>
          <w:sz w:val="18"/>
        </w:rPr>
        <w:t>finally</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color w:val="339966"/>
          <w:sz w:val="18"/>
          <w:lang w:val="fr-FR"/>
        </w:rPr>
      </w:pPr>
      <w:r>
        <w:rPr>
          <w:rFonts w:ascii="Courier New" w:hAnsi="Courier New" w:cs="Courier New"/>
          <w:color w:val="339966"/>
          <w:sz w:val="18"/>
        </w:rPr>
        <w:t xml:space="preserve">        //Clean up all resources here.  </w:t>
      </w:r>
      <w:proofErr w:type="spellStart"/>
      <w:r>
        <w:rPr>
          <w:rFonts w:ascii="Courier New" w:hAnsi="Courier New" w:cs="Courier New"/>
          <w:color w:val="339966"/>
          <w:sz w:val="18"/>
          <w:lang w:val="fr-FR"/>
        </w:rPr>
        <w:t>E.g</w:t>
      </w:r>
      <w:proofErr w:type="spellEnd"/>
      <w:r>
        <w:rPr>
          <w:rFonts w:ascii="Courier New" w:hAnsi="Courier New" w:cs="Courier New"/>
          <w:color w:val="339966"/>
          <w:sz w:val="18"/>
          <w:lang w:val="fr-FR"/>
        </w:rPr>
        <w:t>. DB connections, etc.</w:t>
      </w:r>
    </w:p>
    <w:p w:rsidR="00BA402D" w:rsidRDefault="00BA402D">
      <w:pPr>
        <w:ind w:left="1440"/>
        <w:rPr>
          <w:rFonts w:ascii="Courier New" w:hAnsi="Courier New" w:cs="Courier New"/>
          <w:color w:val="0000FF"/>
          <w:sz w:val="18"/>
        </w:rPr>
      </w:pPr>
      <w:r>
        <w:rPr>
          <w:rFonts w:ascii="Courier New" w:hAnsi="Courier New" w:cs="Courier New"/>
          <w:sz w:val="18"/>
          <w:lang w:val="fr-FR"/>
        </w:rPr>
        <w:t xml:space="preserve">      </w:t>
      </w:r>
      <w:r>
        <w:rPr>
          <w:rFonts w:ascii="Courier New" w:hAnsi="Courier New" w:cs="Courier New"/>
          <w:sz w:val="18"/>
        </w:rPr>
        <w:t>}</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sz w:val="18"/>
        </w:rPr>
      </w:pPr>
    </w:p>
    <w:p w:rsidR="00BA402D" w:rsidRDefault="00BA402D">
      <w:pPr>
        <w:ind w:left="144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public void</w:t>
      </w:r>
      <w:r>
        <w:rPr>
          <w:rFonts w:ascii="Courier New" w:hAnsi="Courier New" w:cs="Courier New"/>
          <w:sz w:val="18"/>
        </w:rPr>
        <w:t xml:space="preserve"> </w:t>
      </w:r>
      <w:proofErr w:type="spellStart"/>
      <w:r>
        <w:rPr>
          <w:rFonts w:ascii="Courier New" w:hAnsi="Courier New" w:cs="Courier New"/>
          <w:sz w:val="18"/>
        </w:rPr>
        <w:t>MyFn</w:t>
      </w:r>
      <w:proofErr w:type="spellEnd"/>
      <w:r>
        <w:rPr>
          <w:rFonts w:ascii="Courier New" w:hAnsi="Courier New" w:cs="Courier New"/>
          <w:sz w:val="18"/>
        </w:rPr>
        <w:t>(</w:t>
      </w:r>
      <w:r>
        <w:rPr>
          <w:rFonts w:ascii="Courier New" w:hAnsi="Courier New" w:cs="Courier New"/>
          <w:color w:val="0000FF"/>
          <w:sz w:val="18"/>
        </w:rPr>
        <w:t>string</w:t>
      </w:r>
      <w:r>
        <w:rPr>
          <w:rFonts w:ascii="Courier New" w:hAnsi="Courier New" w:cs="Courier New"/>
          <w:sz w:val="18"/>
        </w:rPr>
        <w:t xml:space="preserve"> s) </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 xml:space="preserve"> if</w:t>
      </w:r>
      <w:r>
        <w:rPr>
          <w:rFonts w:ascii="Courier New" w:hAnsi="Courier New" w:cs="Courier New"/>
          <w:sz w:val="18"/>
        </w:rPr>
        <w:t xml:space="preserve"> (s == </w:t>
      </w:r>
      <w:r>
        <w:rPr>
          <w:rFonts w:ascii="Courier New" w:hAnsi="Courier New" w:cs="Courier New"/>
          <w:color w:val="0000FF"/>
          <w:sz w:val="18"/>
        </w:rPr>
        <w:t>null</w:t>
      </w:r>
      <w:r>
        <w:rPr>
          <w:rFonts w:ascii="Courier New" w:hAnsi="Courier New" w:cs="Courier New"/>
          <w:sz w:val="18"/>
        </w:rPr>
        <w:t xml:space="preserve">) </w:t>
      </w:r>
    </w:p>
    <w:p w:rsidR="00BA402D" w:rsidRDefault="00BA402D">
      <w:pPr>
        <w:ind w:left="144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throw</w:t>
      </w:r>
      <w:r>
        <w:rPr>
          <w:rFonts w:ascii="Courier New" w:hAnsi="Courier New" w:cs="Courier New"/>
          <w:sz w:val="18"/>
        </w:rPr>
        <w:t xml:space="preserve"> </w:t>
      </w:r>
      <w:r>
        <w:rPr>
          <w:rFonts w:ascii="Courier New" w:hAnsi="Courier New" w:cs="Courier New"/>
          <w:color w:val="0000FF"/>
          <w:sz w:val="18"/>
        </w:rPr>
        <w:t>new</w:t>
      </w:r>
      <w:r>
        <w:rPr>
          <w:rFonts w:ascii="Courier New" w:hAnsi="Courier New" w:cs="Courier New"/>
          <w:sz w:val="18"/>
        </w:rPr>
        <w:t xml:space="preserve"> </w:t>
      </w:r>
      <w:proofErr w:type="spellStart"/>
      <w:r>
        <w:rPr>
          <w:rFonts w:ascii="Courier New" w:hAnsi="Courier New" w:cs="Courier New"/>
          <w:sz w:val="18"/>
        </w:rPr>
        <w:t>ArgumentNullException</w:t>
      </w:r>
      <w:proofErr w:type="spellEnd"/>
      <w:r>
        <w:rPr>
          <w:rFonts w:ascii="Courier New" w:hAnsi="Courier New" w:cs="Courier New"/>
          <w:sz w:val="18"/>
        </w:rPr>
        <w:t>();</w:t>
      </w:r>
    </w:p>
    <w:p w:rsidR="00BA402D" w:rsidRDefault="00BA402D">
      <w:pPr>
        <w:ind w:left="1440"/>
        <w:rPr>
          <w:rFonts w:ascii="Courier New" w:hAnsi="Courier New" w:cs="Courier New"/>
          <w:sz w:val="18"/>
        </w:rPr>
      </w:pPr>
      <w:r>
        <w:rPr>
          <w:rFonts w:ascii="Courier New" w:hAnsi="Courier New" w:cs="Courier New"/>
          <w:sz w:val="18"/>
        </w:rPr>
        <w:t xml:space="preserve">   }   </w:t>
      </w:r>
    </w:p>
    <w:p w:rsidR="00BA402D" w:rsidRDefault="00BA402D">
      <w:pPr>
        <w:ind w:left="1440"/>
        <w:rPr>
          <w:rFonts w:ascii="Courier New" w:hAnsi="Courier New" w:cs="Courier New"/>
          <w:sz w:val="18"/>
        </w:rPr>
      </w:pPr>
      <w:r>
        <w:rPr>
          <w:rFonts w:ascii="Courier New" w:hAnsi="Courier New" w:cs="Courier New"/>
          <w:sz w:val="18"/>
        </w:rPr>
        <w:t>}</w:t>
      </w:r>
    </w:p>
    <w:p w:rsidR="00BA402D" w:rsidRDefault="00BA402D">
      <w:pPr>
        <w:ind w:left="720"/>
        <w:rPr>
          <w:b/>
          <w:sz w:val="18"/>
        </w:rPr>
      </w:pPr>
      <w:r>
        <w:rPr>
          <w:b/>
          <w:sz w:val="18"/>
        </w:rPr>
        <w:t>Output</w:t>
      </w:r>
    </w:p>
    <w:p w:rsidR="00BA402D" w:rsidRDefault="00BA402D">
      <w:pPr>
        <w:ind w:left="720"/>
        <w:rPr>
          <w:sz w:val="18"/>
        </w:rPr>
      </w:pPr>
      <w:r>
        <w:rPr>
          <w:sz w:val="18"/>
        </w:rPr>
        <w:t>The following exception occurs:</w:t>
      </w:r>
    </w:p>
    <w:p w:rsidR="00BA402D" w:rsidRDefault="00BA402D">
      <w:pPr>
        <w:ind w:left="720"/>
        <w:rPr>
          <w:sz w:val="18"/>
        </w:rPr>
      </w:pPr>
    </w:p>
    <w:p w:rsidR="00BA402D" w:rsidRDefault="00BA402D">
      <w:pPr>
        <w:ind w:left="720"/>
        <w:rPr>
          <w:i/>
          <w:sz w:val="18"/>
        </w:rPr>
      </w:pPr>
      <w:proofErr w:type="spellStart"/>
      <w:r>
        <w:rPr>
          <w:i/>
          <w:sz w:val="18"/>
        </w:rPr>
        <w:t>System.ArgumentNullException</w:t>
      </w:r>
      <w:proofErr w:type="spellEnd"/>
    </w:p>
    <w:p w:rsidR="00BA402D" w:rsidRDefault="00BA402D">
      <w:pPr>
        <w:ind w:left="720"/>
        <w:rPr>
          <w:sz w:val="18"/>
        </w:rPr>
      </w:pPr>
      <w:r>
        <w:rPr>
          <w:sz w:val="18"/>
        </w:rPr>
        <w:t>In the preceding example, if you start with the least specific catch clause, you will get the error message:</w:t>
      </w:r>
    </w:p>
    <w:p w:rsidR="00BA402D" w:rsidRDefault="00BA402D">
      <w:pPr>
        <w:ind w:left="720"/>
        <w:rPr>
          <w:sz w:val="18"/>
        </w:rPr>
      </w:pPr>
    </w:p>
    <w:p w:rsidR="00BA402D" w:rsidRDefault="00BA402D">
      <w:pPr>
        <w:ind w:left="720"/>
        <w:rPr>
          <w:i/>
          <w:sz w:val="18"/>
        </w:rPr>
      </w:pPr>
      <w:r>
        <w:rPr>
          <w:i/>
          <w:sz w:val="18"/>
        </w:rPr>
        <w:t>A previous catch clause already catches all exceptions of this or a super type ('</w:t>
      </w:r>
      <w:proofErr w:type="spellStart"/>
      <w:r>
        <w:rPr>
          <w:i/>
          <w:sz w:val="18"/>
        </w:rPr>
        <w:t>System.Exception</w:t>
      </w:r>
      <w:proofErr w:type="spellEnd"/>
      <w:r>
        <w:rPr>
          <w:i/>
          <w:sz w:val="18"/>
        </w:rPr>
        <w:t>')</w:t>
      </w:r>
    </w:p>
    <w:p w:rsidR="00BA402D" w:rsidRDefault="00BA402D">
      <w:pPr>
        <w:ind w:left="720"/>
        <w:rPr>
          <w:i/>
          <w:sz w:val="18"/>
        </w:rPr>
      </w:pPr>
    </w:p>
    <w:p w:rsidR="00BA402D" w:rsidRDefault="00BA402D">
      <w:pPr>
        <w:ind w:left="720"/>
        <w:rPr>
          <w:sz w:val="18"/>
        </w:rPr>
      </w:pPr>
      <w:r>
        <w:rPr>
          <w:sz w:val="18"/>
        </w:rPr>
        <w:t>However, to catch the least specific exception, replace the throw statement by the following one:</w:t>
      </w:r>
    </w:p>
    <w:p w:rsidR="00BA402D" w:rsidRDefault="00BA402D">
      <w:pPr>
        <w:ind w:left="720"/>
        <w:rPr>
          <w:sz w:val="18"/>
        </w:rPr>
      </w:pPr>
    </w:p>
    <w:p w:rsidR="00BA402D" w:rsidRDefault="00BA402D" w:rsidP="00F119E8">
      <w:pPr>
        <w:ind w:left="720"/>
      </w:pPr>
      <w:r>
        <w:rPr>
          <w:i/>
          <w:sz w:val="18"/>
        </w:rPr>
        <w:t>throw new Exception();</w:t>
      </w:r>
    </w:p>
    <w:p w:rsidR="00BA402D" w:rsidRDefault="00BA402D">
      <w:pPr>
        <w:pStyle w:val="Heading3"/>
      </w:pPr>
      <w:bookmarkStart w:id="24" w:name="_Toc531767901"/>
      <w:bookmarkStart w:id="25" w:name="_Toc430695598"/>
      <w:r>
        <w:t>Catching and Re-Throwing Exceptions</w:t>
      </w:r>
      <w:bookmarkEnd w:id="24"/>
      <w:bookmarkEnd w:id="25"/>
    </w:p>
    <w:p w:rsidR="00BA402D" w:rsidRDefault="00BA402D">
      <w:r>
        <w:t xml:space="preserve">If you catch an exception and you wish to re throw it, you need to add the original exception as the inner exception, in order to keep stack trace information. </w:t>
      </w:r>
    </w:p>
    <w:p w:rsidR="00BA402D" w:rsidRDefault="00BA402D"/>
    <w:p w:rsidR="00BA402D" w:rsidRDefault="00BA402D">
      <w:pPr>
        <w:pStyle w:val="BodyText"/>
      </w:pPr>
      <w:r>
        <w:rPr>
          <w:b/>
        </w:rPr>
        <w:t>C#:</w:t>
      </w:r>
      <w:r>
        <w:br/>
      </w:r>
    </w:p>
    <w:p w:rsidR="00BA402D" w:rsidRDefault="00BA402D">
      <w:pPr>
        <w:pStyle w:val="BodyText"/>
        <w:rPr>
          <w:rFonts w:ascii="Courier New" w:hAnsi="Courier New" w:cs="Courier New"/>
          <w:sz w:val="18"/>
          <w:szCs w:val="18"/>
        </w:rPr>
      </w:pPr>
      <w:r>
        <w:rPr>
          <w:rFonts w:ascii="Courier New" w:hAnsi="Courier New" w:cs="Courier New"/>
          <w:color w:val="0000FF"/>
          <w:sz w:val="18"/>
          <w:szCs w:val="18"/>
        </w:rPr>
        <w:t xml:space="preserve">catch </w:t>
      </w:r>
      <w:r>
        <w:rPr>
          <w:rFonts w:ascii="Courier New" w:hAnsi="Courier New" w:cs="Courier New"/>
          <w:sz w:val="18"/>
          <w:szCs w:val="18"/>
        </w:rPr>
        <w:t xml:space="preserve">(exception e) </w:t>
      </w:r>
    </w:p>
    <w:p w:rsidR="00BA402D" w:rsidRDefault="00BA402D">
      <w:pPr>
        <w:pStyle w:val="BodyText"/>
        <w:rPr>
          <w:b/>
        </w:rPr>
      </w:pPr>
      <w:r>
        <w:rPr>
          <w:rFonts w:ascii="Courier New" w:hAnsi="Courier New" w:cs="Courier New"/>
          <w:sz w:val="18"/>
          <w:szCs w:val="18"/>
        </w:rPr>
        <w:t>{</w:t>
      </w:r>
      <w:r>
        <w:rPr>
          <w:rFonts w:ascii="Courier New" w:hAnsi="Courier New" w:cs="Courier New"/>
          <w:sz w:val="18"/>
          <w:szCs w:val="18"/>
        </w:rPr>
        <w:br/>
      </w:r>
      <w:r>
        <w:rPr>
          <w:rFonts w:ascii="Courier New" w:hAnsi="Courier New" w:cs="Courier New"/>
          <w:color w:val="0000FF"/>
          <w:sz w:val="18"/>
          <w:szCs w:val="18"/>
        </w:rPr>
        <w:t xml:space="preserve">     throw new </w:t>
      </w:r>
      <w:r>
        <w:rPr>
          <w:rFonts w:ascii="Courier New" w:hAnsi="Courier New" w:cs="Courier New"/>
          <w:sz w:val="18"/>
          <w:szCs w:val="18"/>
        </w:rPr>
        <w:t>exception(e)</w:t>
      </w:r>
      <w:r>
        <w:rPr>
          <w:rFonts w:ascii="Courier New" w:hAnsi="Courier New" w:cs="Courier New"/>
          <w:color w:val="0000FF"/>
          <w:sz w:val="18"/>
          <w:szCs w:val="18"/>
        </w:rPr>
        <w:t>;</w:t>
      </w:r>
      <w:r>
        <w:rPr>
          <w:rFonts w:ascii="Courier New" w:hAnsi="Courier New" w:cs="Courier New"/>
          <w:color w:val="0000FF"/>
          <w:sz w:val="18"/>
          <w:szCs w:val="18"/>
        </w:rPr>
        <w:br/>
      </w:r>
      <w:r>
        <w:rPr>
          <w:rFonts w:ascii="Courier New" w:hAnsi="Courier New" w:cs="Courier New"/>
          <w:sz w:val="18"/>
          <w:szCs w:val="18"/>
        </w:rPr>
        <w:t>}</w:t>
      </w:r>
    </w:p>
    <w:p w:rsidR="00BA402D" w:rsidRDefault="00BA402D">
      <w:pPr>
        <w:pStyle w:val="Heading3"/>
      </w:pPr>
      <w:bookmarkStart w:id="26" w:name="_Toc531767902"/>
      <w:bookmarkStart w:id="27" w:name="_Toc430695599"/>
      <w:r>
        <w:t>Custom Exceptions</w:t>
      </w:r>
      <w:bookmarkEnd w:id="26"/>
      <w:bookmarkEnd w:id="27"/>
    </w:p>
    <w:p w:rsidR="00BA402D" w:rsidRDefault="00BA402D">
      <w:r>
        <w:t>You should create a custom exception when you need to:</w:t>
      </w:r>
    </w:p>
    <w:p w:rsidR="00BA402D" w:rsidRDefault="00BA402D">
      <w:pPr>
        <w:pStyle w:val="ListNumber"/>
        <w:numPr>
          <w:ilvl w:val="0"/>
          <w:numId w:val="26"/>
        </w:numPr>
      </w:pPr>
      <w:r>
        <w:t>Add custom or unique information to the exception.</w:t>
      </w:r>
    </w:p>
    <w:p w:rsidR="00BA402D" w:rsidRDefault="00BA402D">
      <w:pPr>
        <w:pStyle w:val="BodyTextCodeStyle"/>
      </w:pPr>
      <w:r>
        <w:lastRenderedPageBreak/>
        <w:t xml:space="preserve">E.g.  Properties – </w:t>
      </w:r>
      <w:proofErr w:type="spellStart"/>
      <w:r>
        <w:t>UserID</w:t>
      </w:r>
      <w:proofErr w:type="spellEnd"/>
      <w:r>
        <w:t xml:space="preserve"> for a Database Connection.</w:t>
      </w:r>
    </w:p>
    <w:p w:rsidR="00BA402D" w:rsidRDefault="00BA402D">
      <w:pPr>
        <w:pStyle w:val="ListNumber"/>
        <w:numPr>
          <w:ilvl w:val="0"/>
          <w:numId w:val="26"/>
        </w:numPr>
      </w:pPr>
      <w:r>
        <w:t>If you need to add special functionality to the exception object.</w:t>
      </w:r>
    </w:p>
    <w:p w:rsidR="00BA402D" w:rsidRDefault="00BA402D">
      <w:pPr>
        <w:pStyle w:val="BodyTextCodeStyle"/>
      </w:pPr>
      <w:r>
        <w:t>E.g.  Formatting the message value to meet a specific format or localization of a string.</w:t>
      </w:r>
    </w:p>
    <w:p w:rsidR="00BA402D" w:rsidRDefault="00BA402D">
      <w:pPr>
        <w:pStyle w:val="Heading3"/>
      </w:pPr>
      <w:bookmarkStart w:id="28" w:name="_Toc531767903"/>
      <w:bookmarkStart w:id="29" w:name="_Toc430695600"/>
      <w:r>
        <w:t>Creating a Custom Exception Class</w:t>
      </w:r>
      <w:bookmarkEnd w:id="28"/>
      <w:bookmarkEnd w:id="29"/>
    </w:p>
    <w:p w:rsidR="00BA402D" w:rsidRDefault="00BA402D">
      <w:r>
        <w:t xml:space="preserve">Your base class will have at least three constructors.  It is required to end your custom exception class in “Exception”.  E.g.  </w:t>
      </w:r>
      <w:proofErr w:type="spellStart"/>
      <w:r>
        <w:t>DBException</w:t>
      </w:r>
      <w:proofErr w:type="spellEnd"/>
    </w:p>
    <w:p w:rsidR="00BA402D" w:rsidRDefault="00BA402D"/>
    <w:p w:rsidR="00BA402D" w:rsidRDefault="00BA402D">
      <w:pPr>
        <w:pStyle w:val="BodyText"/>
        <w:rPr>
          <w:b/>
        </w:rPr>
      </w:pPr>
      <w:r>
        <w:rPr>
          <w:b/>
        </w:rPr>
        <w:t>C#:</w:t>
      </w:r>
    </w:p>
    <w:p w:rsidR="00BA402D" w:rsidRDefault="00BA402D">
      <w:pPr>
        <w:ind w:left="1440"/>
        <w:rPr>
          <w:rFonts w:ascii="Courier New" w:hAnsi="Courier New" w:cs="Courier New"/>
        </w:rPr>
      </w:pPr>
      <w:r>
        <w:rPr>
          <w:rFonts w:ascii="Courier New" w:hAnsi="Courier New" w:cs="Courier New"/>
          <w:color w:val="0000FF"/>
          <w:sz w:val="18"/>
        </w:rPr>
        <w:t>public</w:t>
      </w:r>
      <w:r>
        <w:rPr>
          <w:rFonts w:ascii="Courier New" w:hAnsi="Courier New" w:cs="Courier New"/>
        </w:rPr>
        <w:t xml:space="preserve"> </w:t>
      </w:r>
      <w:proofErr w:type="spellStart"/>
      <w:r>
        <w:rPr>
          <w:rFonts w:ascii="Courier New" w:hAnsi="Courier New" w:cs="Courier New"/>
          <w:sz w:val="18"/>
        </w:rPr>
        <w:t>DBException</w:t>
      </w:r>
      <w:proofErr w:type="spellEnd"/>
      <w:r>
        <w:rPr>
          <w:rFonts w:ascii="Courier New" w:hAnsi="Courier New" w:cs="Courier New"/>
          <w:sz w:val="18"/>
        </w:rPr>
        <w:t>()</w:t>
      </w:r>
    </w:p>
    <w:p w:rsidR="00BA402D" w:rsidRDefault="00BA402D">
      <w:pPr>
        <w:ind w:left="1440"/>
        <w:rPr>
          <w:rFonts w:ascii="Courier New" w:hAnsi="Courier New" w:cs="Courier New"/>
        </w:rPr>
      </w:pPr>
      <w:r>
        <w:rPr>
          <w:rFonts w:ascii="Courier New" w:hAnsi="Courier New" w:cs="Courier New"/>
          <w:color w:val="0000FF"/>
          <w:sz w:val="18"/>
        </w:rPr>
        <w:t>public</w:t>
      </w:r>
      <w:r>
        <w:rPr>
          <w:rFonts w:ascii="Courier New" w:hAnsi="Courier New" w:cs="Courier New"/>
        </w:rPr>
        <w:t xml:space="preserve"> </w:t>
      </w:r>
      <w:proofErr w:type="spellStart"/>
      <w:r>
        <w:rPr>
          <w:rFonts w:ascii="Courier New" w:hAnsi="Courier New" w:cs="Courier New"/>
          <w:sz w:val="18"/>
        </w:rPr>
        <w:t>DBException</w:t>
      </w:r>
      <w:proofErr w:type="spellEnd"/>
      <w:r>
        <w:rPr>
          <w:rFonts w:ascii="Courier New" w:hAnsi="Courier New" w:cs="Courier New"/>
          <w:sz w:val="18"/>
        </w:rPr>
        <w:t xml:space="preserve"> (</w:t>
      </w:r>
      <w:r>
        <w:rPr>
          <w:rFonts w:ascii="Courier New" w:hAnsi="Courier New" w:cs="Courier New"/>
          <w:color w:val="0000FF"/>
          <w:sz w:val="18"/>
        </w:rPr>
        <w:t>string</w:t>
      </w:r>
      <w:r>
        <w:rPr>
          <w:rFonts w:ascii="Courier New" w:hAnsi="Courier New" w:cs="Courier New"/>
        </w:rPr>
        <w:t xml:space="preserve"> </w:t>
      </w:r>
      <w:r>
        <w:rPr>
          <w:rFonts w:ascii="Courier New" w:hAnsi="Courier New" w:cs="Courier New"/>
          <w:sz w:val="18"/>
        </w:rPr>
        <w:t>message)</w:t>
      </w:r>
    </w:p>
    <w:p w:rsidR="00BA402D" w:rsidRDefault="00BA402D">
      <w:pPr>
        <w:ind w:left="1440"/>
        <w:rPr>
          <w:rFonts w:ascii="Courier New" w:hAnsi="Courier New" w:cs="Courier New"/>
          <w:sz w:val="18"/>
        </w:rPr>
      </w:pPr>
      <w:r>
        <w:rPr>
          <w:rFonts w:ascii="Courier New" w:hAnsi="Courier New" w:cs="Courier New"/>
          <w:color w:val="0000FF"/>
          <w:sz w:val="18"/>
        </w:rPr>
        <w:t>public</w:t>
      </w:r>
      <w:r>
        <w:rPr>
          <w:rFonts w:ascii="Courier New" w:hAnsi="Courier New" w:cs="Courier New"/>
        </w:rPr>
        <w:t xml:space="preserve"> </w:t>
      </w:r>
      <w:proofErr w:type="spellStart"/>
      <w:r>
        <w:rPr>
          <w:rFonts w:ascii="Courier New" w:hAnsi="Courier New" w:cs="Courier New"/>
          <w:sz w:val="18"/>
        </w:rPr>
        <w:t>DBException</w:t>
      </w:r>
      <w:proofErr w:type="spellEnd"/>
      <w:r>
        <w:rPr>
          <w:rFonts w:ascii="Courier New" w:hAnsi="Courier New" w:cs="Courier New"/>
          <w:sz w:val="18"/>
        </w:rPr>
        <w:t xml:space="preserve"> (</w:t>
      </w:r>
      <w:r>
        <w:rPr>
          <w:rFonts w:ascii="Courier New" w:hAnsi="Courier New" w:cs="Courier New"/>
          <w:color w:val="0000FF"/>
          <w:sz w:val="18"/>
        </w:rPr>
        <w:t>string</w:t>
      </w:r>
      <w:r>
        <w:rPr>
          <w:rFonts w:ascii="Courier New" w:hAnsi="Courier New" w:cs="Courier New"/>
        </w:rPr>
        <w:t xml:space="preserve"> </w:t>
      </w:r>
      <w:r>
        <w:rPr>
          <w:rFonts w:ascii="Courier New" w:hAnsi="Courier New" w:cs="Courier New"/>
          <w:sz w:val="18"/>
        </w:rPr>
        <w:t>message, Exception inner)</w:t>
      </w:r>
    </w:p>
    <w:p w:rsidR="00BA402D" w:rsidRDefault="00BA402D"/>
    <w:p w:rsidR="00BA402D" w:rsidRDefault="00BA402D">
      <w:r>
        <w:t xml:space="preserve">The first two constructors are used to create exceptions to be thrown, with the second one used the majority of the time. </w:t>
      </w:r>
    </w:p>
    <w:p w:rsidR="00BA402D" w:rsidRDefault="00BA402D"/>
    <w:p w:rsidR="00BA402D" w:rsidRDefault="00BA402D">
      <w:r>
        <w:t>The third constructor is used to wrap exceptions with more information. In most exception classes, these constructors merely forward their parameters to the base class constructor. For example, code the third constructor as follows:</w:t>
      </w:r>
    </w:p>
    <w:p w:rsidR="00BA402D" w:rsidRDefault="00BA402D"/>
    <w:p w:rsidR="00BA402D" w:rsidRDefault="00BA402D">
      <w:pPr>
        <w:pStyle w:val="BodyText"/>
        <w:rPr>
          <w:b/>
        </w:rPr>
      </w:pPr>
      <w:r>
        <w:rPr>
          <w:b/>
        </w:rPr>
        <w:t>C#:</w:t>
      </w:r>
    </w:p>
    <w:p w:rsidR="00BA402D" w:rsidRDefault="00BA402D">
      <w:pPr>
        <w:ind w:left="1440"/>
        <w:rPr>
          <w:rFonts w:ascii="Courier New" w:hAnsi="Courier New" w:cs="Courier New"/>
          <w:sz w:val="18"/>
        </w:rPr>
      </w:pPr>
      <w:r>
        <w:rPr>
          <w:rFonts w:ascii="Courier New" w:hAnsi="Courier New" w:cs="Courier New"/>
          <w:color w:val="0000FF"/>
          <w:sz w:val="18"/>
        </w:rPr>
        <w:t>public</w:t>
      </w:r>
      <w:r>
        <w:rPr>
          <w:rFonts w:ascii="Courier New" w:hAnsi="Courier New" w:cs="Courier New"/>
        </w:rPr>
        <w:t xml:space="preserve"> </w:t>
      </w:r>
      <w:proofErr w:type="spellStart"/>
      <w:r>
        <w:rPr>
          <w:rFonts w:ascii="Courier New" w:hAnsi="Courier New" w:cs="Courier New"/>
          <w:sz w:val="18"/>
        </w:rPr>
        <w:t>DBException</w:t>
      </w:r>
      <w:proofErr w:type="spellEnd"/>
      <w:r>
        <w:rPr>
          <w:rFonts w:ascii="Courier New" w:hAnsi="Courier New" w:cs="Courier New"/>
          <w:sz w:val="18"/>
        </w:rPr>
        <w:t xml:space="preserve"> (</w:t>
      </w:r>
      <w:r>
        <w:rPr>
          <w:rFonts w:ascii="Courier New" w:hAnsi="Courier New" w:cs="Courier New"/>
          <w:color w:val="0000FF"/>
          <w:sz w:val="18"/>
        </w:rPr>
        <w:t>string</w:t>
      </w:r>
      <w:r>
        <w:rPr>
          <w:rFonts w:ascii="Courier New" w:hAnsi="Courier New" w:cs="Courier New"/>
        </w:rPr>
        <w:t xml:space="preserve"> </w:t>
      </w:r>
      <w:r>
        <w:rPr>
          <w:rFonts w:ascii="Courier New" w:hAnsi="Courier New" w:cs="Courier New"/>
          <w:sz w:val="18"/>
        </w:rPr>
        <w:t>message, Exception inner): base(message, inner)</w:t>
      </w:r>
    </w:p>
    <w:p w:rsidR="00BA402D" w:rsidRDefault="00BA402D">
      <w:pPr>
        <w:ind w:left="1440"/>
        <w:rPr>
          <w:rFonts w:ascii="Courier New" w:hAnsi="Courier New" w:cs="Courier New"/>
          <w:sz w:val="18"/>
        </w:rPr>
      </w:pPr>
      <w:r>
        <w:rPr>
          <w:rFonts w:ascii="Courier New" w:hAnsi="Courier New" w:cs="Courier New"/>
          <w:sz w:val="18"/>
        </w:rPr>
        <w:t>{</w:t>
      </w:r>
    </w:p>
    <w:p w:rsidR="00BA402D" w:rsidRDefault="00BA402D">
      <w:pPr>
        <w:ind w:left="1440"/>
        <w:rPr>
          <w:rFonts w:ascii="Courier New" w:hAnsi="Courier New" w:cs="Courier New"/>
        </w:rPr>
      </w:pPr>
      <w:r>
        <w:rPr>
          <w:rFonts w:ascii="Courier New" w:hAnsi="Courier New" w:cs="Courier New"/>
          <w:sz w:val="18"/>
        </w:rPr>
        <w:t>}</w:t>
      </w:r>
    </w:p>
    <w:p w:rsidR="00BA402D" w:rsidRDefault="00BA402D">
      <w:pPr>
        <w:pStyle w:val="Heading3"/>
      </w:pPr>
      <w:bookmarkStart w:id="30" w:name="_Toc531767904"/>
      <w:bookmarkStart w:id="31" w:name="_Toc430695601"/>
      <w:r>
        <w:t>Adding additional properties to the exception class</w:t>
      </w:r>
      <w:bookmarkEnd w:id="30"/>
      <w:bookmarkEnd w:id="31"/>
    </w:p>
    <w:p w:rsidR="00BA402D" w:rsidRDefault="00BA402D">
      <w:r>
        <w:t>To add additional fields to the base exception class you must do five things.</w:t>
      </w:r>
    </w:p>
    <w:p w:rsidR="00BA402D" w:rsidRDefault="00BA402D"/>
    <w:p w:rsidR="00BA402D" w:rsidRDefault="00BA402D">
      <w:pPr>
        <w:pStyle w:val="ListNumber"/>
        <w:numPr>
          <w:ilvl w:val="0"/>
          <w:numId w:val="27"/>
        </w:numPr>
      </w:pPr>
      <w:r>
        <w:t>Add the field to the class</w:t>
      </w:r>
    </w:p>
    <w:p w:rsidR="00BA402D" w:rsidRDefault="00BA402D">
      <w:pPr>
        <w:pStyle w:val="ListNumber"/>
        <w:numPr>
          <w:ilvl w:val="0"/>
          <w:numId w:val="27"/>
        </w:numPr>
      </w:pPr>
      <w:r>
        <w:t>Add a read-only property to access the fields value</w:t>
      </w:r>
    </w:p>
    <w:p w:rsidR="00BA402D" w:rsidRDefault="00BA402D">
      <w:pPr>
        <w:ind w:left="1800"/>
      </w:pPr>
    </w:p>
    <w:p w:rsidR="00BA402D" w:rsidRDefault="00BA402D">
      <w:pPr>
        <w:ind w:left="1800"/>
        <w:rPr>
          <w:b/>
        </w:rPr>
      </w:pPr>
      <w:r>
        <w:rPr>
          <w:b/>
        </w:rPr>
        <w:t>C#:</w:t>
      </w:r>
    </w:p>
    <w:p w:rsidR="00BA402D" w:rsidRDefault="00BA402D">
      <w:pPr>
        <w:ind w:left="1800"/>
        <w:rPr>
          <w:rFonts w:ascii="Courier New" w:hAnsi="Courier New" w:cs="Courier New"/>
          <w:sz w:val="18"/>
        </w:rPr>
      </w:pPr>
      <w:r>
        <w:rPr>
          <w:rFonts w:ascii="Courier New" w:hAnsi="Courier New" w:cs="Courier New"/>
          <w:color w:val="0000FF"/>
          <w:sz w:val="18"/>
        </w:rPr>
        <w:t>public</w:t>
      </w:r>
      <w:r>
        <w:rPr>
          <w:rFonts w:ascii="Courier New" w:hAnsi="Courier New" w:cs="Courier New"/>
          <w:sz w:val="18"/>
        </w:rPr>
        <w:t xml:space="preserve"> </w:t>
      </w:r>
      <w:r>
        <w:rPr>
          <w:rFonts w:ascii="Courier New" w:hAnsi="Courier New" w:cs="Courier New"/>
          <w:color w:val="0000FF"/>
          <w:sz w:val="18"/>
        </w:rPr>
        <w:t>class</w:t>
      </w:r>
      <w:r>
        <w:rPr>
          <w:rFonts w:ascii="Courier New" w:hAnsi="Courier New" w:cs="Courier New"/>
          <w:sz w:val="18"/>
        </w:rPr>
        <w:t xml:space="preserve"> </w:t>
      </w:r>
      <w:proofErr w:type="spellStart"/>
      <w:r>
        <w:rPr>
          <w:rFonts w:ascii="Courier New" w:hAnsi="Courier New" w:cs="Courier New"/>
          <w:sz w:val="18"/>
        </w:rPr>
        <w:t>DBException</w:t>
      </w:r>
      <w:proofErr w:type="spellEnd"/>
      <w:r>
        <w:rPr>
          <w:rFonts w:ascii="Courier New" w:hAnsi="Courier New" w:cs="Courier New"/>
          <w:sz w:val="18"/>
        </w:rPr>
        <w:t xml:space="preserve">: </w:t>
      </w:r>
      <w:proofErr w:type="spellStart"/>
      <w:r>
        <w:rPr>
          <w:rFonts w:ascii="Courier New" w:hAnsi="Courier New" w:cs="Courier New"/>
          <w:sz w:val="18"/>
        </w:rPr>
        <w:t>ApplicationException</w:t>
      </w:r>
      <w:proofErr w:type="spellEnd"/>
      <w:r>
        <w:rPr>
          <w:rFonts w:ascii="Courier New" w:hAnsi="Courier New" w:cs="Courier New"/>
          <w:sz w:val="18"/>
        </w:rPr>
        <w:t xml:space="preserve">, </w:t>
      </w:r>
      <w:proofErr w:type="spellStart"/>
      <w:r>
        <w:rPr>
          <w:rFonts w:ascii="Courier New" w:hAnsi="Courier New" w:cs="Courier New"/>
          <w:sz w:val="18"/>
        </w:rPr>
        <w:t>ISerializable</w:t>
      </w:r>
      <w:proofErr w:type="spellEnd"/>
    </w:p>
    <w:p w:rsidR="00BA402D" w:rsidRDefault="00BA402D">
      <w:pPr>
        <w:ind w:left="1800"/>
        <w:rPr>
          <w:rFonts w:ascii="Courier New" w:hAnsi="Courier New" w:cs="Courier New"/>
          <w:sz w:val="18"/>
        </w:rPr>
      </w:pPr>
      <w:r>
        <w:rPr>
          <w:rFonts w:ascii="Courier New" w:hAnsi="Courier New" w:cs="Courier New"/>
          <w:sz w:val="18"/>
        </w:rPr>
        <w:t>{</w:t>
      </w:r>
    </w:p>
    <w:p w:rsidR="00BA402D" w:rsidRDefault="00BA402D">
      <w:pPr>
        <w:ind w:left="180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private</w:t>
      </w:r>
      <w:r>
        <w:rPr>
          <w:rFonts w:ascii="Courier New" w:hAnsi="Courier New" w:cs="Courier New"/>
          <w:sz w:val="18"/>
        </w:rPr>
        <w:t xml:space="preserve"> </w:t>
      </w:r>
      <w:r>
        <w:rPr>
          <w:rFonts w:ascii="Courier New" w:hAnsi="Courier New" w:cs="Courier New"/>
          <w:color w:val="0000FF"/>
          <w:sz w:val="18"/>
        </w:rPr>
        <w:t>string</w:t>
      </w:r>
      <w:r>
        <w:rPr>
          <w:rFonts w:ascii="Courier New" w:hAnsi="Courier New" w:cs="Courier New"/>
          <w:sz w:val="18"/>
        </w:rPr>
        <w:t xml:space="preserve"> name;</w:t>
      </w:r>
    </w:p>
    <w:p w:rsidR="00BA402D" w:rsidRDefault="00BA402D">
      <w:pPr>
        <w:ind w:left="1800"/>
        <w:rPr>
          <w:rFonts w:ascii="Courier New" w:hAnsi="Courier New" w:cs="Courier New"/>
          <w:sz w:val="18"/>
        </w:rPr>
      </w:pPr>
      <w:r>
        <w:rPr>
          <w:rFonts w:ascii="Courier New" w:hAnsi="Courier New" w:cs="Courier New"/>
          <w:sz w:val="18"/>
        </w:rPr>
        <w:t xml:space="preserve">    …</w:t>
      </w:r>
    </w:p>
    <w:p w:rsidR="00BA402D" w:rsidRDefault="00BA402D">
      <w:pPr>
        <w:ind w:left="180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public</w:t>
      </w:r>
      <w:r>
        <w:rPr>
          <w:rFonts w:ascii="Courier New" w:hAnsi="Courier New" w:cs="Courier New"/>
          <w:sz w:val="18"/>
        </w:rPr>
        <w:t xml:space="preserve"> </w:t>
      </w:r>
      <w:r>
        <w:rPr>
          <w:rFonts w:ascii="Courier New" w:hAnsi="Courier New" w:cs="Courier New"/>
          <w:color w:val="0000FF"/>
          <w:sz w:val="18"/>
        </w:rPr>
        <w:t>string</w:t>
      </w:r>
      <w:r>
        <w:rPr>
          <w:rFonts w:ascii="Courier New" w:hAnsi="Courier New" w:cs="Courier New"/>
          <w:sz w:val="18"/>
        </w:rPr>
        <w:t xml:space="preserve"> Name;</w:t>
      </w:r>
    </w:p>
    <w:p w:rsidR="00BA402D" w:rsidRDefault="00BA402D">
      <w:pPr>
        <w:ind w:left="1800"/>
        <w:rPr>
          <w:rFonts w:ascii="Courier New" w:hAnsi="Courier New" w:cs="Courier New"/>
          <w:sz w:val="18"/>
        </w:rPr>
      </w:pPr>
      <w:r>
        <w:rPr>
          <w:rFonts w:ascii="Courier New" w:hAnsi="Courier New" w:cs="Courier New"/>
          <w:sz w:val="18"/>
        </w:rPr>
        <w:t xml:space="preserve">    {</w:t>
      </w:r>
    </w:p>
    <w:p w:rsidR="00BA402D" w:rsidRDefault="00BA402D">
      <w:pPr>
        <w:ind w:left="1800"/>
        <w:rPr>
          <w:rFonts w:ascii="Courier New" w:hAnsi="Courier New" w:cs="Courier New"/>
          <w:color w:val="0000FF"/>
          <w:sz w:val="18"/>
        </w:rPr>
      </w:pPr>
      <w:r>
        <w:rPr>
          <w:rFonts w:ascii="Courier New" w:hAnsi="Courier New" w:cs="Courier New"/>
          <w:sz w:val="18"/>
        </w:rPr>
        <w:t xml:space="preserve">        </w:t>
      </w:r>
      <w:r>
        <w:rPr>
          <w:rFonts w:ascii="Courier New" w:hAnsi="Courier New" w:cs="Courier New"/>
          <w:color w:val="0000FF"/>
          <w:sz w:val="18"/>
        </w:rPr>
        <w:t>get</w:t>
      </w:r>
    </w:p>
    <w:p w:rsidR="00BA402D" w:rsidRDefault="00BA402D">
      <w:pPr>
        <w:ind w:left="1800"/>
        <w:rPr>
          <w:rFonts w:ascii="Courier New" w:hAnsi="Courier New" w:cs="Courier New"/>
          <w:sz w:val="18"/>
        </w:rPr>
      </w:pPr>
      <w:r>
        <w:rPr>
          <w:rFonts w:ascii="Courier New" w:hAnsi="Courier New" w:cs="Courier New"/>
          <w:sz w:val="18"/>
        </w:rPr>
        <w:t xml:space="preserve">        {</w:t>
      </w:r>
    </w:p>
    <w:p w:rsidR="00BA402D" w:rsidRDefault="00BA402D">
      <w:pPr>
        <w:ind w:left="180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return</w:t>
      </w:r>
      <w:r>
        <w:rPr>
          <w:rFonts w:ascii="Courier New" w:hAnsi="Courier New" w:cs="Courier New"/>
          <w:sz w:val="18"/>
        </w:rPr>
        <w:t xml:space="preserve"> name;</w:t>
      </w:r>
    </w:p>
    <w:p w:rsidR="00BA402D" w:rsidRDefault="00BA402D">
      <w:pPr>
        <w:ind w:left="1800"/>
        <w:rPr>
          <w:rFonts w:ascii="Courier New" w:hAnsi="Courier New" w:cs="Courier New"/>
          <w:sz w:val="18"/>
        </w:rPr>
      </w:pPr>
      <w:r>
        <w:rPr>
          <w:rFonts w:ascii="Courier New" w:hAnsi="Courier New" w:cs="Courier New"/>
          <w:sz w:val="18"/>
        </w:rPr>
        <w:t xml:space="preserve">         }</w:t>
      </w:r>
    </w:p>
    <w:p w:rsidR="00BA402D" w:rsidRDefault="00BA402D">
      <w:pPr>
        <w:ind w:left="1800"/>
        <w:rPr>
          <w:rFonts w:ascii="Courier New" w:hAnsi="Courier New" w:cs="Courier New"/>
          <w:sz w:val="18"/>
        </w:rPr>
      </w:pPr>
      <w:r>
        <w:rPr>
          <w:rFonts w:ascii="Courier New" w:hAnsi="Courier New" w:cs="Courier New"/>
          <w:sz w:val="18"/>
        </w:rPr>
        <w:t xml:space="preserve">    }</w:t>
      </w:r>
    </w:p>
    <w:p w:rsidR="00BA402D" w:rsidRDefault="00BA402D">
      <w:pPr>
        <w:ind w:left="1800"/>
        <w:rPr>
          <w:rFonts w:ascii="Courier New" w:hAnsi="Courier New" w:cs="Courier New"/>
          <w:sz w:val="18"/>
        </w:rPr>
      </w:pPr>
      <w:r>
        <w:rPr>
          <w:rFonts w:ascii="Courier New" w:hAnsi="Courier New" w:cs="Courier New"/>
          <w:sz w:val="18"/>
        </w:rPr>
        <w:t>}</w:t>
      </w:r>
    </w:p>
    <w:p w:rsidR="00BA402D" w:rsidRDefault="00BA402D">
      <w:pPr>
        <w:pStyle w:val="ListNumber"/>
        <w:numPr>
          <w:ilvl w:val="0"/>
          <w:numId w:val="28"/>
        </w:numPr>
      </w:pPr>
      <w:r>
        <w:br w:type="page"/>
      </w:r>
      <w:r>
        <w:lastRenderedPageBreak/>
        <w:t>Add a constructor to take the new value</w:t>
      </w:r>
    </w:p>
    <w:p w:rsidR="00BA402D" w:rsidRDefault="00BA402D">
      <w:pPr>
        <w:ind w:left="1440"/>
      </w:pPr>
    </w:p>
    <w:p w:rsidR="00BA402D" w:rsidRDefault="00BA402D">
      <w:pPr>
        <w:ind w:left="1800"/>
        <w:rPr>
          <w:b/>
        </w:rPr>
      </w:pPr>
      <w:r>
        <w:rPr>
          <w:b/>
        </w:rPr>
        <w:t>C#:</w:t>
      </w:r>
    </w:p>
    <w:p w:rsidR="00BA402D" w:rsidRDefault="00BA402D">
      <w:pPr>
        <w:ind w:left="1800"/>
        <w:rPr>
          <w:rFonts w:ascii="Courier New" w:hAnsi="Courier New" w:cs="Courier New"/>
          <w:sz w:val="18"/>
        </w:rPr>
      </w:pPr>
      <w:r>
        <w:rPr>
          <w:rFonts w:ascii="Courier New" w:hAnsi="Courier New" w:cs="Courier New"/>
          <w:color w:val="0000FF"/>
          <w:sz w:val="18"/>
        </w:rPr>
        <w:t>public</w:t>
      </w:r>
      <w:r>
        <w:rPr>
          <w:rFonts w:ascii="Courier New" w:hAnsi="Courier New" w:cs="Courier New"/>
          <w:sz w:val="18"/>
        </w:rPr>
        <w:t xml:space="preserve"> </w:t>
      </w:r>
      <w:proofErr w:type="spellStart"/>
      <w:r>
        <w:rPr>
          <w:rFonts w:ascii="Courier New" w:hAnsi="Courier New" w:cs="Courier New"/>
          <w:sz w:val="18"/>
        </w:rPr>
        <w:t>DBException</w:t>
      </w:r>
      <w:proofErr w:type="spellEnd"/>
      <w:r>
        <w:rPr>
          <w:rFonts w:ascii="Courier New" w:hAnsi="Courier New" w:cs="Courier New"/>
          <w:sz w:val="18"/>
        </w:rPr>
        <w:t xml:space="preserve"> ( </w:t>
      </w:r>
      <w:r>
        <w:rPr>
          <w:rFonts w:ascii="Courier New" w:hAnsi="Courier New" w:cs="Courier New"/>
          <w:color w:val="0000FF"/>
          <w:sz w:val="18"/>
        </w:rPr>
        <w:t>string</w:t>
      </w:r>
      <w:r>
        <w:rPr>
          <w:rFonts w:ascii="Courier New" w:hAnsi="Courier New" w:cs="Courier New"/>
          <w:sz w:val="18"/>
        </w:rPr>
        <w:t xml:space="preserve"> message, </w:t>
      </w:r>
      <w:r>
        <w:rPr>
          <w:rFonts w:ascii="Courier New" w:hAnsi="Courier New" w:cs="Courier New"/>
          <w:color w:val="0000FF"/>
          <w:sz w:val="18"/>
        </w:rPr>
        <w:t>string</w:t>
      </w:r>
      <w:r>
        <w:rPr>
          <w:rFonts w:ascii="Courier New" w:hAnsi="Courier New" w:cs="Courier New"/>
          <w:sz w:val="18"/>
        </w:rPr>
        <w:t xml:space="preserve"> name) : base(message)</w:t>
      </w:r>
    </w:p>
    <w:p w:rsidR="00BA402D" w:rsidRDefault="00BA402D">
      <w:pPr>
        <w:ind w:left="1800"/>
        <w:rPr>
          <w:rFonts w:ascii="Courier New" w:hAnsi="Courier New" w:cs="Courier New"/>
          <w:sz w:val="18"/>
        </w:rPr>
      </w:pPr>
      <w:r>
        <w:rPr>
          <w:rFonts w:ascii="Courier New" w:hAnsi="Courier New" w:cs="Courier New"/>
          <w:sz w:val="18"/>
        </w:rPr>
        <w:t>{</w:t>
      </w:r>
    </w:p>
    <w:p w:rsidR="00BA402D" w:rsidRDefault="00BA402D">
      <w:pPr>
        <w:ind w:left="180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this</w:t>
      </w:r>
      <w:r>
        <w:rPr>
          <w:rFonts w:ascii="Courier New" w:hAnsi="Courier New" w:cs="Courier New"/>
          <w:sz w:val="18"/>
        </w:rPr>
        <w:t>.name = name;</w:t>
      </w:r>
    </w:p>
    <w:p w:rsidR="00BA402D" w:rsidRDefault="00BA402D">
      <w:pPr>
        <w:ind w:left="1800"/>
        <w:rPr>
          <w:rFonts w:ascii="Courier New" w:hAnsi="Courier New" w:cs="Courier New"/>
          <w:sz w:val="18"/>
        </w:rPr>
      </w:pPr>
      <w:r>
        <w:rPr>
          <w:rFonts w:ascii="Courier New" w:hAnsi="Courier New" w:cs="Courier New"/>
          <w:sz w:val="18"/>
        </w:rPr>
        <w:t>}</w:t>
      </w:r>
    </w:p>
    <w:p w:rsidR="00BA402D" w:rsidRDefault="00BA402D"/>
    <w:p w:rsidR="00BA402D" w:rsidRDefault="00BA402D">
      <w:pPr>
        <w:pStyle w:val="ListNumber"/>
        <w:numPr>
          <w:ilvl w:val="0"/>
          <w:numId w:val="28"/>
        </w:numPr>
      </w:pPr>
      <w:r>
        <w:t xml:space="preserve">Override the </w:t>
      </w:r>
      <w:proofErr w:type="spellStart"/>
      <w:r>
        <w:t>GetObjectData</w:t>
      </w:r>
      <w:proofErr w:type="spellEnd"/>
      <w:r>
        <w:t>() method to serialize the additional field(s)</w:t>
      </w:r>
    </w:p>
    <w:p w:rsidR="00BA402D" w:rsidRDefault="00BA402D">
      <w:pPr>
        <w:ind w:left="1440"/>
      </w:pPr>
    </w:p>
    <w:p w:rsidR="00BA402D" w:rsidRDefault="00BA402D">
      <w:pPr>
        <w:ind w:left="1440"/>
        <w:rPr>
          <w:b/>
        </w:rPr>
      </w:pPr>
      <w:r>
        <w:rPr>
          <w:b/>
        </w:rPr>
        <w:t>C#:</w:t>
      </w:r>
    </w:p>
    <w:p w:rsidR="00BA402D" w:rsidRDefault="00BA402D">
      <w:pPr>
        <w:ind w:left="1440"/>
        <w:rPr>
          <w:rFonts w:ascii="Courier New" w:hAnsi="Courier New" w:cs="Courier New"/>
          <w:sz w:val="18"/>
        </w:rPr>
      </w:pPr>
      <w:r>
        <w:rPr>
          <w:rFonts w:ascii="Courier New" w:hAnsi="Courier New" w:cs="Courier New"/>
          <w:color w:val="0000FF"/>
          <w:sz w:val="18"/>
        </w:rPr>
        <w:t>public</w:t>
      </w:r>
      <w:r>
        <w:rPr>
          <w:rFonts w:ascii="Courier New" w:hAnsi="Courier New" w:cs="Courier New"/>
          <w:sz w:val="18"/>
        </w:rPr>
        <w:t xml:space="preserve"> </w:t>
      </w:r>
      <w:r>
        <w:rPr>
          <w:rFonts w:ascii="Courier New" w:hAnsi="Courier New" w:cs="Courier New"/>
          <w:color w:val="0000FF"/>
          <w:sz w:val="18"/>
        </w:rPr>
        <w:t>override</w:t>
      </w:r>
      <w:r>
        <w:rPr>
          <w:rFonts w:ascii="Courier New" w:hAnsi="Courier New" w:cs="Courier New"/>
          <w:sz w:val="18"/>
        </w:rPr>
        <w:t xml:space="preserve"> void </w:t>
      </w:r>
      <w:proofErr w:type="spellStart"/>
      <w:r>
        <w:rPr>
          <w:rFonts w:ascii="Courier New" w:hAnsi="Courier New" w:cs="Courier New"/>
          <w:sz w:val="18"/>
        </w:rPr>
        <w:t>GetObjectData</w:t>
      </w:r>
      <w:proofErr w:type="spellEnd"/>
      <w:r>
        <w:rPr>
          <w:rFonts w:ascii="Courier New" w:hAnsi="Courier New" w:cs="Courier New"/>
          <w:sz w:val="18"/>
        </w:rPr>
        <w:t>(</w:t>
      </w:r>
      <w:proofErr w:type="spellStart"/>
      <w:r>
        <w:rPr>
          <w:rFonts w:ascii="Courier New" w:hAnsi="Courier New" w:cs="Courier New"/>
          <w:sz w:val="18"/>
        </w:rPr>
        <w:t>SerializationInfo</w:t>
      </w:r>
      <w:proofErr w:type="spellEnd"/>
      <w:r>
        <w:rPr>
          <w:rFonts w:ascii="Courier New" w:hAnsi="Courier New" w:cs="Courier New"/>
          <w:sz w:val="18"/>
        </w:rPr>
        <w:t xml:space="preserve"> info,                   </w:t>
      </w:r>
      <w:proofErr w:type="spellStart"/>
      <w:r>
        <w:rPr>
          <w:rFonts w:ascii="Courier New" w:hAnsi="Courier New" w:cs="Courier New"/>
          <w:sz w:val="18"/>
        </w:rPr>
        <w:t>StreamingContext</w:t>
      </w:r>
      <w:proofErr w:type="spellEnd"/>
      <w:r>
        <w:rPr>
          <w:rFonts w:ascii="Courier New" w:hAnsi="Courier New" w:cs="Courier New"/>
          <w:sz w:val="18"/>
        </w:rPr>
        <w:t xml:space="preserve"> context)</w:t>
      </w:r>
    </w:p>
    <w:p w:rsidR="00BA402D" w:rsidRDefault="00BA402D">
      <w:pPr>
        <w:ind w:left="1440"/>
        <w:rPr>
          <w:rFonts w:ascii="Courier New" w:hAnsi="Courier New" w:cs="Courier New"/>
          <w:sz w:val="18"/>
        </w:rPr>
      </w:pPr>
      <w:r>
        <w:rPr>
          <w:rFonts w:ascii="Courier New" w:hAnsi="Courier New" w:cs="Courier New"/>
          <w:sz w:val="18"/>
        </w:rPr>
        <w:t>{</w:t>
      </w:r>
    </w:p>
    <w:p w:rsidR="00BA402D" w:rsidRDefault="00BA402D">
      <w:pPr>
        <w:ind w:left="144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base.GetObjectData</w:t>
      </w:r>
      <w:proofErr w:type="spellEnd"/>
      <w:r>
        <w:rPr>
          <w:rFonts w:ascii="Courier New" w:hAnsi="Courier New" w:cs="Courier New"/>
          <w:sz w:val="18"/>
        </w:rPr>
        <w:t>(info, context);</w:t>
      </w:r>
    </w:p>
    <w:p w:rsidR="00BA402D" w:rsidRDefault="00BA402D">
      <w:pPr>
        <w:ind w:left="144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info.AddValue</w:t>
      </w:r>
      <w:proofErr w:type="spellEnd"/>
      <w:r>
        <w:rPr>
          <w:rFonts w:ascii="Courier New" w:hAnsi="Courier New" w:cs="Courier New"/>
          <w:sz w:val="18"/>
        </w:rPr>
        <w:t>(“Name”, name);</w:t>
      </w:r>
    </w:p>
    <w:p w:rsidR="00BA402D" w:rsidRDefault="00BA402D">
      <w:pPr>
        <w:ind w:left="1440"/>
        <w:rPr>
          <w:rFonts w:ascii="Courier New" w:hAnsi="Courier New" w:cs="Courier New"/>
        </w:rPr>
      </w:pPr>
      <w:r>
        <w:rPr>
          <w:rFonts w:ascii="Courier New" w:hAnsi="Courier New" w:cs="Courier New"/>
          <w:sz w:val="18"/>
        </w:rPr>
        <w:t>}</w:t>
      </w:r>
    </w:p>
    <w:p w:rsidR="00BA402D" w:rsidRDefault="00BA402D">
      <w:pPr>
        <w:ind w:left="1440"/>
        <w:rPr>
          <w:b/>
        </w:rPr>
      </w:pPr>
    </w:p>
    <w:p w:rsidR="00BA402D" w:rsidRDefault="00BA402D">
      <w:r>
        <w:t>Now within the catch block for your newly defined Exception class the Name will be an available property.</w:t>
      </w:r>
    </w:p>
    <w:p w:rsidR="00BA402D" w:rsidRDefault="00BA402D">
      <w:pPr>
        <w:ind w:left="1440"/>
      </w:pPr>
    </w:p>
    <w:p w:rsidR="00BA402D" w:rsidRDefault="00BA402D">
      <w:pPr>
        <w:pStyle w:val="ListNumber"/>
        <w:numPr>
          <w:ilvl w:val="0"/>
          <w:numId w:val="28"/>
        </w:numPr>
      </w:pPr>
      <w:r>
        <w:t>Override the message property.  Please see the following section.</w:t>
      </w:r>
    </w:p>
    <w:p w:rsidR="00BA402D" w:rsidRDefault="00BA402D">
      <w:pPr>
        <w:pStyle w:val="Heading3"/>
      </w:pPr>
      <w:bookmarkStart w:id="32" w:name="_Toc531767905"/>
      <w:bookmarkStart w:id="33" w:name="_Toc430695602"/>
      <w:r>
        <w:t>How to override base properties</w:t>
      </w:r>
      <w:bookmarkEnd w:id="32"/>
      <w:bookmarkEnd w:id="33"/>
    </w:p>
    <w:p w:rsidR="00BA402D" w:rsidRDefault="00BA402D">
      <w:r>
        <w:t>To override base Exception properties is very straight forward and is useful in situations where you want to have a custom look to things such as error messages.</w:t>
      </w:r>
    </w:p>
    <w:p w:rsidR="00BA402D" w:rsidRDefault="00BA402D"/>
    <w:p w:rsidR="00BA402D" w:rsidRDefault="00BA402D">
      <w:pPr>
        <w:pStyle w:val="BodyText"/>
        <w:rPr>
          <w:b/>
        </w:rPr>
      </w:pPr>
      <w:r>
        <w:rPr>
          <w:b/>
        </w:rPr>
        <w:t>C#:</w:t>
      </w:r>
    </w:p>
    <w:p w:rsidR="00BA402D" w:rsidRDefault="00BA402D">
      <w:pPr>
        <w:ind w:left="1440"/>
        <w:rPr>
          <w:rFonts w:ascii="Courier New" w:hAnsi="Courier New" w:cs="Courier New"/>
          <w:sz w:val="18"/>
        </w:rPr>
      </w:pPr>
      <w:r>
        <w:rPr>
          <w:rFonts w:ascii="Courier New" w:hAnsi="Courier New" w:cs="Courier New"/>
          <w:color w:val="0000FF"/>
          <w:sz w:val="18"/>
        </w:rPr>
        <w:t>public</w:t>
      </w:r>
      <w:r>
        <w:rPr>
          <w:rFonts w:ascii="Courier New" w:hAnsi="Courier New" w:cs="Courier New"/>
          <w:sz w:val="18"/>
        </w:rPr>
        <w:t xml:space="preserve"> </w:t>
      </w:r>
      <w:r>
        <w:rPr>
          <w:rFonts w:ascii="Courier New" w:hAnsi="Courier New" w:cs="Courier New"/>
          <w:color w:val="0000FF"/>
          <w:sz w:val="18"/>
        </w:rPr>
        <w:t>override</w:t>
      </w:r>
      <w:r>
        <w:rPr>
          <w:rFonts w:ascii="Courier New" w:hAnsi="Courier New" w:cs="Courier New"/>
          <w:sz w:val="18"/>
        </w:rPr>
        <w:t xml:space="preserve"> Message</w:t>
      </w:r>
    </w:p>
    <w:p w:rsidR="00BA402D" w:rsidRDefault="00BA402D">
      <w:pPr>
        <w:ind w:left="1440"/>
        <w:rPr>
          <w:rFonts w:ascii="Courier New" w:hAnsi="Courier New" w:cs="Courier New"/>
          <w:sz w:val="18"/>
        </w:rPr>
      </w:pPr>
      <w:r>
        <w:rPr>
          <w:rFonts w:ascii="Courier New" w:hAnsi="Courier New" w:cs="Courier New"/>
          <w:sz w:val="18"/>
        </w:rPr>
        <w:t>{</w:t>
      </w:r>
    </w:p>
    <w:p w:rsidR="00BA402D" w:rsidRDefault="00BA402D">
      <w:pPr>
        <w:ind w:left="1440"/>
        <w:rPr>
          <w:rFonts w:ascii="Courier New" w:hAnsi="Courier New" w:cs="Courier New"/>
          <w:color w:val="0000FF"/>
          <w:sz w:val="18"/>
        </w:rPr>
      </w:pPr>
      <w:r>
        <w:rPr>
          <w:rFonts w:ascii="Courier New" w:hAnsi="Courier New" w:cs="Courier New"/>
          <w:sz w:val="18"/>
        </w:rPr>
        <w:t xml:space="preserve">    </w:t>
      </w:r>
      <w:r>
        <w:rPr>
          <w:rFonts w:ascii="Courier New" w:hAnsi="Courier New" w:cs="Courier New"/>
          <w:color w:val="0000FF"/>
          <w:sz w:val="18"/>
        </w:rPr>
        <w:t>get</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pPr>
        <w:ind w:left="1440"/>
        <w:rPr>
          <w:rFonts w:ascii="Courier New" w:hAnsi="Courier New" w:cs="Courier New"/>
          <w:color w:val="339966"/>
          <w:sz w:val="18"/>
        </w:rPr>
      </w:pPr>
      <w:r>
        <w:rPr>
          <w:rFonts w:ascii="Courier New" w:hAnsi="Courier New" w:cs="Courier New"/>
          <w:sz w:val="18"/>
        </w:rPr>
        <w:t xml:space="preserve">        </w:t>
      </w:r>
      <w:r>
        <w:rPr>
          <w:rFonts w:ascii="Courier New" w:hAnsi="Courier New" w:cs="Courier New"/>
          <w:color w:val="339966"/>
          <w:sz w:val="18"/>
        </w:rPr>
        <w:t xml:space="preserve">//This will prepend the Exception Name and </w:t>
      </w:r>
      <w:proofErr w:type="spellStart"/>
      <w:r>
        <w:rPr>
          <w:rFonts w:ascii="Courier New" w:hAnsi="Courier New" w:cs="Courier New"/>
          <w:color w:val="339966"/>
          <w:sz w:val="18"/>
        </w:rPr>
        <w:t>it’s</w:t>
      </w:r>
      <w:proofErr w:type="spellEnd"/>
      <w:r>
        <w:rPr>
          <w:rFonts w:ascii="Courier New" w:hAnsi="Courier New" w:cs="Courier New"/>
          <w:color w:val="339966"/>
          <w:sz w:val="18"/>
        </w:rPr>
        <w:t xml:space="preserve"> value to the </w:t>
      </w:r>
    </w:p>
    <w:p w:rsidR="00BA402D" w:rsidRDefault="00BA402D">
      <w:pPr>
        <w:ind w:left="1440"/>
        <w:rPr>
          <w:rFonts w:ascii="Courier New" w:hAnsi="Courier New" w:cs="Courier New"/>
          <w:color w:val="339966"/>
          <w:sz w:val="18"/>
        </w:rPr>
      </w:pPr>
      <w:r>
        <w:rPr>
          <w:rFonts w:ascii="Courier New" w:hAnsi="Courier New" w:cs="Courier New"/>
          <w:color w:val="339966"/>
          <w:sz w:val="18"/>
        </w:rPr>
        <w:t xml:space="preserve">        //Message.</w:t>
      </w:r>
    </w:p>
    <w:p w:rsidR="00BA402D" w:rsidRDefault="00BA402D">
      <w:pPr>
        <w:ind w:left="144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string</w:t>
      </w:r>
      <w:r>
        <w:rPr>
          <w:rFonts w:ascii="Courier New" w:hAnsi="Courier New" w:cs="Courier New"/>
          <w:sz w:val="18"/>
        </w:rPr>
        <w:t xml:space="preserve"> </w:t>
      </w:r>
      <w:proofErr w:type="spellStart"/>
      <w:r>
        <w:rPr>
          <w:rFonts w:ascii="Courier New" w:hAnsi="Courier New" w:cs="Courier New"/>
          <w:sz w:val="18"/>
        </w:rPr>
        <w:t>myName</w:t>
      </w:r>
      <w:proofErr w:type="spellEnd"/>
      <w:r>
        <w:rPr>
          <w:rFonts w:ascii="Courier New" w:hAnsi="Courier New" w:cs="Courier New"/>
          <w:sz w:val="18"/>
        </w:rPr>
        <w:t xml:space="preserve"> = </w:t>
      </w:r>
      <w:proofErr w:type="spellStart"/>
      <w:r>
        <w:rPr>
          <w:rFonts w:ascii="Courier New" w:hAnsi="Courier New" w:cs="Courier New"/>
          <w:color w:val="0000FF"/>
          <w:sz w:val="18"/>
        </w:rPr>
        <w:t>String</w:t>
      </w:r>
      <w:r>
        <w:rPr>
          <w:rFonts w:ascii="Courier New" w:hAnsi="Courier New" w:cs="Courier New"/>
          <w:sz w:val="18"/>
        </w:rPr>
        <w:t>.</w:t>
      </w:r>
      <w:r>
        <w:rPr>
          <w:rFonts w:ascii="Courier New" w:hAnsi="Courier New" w:cs="Courier New"/>
          <w:color w:val="0000FF"/>
          <w:sz w:val="18"/>
        </w:rPr>
        <w:t>Format</w:t>
      </w:r>
      <w:proofErr w:type="spellEnd"/>
      <w:r>
        <w:rPr>
          <w:rFonts w:ascii="Courier New" w:hAnsi="Courier New" w:cs="Courier New"/>
          <w:sz w:val="18"/>
        </w:rPr>
        <w:t>(“Exception Name: {0}”, name);</w:t>
      </w:r>
    </w:p>
    <w:p w:rsidR="00BA402D" w:rsidRDefault="00BA402D">
      <w:pPr>
        <w:ind w:left="1440"/>
        <w:rPr>
          <w:rFonts w:ascii="Courier New" w:hAnsi="Courier New" w:cs="Courier New"/>
          <w:sz w:val="18"/>
        </w:rPr>
      </w:pPr>
      <w:r>
        <w:rPr>
          <w:rFonts w:ascii="Courier New" w:hAnsi="Courier New" w:cs="Courier New"/>
          <w:sz w:val="18"/>
        </w:rPr>
        <w:t xml:space="preserve">        </w:t>
      </w:r>
      <w:r>
        <w:rPr>
          <w:rFonts w:ascii="Courier New" w:hAnsi="Courier New" w:cs="Courier New"/>
          <w:color w:val="0000FF"/>
          <w:sz w:val="18"/>
        </w:rPr>
        <w:t>return</w:t>
      </w:r>
      <w:r>
        <w:rPr>
          <w:rFonts w:ascii="Courier New" w:hAnsi="Courier New" w:cs="Courier New"/>
          <w:sz w:val="18"/>
        </w:rPr>
        <w:t xml:space="preserve"> </w:t>
      </w:r>
      <w:proofErr w:type="spellStart"/>
      <w:r>
        <w:rPr>
          <w:rFonts w:ascii="Courier New" w:hAnsi="Courier New" w:cs="Courier New"/>
          <w:sz w:val="18"/>
        </w:rPr>
        <w:t>myName</w:t>
      </w:r>
      <w:proofErr w:type="spellEnd"/>
      <w:r>
        <w:rPr>
          <w:rFonts w:ascii="Courier New" w:hAnsi="Courier New" w:cs="Courier New"/>
          <w:sz w:val="18"/>
        </w:rPr>
        <w:t xml:space="preserve"> + “ ” + </w:t>
      </w:r>
      <w:proofErr w:type="spellStart"/>
      <w:r>
        <w:rPr>
          <w:rFonts w:ascii="Courier New" w:hAnsi="Courier New" w:cs="Courier New"/>
          <w:sz w:val="18"/>
        </w:rPr>
        <w:t>base.Message</w:t>
      </w:r>
      <w:proofErr w:type="spellEnd"/>
      <w:r>
        <w:rPr>
          <w:rFonts w:ascii="Courier New" w:hAnsi="Courier New" w:cs="Courier New"/>
          <w:sz w:val="18"/>
        </w:rPr>
        <w:t>;</w:t>
      </w:r>
    </w:p>
    <w:p w:rsidR="00BA402D" w:rsidRDefault="00BA402D">
      <w:pPr>
        <w:ind w:left="1440"/>
        <w:rPr>
          <w:rFonts w:ascii="Courier New" w:hAnsi="Courier New" w:cs="Courier New"/>
          <w:sz w:val="18"/>
        </w:rPr>
      </w:pPr>
      <w:r>
        <w:rPr>
          <w:rFonts w:ascii="Courier New" w:hAnsi="Courier New" w:cs="Courier New"/>
          <w:sz w:val="18"/>
        </w:rPr>
        <w:t xml:space="preserve">    }</w:t>
      </w:r>
    </w:p>
    <w:p w:rsidR="00BA402D" w:rsidRDefault="00BA402D" w:rsidP="00AB58B2">
      <w:pPr>
        <w:ind w:left="1440"/>
      </w:pPr>
      <w:r>
        <w:rPr>
          <w:rFonts w:ascii="Courier New" w:hAnsi="Courier New" w:cs="Courier New"/>
          <w:sz w:val="18"/>
        </w:rPr>
        <w:t>}</w:t>
      </w:r>
    </w:p>
    <w:p w:rsidR="00BA402D" w:rsidRDefault="00BA402D">
      <w:pPr>
        <w:pStyle w:val="Heading3"/>
      </w:pPr>
      <w:bookmarkStart w:id="34" w:name="_Toc531767906"/>
      <w:bookmarkStart w:id="35" w:name="_Toc430695603"/>
      <w:r>
        <w:t>Serialization of Exception Data</w:t>
      </w:r>
      <w:bookmarkEnd w:id="34"/>
      <w:bookmarkEnd w:id="35"/>
    </w:p>
    <w:p w:rsidR="00BA402D" w:rsidRDefault="00BA402D">
      <w:r>
        <w:t>You will also want to enable Serialization of your custom exception class so it can easily travel across machine boundaries.  This is usually possible by adding the [</w:t>
      </w:r>
      <w:proofErr w:type="spellStart"/>
      <w:r>
        <w:t>Serializable</w:t>
      </w:r>
      <w:proofErr w:type="spellEnd"/>
      <w:r>
        <w:t xml:space="preserve">] attribute to your class.  But you will need to add the deserialization constructor to extract custom values because you have implemented the </w:t>
      </w:r>
      <w:proofErr w:type="spellStart"/>
      <w:r>
        <w:t>ISerializable</w:t>
      </w:r>
      <w:proofErr w:type="spellEnd"/>
      <w:r>
        <w:t xml:space="preserve"> interface.</w:t>
      </w:r>
    </w:p>
    <w:p w:rsidR="00BA402D" w:rsidRDefault="00BA402D"/>
    <w:p w:rsidR="00BA402D" w:rsidRDefault="00BA402D">
      <w:pPr>
        <w:ind w:left="1440"/>
        <w:rPr>
          <w:b/>
        </w:rPr>
      </w:pPr>
      <w:r>
        <w:rPr>
          <w:b/>
        </w:rPr>
        <w:t>C#:</w:t>
      </w:r>
    </w:p>
    <w:p w:rsidR="00BA402D" w:rsidRDefault="00BA402D">
      <w:pPr>
        <w:ind w:left="1440"/>
        <w:rPr>
          <w:sz w:val="18"/>
        </w:rPr>
      </w:pPr>
      <w:r>
        <w:rPr>
          <w:sz w:val="18"/>
        </w:rPr>
        <w:t>Setting up the class for the new field to be serialized.</w:t>
      </w:r>
    </w:p>
    <w:p w:rsidR="00BA402D" w:rsidRDefault="00BA402D">
      <w:pPr>
        <w:ind w:left="1440"/>
        <w:rPr>
          <w:rFonts w:ascii="Courier New" w:hAnsi="Courier New" w:cs="Courier New"/>
          <w:sz w:val="18"/>
        </w:rPr>
      </w:pPr>
      <w:r>
        <w:rPr>
          <w:rFonts w:ascii="Courier New" w:hAnsi="Courier New" w:cs="Courier New"/>
          <w:color w:val="0000FF"/>
          <w:sz w:val="18"/>
        </w:rPr>
        <w:t xml:space="preserve">public override void </w:t>
      </w:r>
      <w:proofErr w:type="spellStart"/>
      <w:r>
        <w:rPr>
          <w:rFonts w:ascii="Courier New" w:hAnsi="Courier New" w:cs="Courier New"/>
          <w:sz w:val="18"/>
        </w:rPr>
        <w:t>GetObjectData</w:t>
      </w:r>
      <w:proofErr w:type="spellEnd"/>
      <w:r>
        <w:rPr>
          <w:rFonts w:ascii="Courier New" w:hAnsi="Courier New" w:cs="Courier New"/>
          <w:sz w:val="18"/>
        </w:rPr>
        <w:t>(</w:t>
      </w:r>
      <w:proofErr w:type="spellStart"/>
      <w:r>
        <w:rPr>
          <w:rFonts w:ascii="Courier New" w:hAnsi="Courier New" w:cs="Courier New"/>
          <w:sz w:val="18"/>
        </w:rPr>
        <w:t>SerializationInfo</w:t>
      </w:r>
      <w:proofErr w:type="spellEnd"/>
      <w:r>
        <w:rPr>
          <w:rFonts w:ascii="Courier New" w:hAnsi="Courier New" w:cs="Courier New"/>
          <w:sz w:val="18"/>
        </w:rPr>
        <w:t xml:space="preserve"> info,</w:t>
      </w:r>
    </w:p>
    <w:p w:rsidR="00BA402D" w:rsidRDefault="00BA402D">
      <w:pPr>
        <w:ind w:left="216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StreamingContext</w:t>
      </w:r>
      <w:proofErr w:type="spellEnd"/>
      <w:r>
        <w:rPr>
          <w:rFonts w:ascii="Courier New" w:hAnsi="Courier New" w:cs="Courier New"/>
          <w:sz w:val="18"/>
        </w:rPr>
        <w:t xml:space="preserve"> context)</w:t>
      </w:r>
    </w:p>
    <w:p w:rsidR="00BA402D" w:rsidRDefault="00BA402D">
      <w:pPr>
        <w:ind w:left="1440"/>
        <w:rPr>
          <w:rFonts w:ascii="Courier New" w:hAnsi="Courier New" w:cs="Courier New"/>
          <w:sz w:val="18"/>
        </w:rPr>
      </w:pPr>
      <w:r>
        <w:rPr>
          <w:rFonts w:ascii="Courier New" w:hAnsi="Courier New" w:cs="Courier New"/>
          <w:sz w:val="18"/>
        </w:rPr>
        <w:t>{</w:t>
      </w:r>
    </w:p>
    <w:p w:rsidR="00BA402D" w:rsidRDefault="00BA402D">
      <w:pPr>
        <w:ind w:left="144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base.GetObjectData</w:t>
      </w:r>
      <w:proofErr w:type="spellEnd"/>
      <w:r>
        <w:rPr>
          <w:rFonts w:ascii="Courier New" w:hAnsi="Courier New" w:cs="Courier New"/>
          <w:sz w:val="18"/>
        </w:rPr>
        <w:t>(info, context);</w:t>
      </w:r>
    </w:p>
    <w:p w:rsidR="00BA402D" w:rsidRDefault="00BA402D">
      <w:pPr>
        <w:ind w:left="1440"/>
        <w:rPr>
          <w:rFonts w:ascii="Courier New" w:hAnsi="Courier New" w:cs="Courier New"/>
          <w:color w:val="339966"/>
          <w:sz w:val="18"/>
        </w:rPr>
      </w:pPr>
      <w:r>
        <w:rPr>
          <w:rFonts w:ascii="Courier New" w:hAnsi="Courier New" w:cs="Courier New"/>
          <w:sz w:val="18"/>
        </w:rPr>
        <w:lastRenderedPageBreak/>
        <w:t xml:space="preserve">   </w:t>
      </w:r>
      <w:r>
        <w:rPr>
          <w:rFonts w:ascii="Courier New" w:hAnsi="Courier New" w:cs="Courier New"/>
          <w:color w:val="339966"/>
          <w:sz w:val="18"/>
        </w:rPr>
        <w:t xml:space="preserve">//Add all additional custom fields </w:t>
      </w:r>
    </w:p>
    <w:p w:rsidR="00BA402D" w:rsidRDefault="00BA402D">
      <w:pPr>
        <w:ind w:left="1440"/>
        <w:rPr>
          <w:rFonts w:ascii="Courier New" w:hAnsi="Courier New" w:cs="Courier New"/>
          <w:sz w:val="18"/>
        </w:rPr>
      </w:pPr>
      <w:r>
        <w:rPr>
          <w:rFonts w:ascii="Courier New" w:hAnsi="Courier New" w:cs="Courier New"/>
          <w:sz w:val="18"/>
        </w:rPr>
        <w:t xml:space="preserve">   </w:t>
      </w:r>
      <w:proofErr w:type="spellStart"/>
      <w:r>
        <w:rPr>
          <w:rFonts w:ascii="Courier New" w:hAnsi="Courier New" w:cs="Courier New"/>
          <w:sz w:val="18"/>
        </w:rPr>
        <w:t>info.AddValue</w:t>
      </w:r>
      <w:proofErr w:type="spellEnd"/>
      <w:r>
        <w:rPr>
          <w:rFonts w:ascii="Courier New" w:hAnsi="Courier New" w:cs="Courier New"/>
          <w:sz w:val="18"/>
        </w:rPr>
        <w:t xml:space="preserve">("Name", name);      </w:t>
      </w:r>
    </w:p>
    <w:p w:rsidR="00BA402D" w:rsidRDefault="00BA402D">
      <w:pPr>
        <w:ind w:left="1440"/>
        <w:rPr>
          <w:rFonts w:ascii="Courier New" w:hAnsi="Courier New" w:cs="Courier New"/>
        </w:rPr>
      </w:pPr>
      <w:r>
        <w:rPr>
          <w:rFonts w:ascii="Courier New" w:hAnsi="Courier New" w:cs="Courier New"/>
          <w:sz w:val="18"/>
        </w:rPr>
        <w:t>}</w:t>
      </w:r>
    </w:p>
    <w:p w:rsidR="00BA402D" w:rsidRDefault="00BA402D"/>
    <w:p w:rsidR="00BA402D" w:rsidRDefault="00BA402D">
      <w:r>
        <w:t xml:space="preserve">Strictly speaking, this marks our class as re-implementing the interface as it already inherits an implementation from the base class. This function first calls the base function to make sure it gets a chance to save its data, and then saves the value. The string "Name" is passed in as a key to be associated with the field we saved, and we can use the same key to extract the value later. </w:t>
      </w:r>
    </w:p>
    <w:p w:rsidR="00BA402D" w:rsidRDefault="00BA402D"/>
    <w:p w:rsidR="00BA402D" w:rsidRDefault="00BA402D">
      <w:r>
        <w:rPr>
          <w:b/>
        </w:rPr>
        <w:t>Please Note:</w:t>
      </w:r>
      <w:r>
        <w:t xml:space="preserve">  The name </w:t>
      </w:r>
      <w:proofErr w:type="spellStart"/>
      <w:r>
        <w:t>GetObjectData</w:t>
      </w:r>
      <w:proofErr w:type="spellEnd"/>
      <w:r>
        <w:t xml:space="preserve">() is a bit confusing. In short, it's called by the </w:t>
      </w:r>
      <w:proofErr w:type="spellStart"/>
      <w:r>
        <w:t>serializer</w:t>
      </w:r>
      <w:proofErr w:type="spellEnd"/>
      <w:r>
        <w:t xml:space="preserve"> to get the object data, thus the name.</w:t>
      </w:r>
    </w:p>
    <w:p w:rsidR="00BA402D" w:rsidRDefault="00BA402D"/>
    <w:p w:rsidR="00BA402D" w:rsidRDefault="00BA402D">
      <w:r>
        <w:t>Next, we need to modify our deserialization constructor so that it extracts that value. That's simply a matter of extracting the value for our key.</w:t>
      </w:r>
    </w:p>
    <w:p w:rsidR="00BA402D" w:rsidRDefault="00BA402D"/>
    <w:p w:rsidR="00BA402D" w:rsidRDefault="00BA402D">
      <w:pPr>
        <w:pStyle w:val="BodyText"/>
        <w:ind w:left="1440"/>
        <w:rPr>
          <w:b/>
        </w:rPr>
      </w:pPr>
      <w:r>
        <w:rPr>
          <w:b/>
        </w:rPr>
        <w:t>C#:</w:t>
      </w:r>
    </w:p>
    <w:p w:rsidR="00BA402D" w:rsidRDefault="00BA402D">
      <w:pPr>
        <w:ind w:left="1440"/>
        <w:rPr>
          <w:rFonts w:ascii="Courier New" w:hAnsi="Courier New" w:cs="Courier New"/>
          <w:sz w:val="18"/>
        </w:rPr>
      </w:pPr>
      <w:r>
        <w:rPr>
          <w:rFonts w:ascii="Courier New" w:hAnsi="Courier New" w:cs="Courier New"/>
          <w:color w:val="0000FF"/>
          <w:sz w:val="18"/>
        </w:rPr>
        <w:t>public</w:t>
      </w:r>
      <w:r>
        <w:rPr>
          <w:rFonts w:ascii="Courier New" w:hAnsi="Courier New" w:cs="Courier New"/>
          <w:sz w:val="18"/>
        </w:rPr>
        <w:t xml:space="preserve"> </w:t>
      </w:r>
      <w:proofErr w:type="spellStart"/>
      <w:r>
        <w:rPr>
          <w:rFonts w:ascii="Courier New" w:hAnsi="Courier New" w:cs="Courier New"/>
          <w:sz w:val="18"/>
        </w:rPr>
        <w:t>DBException</w:t>
      </w:r>
      <w:proofErr w:type="spellEnd"/>
      <w:r>
        <w:rPr>
          <w:rFonts w:ascii="Courier New" w:hAnsi="Courier New" w:cs="Courier New"/>
          <w:sz w:val="18"/>
        </w:rPr>
        <w:t>(</w:t>
      </w:r>
      <w:proofErr w:type="spellStart"/>
      <w:r>
        <w:rPr>
          <w:rFonts w:ascii="Courier New" w:hAnsi="Courier New" w:cs="Courier New"/>
          <w:sz w:val="18"/>
        </w:rPr>
        <w:t>SerializationInfo</w:t>
      </w:r>
      <w:proofErr w:type="spellEnd"/>
      <w:r>
        <w:rPr>
          <w:rFonts w:ascii="Courier New" w:hAnsi="Courier New" w:cs="Courier New"/>
          <w:sz w:val="18"/>
        </w:rPr>
        <w:t xml:space="preserve"> info, </w:t>
      </w:r>
      <w:proofErr w:type="spellStart"/>
      <w:r>
        <w:rPr>
          <w:rFonts w:ascii="Courier New" w:hAnsi="Courier New" w:cs="Courier New"/>
          <w:sz w:val="18"/>
        </w:rPr>
        <w:t>StreamingContext</w:t>
      </w:r>
      <w:proofErr w:type="spellEnd"/>
      <w:r>
        <w:rPr>
          <w:rFonts w:ascii="Courier New" w:hAnsi="Courier New" w:cs="Courier New"/>
          <w:sz w:val="18"/>
        </w:rPr>
        <w:t xml:space="preserve"> context):</w:t>
      </w:r>
    </w:p>
    <w:p w:rsidR="00BA402D" w:rsidRDefault="00BA402D">
      <w:pPr>
        <w:ind w:left="1440"/>
        <w:rPr>
          <w:rFonts w:ascii="Courier New" w:hAnsi="Courier New" w:cs="Courier New"/>
          <w:sz w:val="18"/>
        </w:rPr>
      </w:pPr>
      <w:r>
        <w:rPr>
          <w:rFonts w:ascii="Courier New" w:hAnsi="Courier New" w:cs="Courier New"/>
          <w:sz w:val="18"/>
        </w:rPr>
        <w:t xml:space="preserve">      base(info, context)</w:t>
      </w:r>
    </w:p>
    <w:p w:rsidR="00BA402D" w:rsidRDefault="00BA402D">
      <w:pPr>
        <w:ind w:left="1440"/>
        <w:rPr>
          <w:rFonts w:ascii="Courier New" w:hAnsi="Courier New" w:cs="Courier New"/>
          <w:sz w:val="18"/>
        </w:rPr>
      </w:pPr>
      <w:r>
        <w:rPr>
          <w:rFonts w:ascii="Courier New" w:hAnsi="Courier New" w:cs="Courier New"/>
          <w:sz w:val="18"/>
        </w:rPr>
        <w:t>{</w:t>
      </w:r>
    </w:p>
    <w:p w:rsidR="00BA402D" w:rsidRDefault="00BA402D">
      <w:pPr>
        <w:ind w:left="1440"/>
        <w:rPr>
          <w:rFonts w:ascii="Courier New" w:hAnsi="Courier New" w:cs="Courier New"/>
          <w:sz w:val="18"/>
        </w:rPr>
      </w:pPr>
      <w:r>
        <w:rPr>
          <w:rFonts w:ascii="Courier New" w:hAnsi="Courier New" w:cs="Courier New"/>
          <w:sz w:val="18"/>
        </w:rPr>
        <w:t xml:space="preserve">   name = info.GetInt32("Name");</w:t>
      </w:r>
    </w:p>
    <w:p w:rsidR="00BA402D" w:rsidRDefault="00BA402D">
      <w:pPr>
        <w:ind w:left="1440"/>
        <w:rPr>
          <w:rFonts w:ascii="Courier New" w:hAnsi="Courier New" w:cs="Courier New"/>
          <w:color w:val="339966"/>
          <w:sz w:val="18"/>
        </w:rPr>
      </w:pPr>
      <w:r>
        <w:rPr>
          <w:rFonts w:ascii="Courier New" w:hAnsi="Courier New" w:cs="Courier New"/>
          <w:sz w:val="18"/>
        </w:rPr>
        <w:t xml:space="preserve">   </w:t>
      </w:r>
      <w:r>
        <w:rPr>
          <w:rFonts w:ascii="Courier New" w:hAnsi="Courier New" w:cs="Courier New"/>
          <w:color w:val="339966"/>
          <w:sz w:val="18"/>
        </w:rPr>
        <w:t>//Additional custom fields</w:t>
      </w:r>
    </w:p>
    <w:p w:rsidR="00BA402D" w:rsidRDefault="00BA402D" w:rsidP="00AB58B2">
      <w:pPr>
        <w:ind w:left="1440"/>
      </w:pPr>
      <w:r>
        <w:rPr>
          <w:rFonts w:ascii="Courier New" w:hAnsi="Courier New" w:cs="Courier New"/>
          <w:sz w:val="18"/>
        </w:rPr>
        <w:t>}</w:t>
      </w:r>
    </w:p>
    <w:p w:rsidR="00BA402D" w:rsidRDefault="00BA402D">
      <w:pPr>
        <w:pStyle w:val="Heading3"/>
      </w:pPr>
      <w:bookmarkStart w:id="36" w:name="_Toc531767907"/>
      <w:bookmarkStart w:id="37" w:name="_Toc430695604"/>
      <w:r>
        <w:t>Some Exception Data</w:t>
      </w:r>
      <w:bookmarkEnd w:id="36"/>
      <w:bookmarkEnd w:id="37"/>
      <w:r>
        <w:t xml:space="preserve"> </w:t>
      </w:r>
    </w:p>
    <w:p w:rsidR="00BA402D" w:rsidRDefault="00BA402D">
      <w:pPr>
        <w:pStyle w:val="BodyText"/>
      </w:pPr>
      <w:r>
        <w:t>All classes are located in the System namespace unless otherwise noted.</w:t>
      </w:r>
    </w:p>
    <w:p w:rsidR="00BA402D" w:rsidRDefault="00BA402D"/>
    <w:tbl>
      <w:tblPr>
        <w:tblW w:w="0" w:type="auto"/>
        <w:tblInd w:w="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790"/>
        <w:gridCol w:w="6014"/>
      </w:tblGrid>
      <w:tr w:rsidR="00BA402D">
        <w:tc>
          <w:tcPr>
            <w:tcW w:w="2808" w:type="dxa"/>
            <w:shd w:val="solid" w:color="000000" w:fill="FFFFFF"/>
          </w:tcPr>
          <w:p w:rsidR="00BA402D" w:rsidRDefault="00BA402D">
            <w:pPr>
              <w:rPr>
                <w:b/>
              </w:rPr>
            </w:pPr>
            <w:r>
              <w:rPr>
                <w:b/>
              </w:rPr>
              <w:t>Data</w:t>
            </w:r>
          </w:p>
        </w:tc>
        <w:tc>
          <w:tcPr>
            <w:tcW w:w="6048" w:type="dxa"/>
            <w:shd w:val="solid" w:color="000000" w:fill="FFFFFF"/>
          </w:tcPr>
          <w:p w:rsidR="00BA402D" w:rsidRDefault="00BA402D">
            <w:r>
              <w:rPr>
                <w:b/>
              </w:rPr>
              <w:t>Source</w:t>
            </w:r>
          </w:p>
        </w:tc>
      </w:tr>
      <w:tr w:rsidR="00BA402D">
        <w:tc>
          <w:tcPr>
            <w:tcW w:w="2808" w:type="dxa"/>
          </w:tcPr>
          <w:p w:rsidR="00BA402D" w:rsidRDefault="00BA402D">
            <w:r>
              <w:t>Date and time of exception</w:t>
            </w:r>
          </w:p>
        </w:tc>
        <w:tc>
          <w:tcPr>
            <w:tcW w:w="6048" w:type="dxa"/>
          </w:tcPr>
          <w:p w:rsidR="00BA402D" w:rsidRDefault="00BA402D">
            <w:proofErr w:type="spellStart"/>
            <w:r>
              <w:t>DateTime.Now</w:t>
            </w:r>
            <w:proofErr w:type="spellEnd"/>
          </w:p>
        </w:tc>
      </w:tr>
      <w:tr w:rsidR="00BA402D">
        <w:tc>
          <w:tcPr>
            <w:tcW w:w="2808" w:type="dxa"/>
          </w:tcPr>
          <w:p w:rsidR="00BA402D" w:rsidRDefault="00BA402D">
            <w:r>
              <w:t>Machine name</w:t>
            </w:r>
          </w:p>
        </w:tc>
        <w:tc>
          <w:tcPr>
            <w:tcW w:w="6048" w:type="dxa"/>
          </w:tcPr>
          <w:p w:rsidR="00BA402D" w:rsidRDefault="00BA402D">
            <w:pPr>
              <w:rPr>
                <w:lang w:val="fr-FR"/>
              </w:rPr>
            </w:pPr>
            <w:proofErr w:type="spellStart"/>
            <w:r>
              <w:rPr>
                <w:lang w:val="fr-FR"/>
              </w:rPr>
              <w:t>Environment.MachineName</w:t>
            </w:r>
            <w:proofErr w:type="spellEnd"/>
          </w:p>
        </w:tc>
      </w:tr>
      <w:tr w:rsidR="00BA402D">
        <w:tc>
          <w:tcPr>
            <w:tcW w:w="2808" w:type="dxa"/>
          </w:tcPr>
          <w:p w:rsidR="00BA402D" w:rsidRDefault="00BA402D">
            <w:pPr>
              <w:rPr>
                <w:lang w:val="fr-FR"/>
              </w:rPr>
            </w:pPr>
            <w:r>
              <w:rPr>
                <w:lang w:val="fr-FR"/>
              </w:rPr>
              <w:t>Exception source</w:t>
            </w:r>
          </w:p>
        </w:tc>
        <w:tc>
          <w:tcPr>
            <w:tcW w:w="6048" w:type="dxa"/>
          </w:tcPr>
          <w:p w:rsidR="00BA402D" w:rsidRDefault="00BA402D">
            <w:proofErr w:type="spellStart"/>
            <w:r>
              <w:t>Exception.Source</w:t>
            </w:r>
            <w:proofErr w:type="spellEnd"/>
          </w:p>
        </w:tc>
      </w:tr>
      <w:tr w:rsidR="00BA402D">
        <w:tc>
          <w:tcPr>
            <w:tcW w:w="2808" w:type="dxa"/>
          </w:tcPr>
          <w:p w:rsidR="00BA402D" w:rsidRDefault="00BA402D">
            <w:r>
              <w:t>Exception type</w:t>
            </w:r>
          </w:p>
        </w:tc>
        <w:tc>
          <w:tcPr>
            <w:tcW w:w="6048" w:type="dxa"/>
          </w:tcPr>
          <w:p w:rsidR="00BA402D" w:rsidRDefault="00BA402D">
            <w:proofErr w:type="spellStart"/>
            <w:r>
              <w:t>Type.FullName</w:t>
            </w:r>
            <w:proofErr w:type="spellEnd"/>
            <w:r>
              <w:t xml:space="preserve"> obtained from </w:t>
            </w:r>
            <w:proofErr w:type="spellStart"/>
            <w:r>
              <w:t>Object.GetType</w:t>
            </w:r>
            <w:proofErr w:type="spellEnd"/>
          </w:p>
        </w:tc>
      </w:tr>
      <w:tr w:rsidR="00BA402D">
        <w:tc>
          <w:tcPr>
            <w:tcW w:w="2808" w:type="dxa"/>
          </w:tcPr>
          <w:p w:rsidR="00BA402D" w:rsidRDefault="00BA402D">
            <w:pPr>
              <w:rPr>
                <w:lang w:val="fr-FR"/>
              </w:rPr>
            </w:pPr>
            <w:r>
              <w:rPr>
                <w:lang w:val="fr-FR"/>
              </w:rPr>
              <w:t>Exception message</w:t>
            </w:r>
          </w:p>
        </w:tc>
        <w:tc>
          <w:tcPr>
            <w:tcW w:w="6048" w:type="dxa"/>
          </w:tcPr>
          <w:p w:rsidR="00BA402D" w:rsidRDefault="00BA402D">
            <w:pPr>
              <w:rPr>
                <w:lang w:val="fr-FR"/>
              </w:rPr>
            </w:pPr>
            <w:proofErr w:type="spellStart"/>
            <w:r>
              <w:rPr>
                <w:lang w:val="fr-FR"/>
              </w:rPr>
              <w:t>Exception.Message</w:t>
            </w:r>
            <w:proofErr w:type="spellEnd"/>
          </w:p>
        </w:tc>
      </w:tr>
      <w:tr w:rsidR="00BA402D">
        <w:tc>
          <w:tcPr>
            <w:tcW w:w="2808" w:type="dxa"/>
          </w:tcPr>
          <w:p w:rsidR="00BA402D" w:rsidRDefault="00BA402D">
            <w:r>
              <w:t>Exception stack trace</w:t>
            </w:r>
          </w:p>
        </w:tc>
        <w:tc>
          <w:tcPr>
            <w:tcW w:w="6048" w:type="dxa"/>
          </w:tcPr>
          <w:p w:rsidR="00BA402D" w:rsidRDefault="00BA402D">
            <w:proofErr w:type="spellStart"/>
            <w:r>
              <w:t>Exception.StackTrace</w:t>
            </w:r>
            <w:proofErr w:type="spellEnd"/>
            <w:r>
              <w:t>—this trace starts at the point the exception is thrown and is populated as it propagates up the call stack.</w:t>
            </w:r>
          </w:p>
        </w:tc>
      </w:tr>
      <w:tr w:rsidR="00BA402D">
        <w:tc>
          <w:tcPr>
            <w:tcW w:w="2808" w:type="dxa"/>
          </w:tcPr>
          <w:p w:rsidR="00BA402D" w:rsidRDefault="00BA402D">
            <w:r>
              <w:t>Call stack</w:t>
            </w:r>
          </w:p>
        </w:tc>
        <w:tc>
          <w:tcPr>
            <w:tcW w:w="6048" w:type="dxa"/>
          </w:tcPr>
          <w:p w:rsidR="00BA402D" w:rsidRDefault="00BA402D">
            <w:proofErr w:type="spellStart"/>
            <w:r>
              <w:t>Environment.StackTrace</w:t>
            </w:r>
            <w:proofErr w:type="spellEnd"/>
            <w:r>
              <w:t>—the complete call stack.</w:t>
            </w:r>
          </w:p>
        </w:tc>
      </w:tr>
      <w:tr w:rsidR="00BA402D">
        <w:tc>
          <w:tcPr>
            <w:tcW w:w="2808" w:type="dxa"/>
          </w:tcPr>
          <w:p w:rsidR="00BA402D" w:rsidRDefault="00BA402D">
            <w:r>
              <w:t>Application domain name</w:t>
            </w:r>
          </w:p>
        </w:tc>
        <w:tc>
          <w:tcPr>
            <w:tcW w:w="6048" w:type="dxa"/>
          </w:tcPr>
          <w:p w:rsidR="00BA402D" w:rsidRDefault="00BA402D">
            <w:proofErr w:type="spellStart"/>
            <w:r>
              <w:t>AppDomain.FriendlyName</w:t>
            </w:r>
            <w:proofErr w:type="spellEnd"/>
          </w:p>
        </w:tc>
      </w:tr>
      <w:tr w:rsidR="00BA402D">
        <w:tc>
          <w:tcPr>
            <w:tcW w:w="2808" w:type="dxa"/>
          </w:tcPr>
          <w:p w:rsidR="00BA402D" w:rsidRDefault="00BA402D">
            <w:r>
              <w:t>Assembly name</w:t>
            </w:r>
          </w:p>
        </w:tc>
        <w:tc>
          <w:tcPr>
            <w:tcW w:w="6048" w:type="dxa"/>
          </w:tcPr>
          <w:p w:rsidR="00BA402D" w:rsidRDefault="00BA402D">
            <w:proofErr w:type="spellStart"/>
            <w:r>
              <w:t>AssemblyName.FullName</w:t>
            </w:r>
            <w:proofErr w:type="spellEnd"/>
            <w:r>
              <w:t xml:space="preserve">, in the </w:t>
            </w:r>
            <w:proofErr w:type="spellStart"/>
            <w:r>
              <w:t>System.Reflection</w:t>
            </w:r>
            <w:proofErr w:type="spellEnd"/>
            <w:r>
              <w:t xml:space="preserve"> namespace</w:t>
            </w:r>
          </w:p>
        </w:tc>
      </w:tr>
      <w:tr w:rsidR="00BA402D">
        <w:tc>
          <w:tcPr>
            <w:tcW w:w="2808" w:type="dxa"/>
          </w:tcPr>
          <w:p w:rsidR="00BA402D" w:rsidRDefault="00BA402D">
            <w:r>
              <w:t>Assembly version</w:t>
            </w:r>
          </w:p>
        </w:tc>
        <w:tc>
          <w:tcPr>
            <w:tcW w:w="6048" w:type="dxa"/>
          </w:tcPr>
          <w:p w:rsidR="00BA402D" w:rsidRDefault="00BA402D">
            <w:r>
              <w:t xml:space="preserve">Included in the </w:t>
            </w:r>
            <w:proofErr w:type="spellStart"/>
            <w:r>
              <w:t>AssemblyName.FullName</w:t>
            </w:r>
            <w:proofErr w:type="spellEnd"/>
          </w:p>
        </w:tc>
      </w:tr>
      <w:tr w:rsidR="00BA402D">
        <w:tc>
          <w:tcPr>
            <w:tcW w:w="2808" w:type="dxa"/>
          </w:tcPr>
          <w:p w:rsidR="00BA402D" w:rsidRDefault="00BA402D">
            <w:r>
              <w:t>Thread ID</w:t>
            </w:r>
          </w:p>
        </w:tc>
        <w:tc>
          <w:tcPr>
            <w:tcW w:w="6048" w:type="dxa"/>
          </w:tcPr>
          <w:p w:rsidR="00BA402D" w:rsidRDefault="00BA402D">
            <w:proofErr w:type="spellStart"/>
            <w:r>
              <w:t>AppDomain.GetCurrentThreadId</w:t>
            </w:r>
            <w:proofErr w:type="spellEnd"/>
          </w:p>
        </w:tc>
      </w:tr>
      <w:tr w:rsidR="00BA402D">
        <w:tc>
          <w:tcPr>
            <w:tcW w:w="2808" w:type="dxa"/>
          </w:tcPr>
          <w:p w:rsidR="00BA402D" w:rsidRDefault="00BA402D">
            <w:r>
              <w:t>Thread user</w:t>
            </w:r>
          </w:p>
        </w:tc>
        <w:tc>
          <w:tcPr>
            <w:tcW w:w="6048" w:type="dxa"/>
          </w:tcPr>
          <w:p w:rsidR="00BA402D" w:rsidRDefault="00BA402D">
            <w:proofErr w:type="spellStart"/>
            <w:r>
              <w:t>Thread.CurrentPrincipal</w:t>
            </w:r>
            <w:proofErr w:type="spellEnd"/>
            <w:r>
              <w:t xml:space="preserve"> in the </w:t>
            </w:r>
            <w:proofErr w:type="spellStart"/>
            <w:r>
              <w:t>System.Threading</w:t>
            </w:r>
            <w:proofErr w:type="spellEnd"/>
            <w:r>
              <w:t xml:space="preserve"> namespace</w:t>
            </w:r>
          </w:p>
        </w:tc>
      </w:tr>
    </w:tbl>
    <w:p w:rsidR="00BA402D" w:rsidRDefault="00BA402D">
      <w:pPr>
        <w:pStyle w:val="SubHeader"/>
      </w:pPr>
      <w:r>
        <w:br w:type="page"/>
      </w:r>
      <w:bookmarkStart w:id="38" w:name="_Toc430695605"/>
      <w:r>
        <w:lastRenderedPageBreak/>
        <w:t>Garbage Collection</w:t>
      </w:r>
      <w:bookmarkEnd w:id="38"/>
    </w:p>
    <w:p w:rsidR="00BA402D" w:rsidRDefault="00BA402D">
      <w:r>
        <w:t>Garbage collection in the .NET runtime largely frees developers from having to worry about memory management. However, there are times when the default behavior of the .NET garbage collector is not optimal. Also, it is very important to understand how .NET garbage collection works in order to make proper use of the Close, Dispose, or Finalize methods that enable the developer to ensure that resources are properly torn down.</w:t>
      </w:r>
    </w:p>
    <w:p w:rsidR="00BA402D" w:rsidRDefault="00BA402D"/>
    <w:p w:rsidR="00BA402D" w:rsidRDefault="00BA402D">
      <w:r>
        <w:t xml:space="preserve">Most of the concern over .NET garbage collection has centered on what is being referred to as </w:t>
      </w:r>
      <w:r>
        <w:rPr>
          <w:i/>
        </w:rPr>
        <w:t>non-deterministic finalization.</w:t>
      </w:r>
      <w:r>
        <w:t xml:space="preserve"> This is a very opaque way to say that developers can write cleanup code for tearing down resources, but have no control over when the actual teardown occurs. Instead, the garbage collector makes periodic tours of the managed heap, looking for objects with no application references. For each of these, it checks to see if a Finalize method exists. If it does, the garbage collector calls it prior to freeing the object’s memory. There are several issues related to this. A good discussion on garbage collection can be found in an MSDN article called </w:t>
      </w:r>
    </w:p>
    <w:p w:rsidR="00BA402D" w:rsidRDefault="00BA402D"/>
    <w:p w:rsidR="00BA402D" w:rsidRDefault="00263FA2">
      <w:hyperlink r:id="rId14" w:history="1">
        <w:r w:rsidR="00BA402D">
          <w:rPr>
            <w:rStyle w:val="Hyperlink"/>
          </w:rPr>
          <w:t>Garbage Collection: Automatic Memory Management in the Microsoft .NET Framework</w:t>
        </w:r>
      </w:hyperlink>
      <w:r w:rsidR="00BA402D">
        <w:t xml:space="preserve"> </w:t>
      </w:r>
      <w:r w:rsidR="00BA402D">
        <w:rPr>
          <w:rStyle w:val="FootnoteReference"/>
        </w:rPr>
        <w:footnoteReference w:id="2"/>
      </w:r>
    </w:p>
    <w:p w:rsidR="00BA402D" w:rsidRDefault="00BA402D"/>
    <w:p w:rsidR="00BA402D" w:rsidRDefault="00BA402D">
      <w:r>
        <w:t xml:space="preserve">by Jeffrey Richter. A critical point is that the Finalize method might be mistaken for the equivalent of a C++ destructor or a VB terminate event, but is quite different. In fact, it is best to avoid use of the Finalize method. For objects that require cleanup prior to </w:t>
      </w:r>
      <w:proofErr w:type="spellStart"/>
      <w:r>
        <w:t>teardown</w:t>
      </w:r>
      <w:proofErr w:type="spellEnd"/>
      <w:r>
        <w:t xml:space="preserve">, you will need to implement Finalize, but you should also implement a Close or Dispose method that sets the </w:t>
      </w:r>
      <w:proofErr w:type="spellStart"/>
      <w:r>
        <w:t>SuppressFinalize</w:t>
      </w:r>
      <w:proofErr w:type="spellEnd"/>
      <w:r>
        <w:t xml:space="preserve"> flag so that you can determine when the cleanup is done, at the same time instructing the garbage collector to skip the call to the object’s Finalize method. There are quite a few complexities involved – please see the article for details.</w:t>
      </w:r>
    </w:p>
    <w:p w:rsidR="00E426BF" w:rsidRDefault="00E426BF"/>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E426BF" w:rsidRDefault="00E426BF" w:rsidP="00E426BF">
      <w:pPr>
        <w:pStyle w:val="SubHeader"/>
      </w:pPr>
    </w:p>
    <w:p w:rsidR="00263FA2" w:rsidRDefault="00263FA2" w:rsidP="00E426BF">
      <w:pPr>
        <w:pStyle w:val="SubHeader"/>
      </w:pPr>
      <w:bookmarkStart w:id="39" w:name="_Toc430695606"/>
    </w:p>
    <w:p w:rsidR="00263FA2" w:rsidRDefault="00263FA2" w:rsidP="00E426BF">
      <w:pPr>
        <w:pStyle w:val="SubHeader"/>
      </w:pPr>
    </w:p>
    <w:p w:rsidR="00E426BF" w:rsidRDefault="00E426BF" w:rsidP="00E426BF">
      <w:pPr>
        <w:pStyle w:val="SubHeader"/>
      </w:pPr>
      <w:bookmarkStart w:id="40" w:name="_GoBack"/>
      <w:bookmarkEnd w:id="40"/>
      <w:r>
        <w:lastRenderedPageBreak/>
        <w:t>Code Review</w:t>
      </w:r>
      <w:bookmarkEnd w:id="39"/>
    </w:p>
    <w:p w:rsidR="0068417C" w:rsidRPr="00957DE2" w:rsidRDefault="0068417C" w:rsidP="0068417C">
      <w:pPr>
        <w:rPr>
          <w:rFonts w:ascii="Verdana" w:hAnsi="Verdana" w:cs="Arial"/>
        </w:rPr>
      </w:pPr>
      <w:r w:rsidRPr="00957DE2">
        <w:rPr>
          <w:rFonts w:ascii="Verdana" w:hAnsi="Verdana" w:cs="Arial"/>
        </w:rPr>
        <w:t>Code reviews should be a regular part of your development process. Performance and scalability code reviews focus on identifying coding techniques and design choices that could lead to performance and scalability issues. The review goal is to identify potential performance and scalability issues before the code is deployed. The cost and effort of fixing performance and scalability flaws at development time is far less than fixing them later in the product deployment cycle.</w:t>
      </w:r>
    </w:p>
    <w:p w:rsidR="005F0327" w:rsidRDefault="005F0327" w:rsidP="0068417C">
      <w:pPr>
        <w:rPr>
          <w:rFonts w:ascii="Verdana" w:hAnsi="Verdana" w:cs="Arial"/>
          <w:sz w:val="17"/>
          <w:szCs w:val="17"/>
        </w:rPr>
      </w:pPr>
    </w:p>
    <w:p w:rsidR="005F0327" w:rsidRDefault="005F0327" w:rsidP="005F0327">
      <w:pPr>
        <w:pStyle w:val="Heading2"/>
        <w:numPr>
          <w:ilvl w:val="1"/>
          <w:numId w:val="16"/>
        </w:numPr>
      </w:pPr>
      <w:bookmarkStart w:id="41" w:name="_Toc430695607"/>
      <w:r>
        <w:t>Option Strict and Explicit</w:t>
      </w:r>
      <w:bookmarkEnd w:id="41"/>
    </w:p>
    <w:p w:rsidR="00293586" w:rsidRPr="005F0327" w:rsidRDefault="005F0327" w:rsidP="005F0327">
      <w:pPr>
        <w:pStyle w:val="SubBodyText"/>
        <w:rPr>
          <w:rFonts w:cs="Arial"/>
          <w:b/>
          <w:bCs/>
        </w:rPr>
      </w:pPr>
      <w:r>
        <w:rPr>
          <w:rFonts w:ascii="Verdana" w:hAnsi="Verdana"/>
          <w:sz w:val="17"/>
          <w:szCs w:val="17"/>
        </w:rPr>
        <w:t xml:space="preserve">Review your code and ensure that the </w:t>
      </w:r>
      <w:r>
        <w:rPr>
          <w:rFonts w:ascii="Verdana" w:hAnsi="Verdana"/>
          <w:b/>
          <w:bCs/>
          <w:sz w:val="17"/>
          <w:szCs w:val="17"/>
        </w:rPr>
        <w:t>Strict</w:t>
      </w:r>
      <w:r>
        <w:rPr>
          <w:rFonts w:ascii="Verdana" w:hAnsi="Verdana"/>
          <w:sz w:val="17"/>
          <w:szCs w:val="17"/>
        </w:rPr>
        <w:t xml:space="preserve"> and </w:t>
      </w:r>
      <w:r>
        <w:rPr>
          <w:rFonts w:ascii="Verdana" w:hAnsi="Verdana"/>
          <w:b/>
          <w:bCs/>
          <w:sz w:val="17"/>
          <w:szCs w:val="17"/>
        </w:rPr>
        <w:t>Explicit</w:t>
      </w:r>
      <w:r>
        <w:rPr>
          <w:rFonts w:ascii="Verdana" w:hAnsi="Verdana"/>
          <w:sz w:val="17"/>
          <w:szCs w:val="17"/>
        </w:rPr>
        <w:t xml:space="preserve"> options are turned on. This ensures that all narrowing type coercions must be explicitly specified. This protects you from inadvertent late binding and enforces a higher level of coding discipline. </w:t>
      </w:r>
      <w:r>
        <w:rPr>
          <w:rFonts w:ascii="Verdana" w:hAnsi="Verdana"/>
          <w:b/>
          <w:bCs/>
          <w:sz w:val="17"/>
          <w:szCs w:val="17"/>
        </w:rPr>
        <w:t>Option</w:t>
      </w:r>
      <w:r>
        <w:rPr>
          <w:rFonts w:ascii="Verdana" w:hAnsi="Verdana"/>
          <w:sz w:val="17"/>
          <w:szCs w:val="17"/>
        </w:rPr>
        <w:t xml:space="preserve"> </w:t>
      </w:r>
      <w:r>
        <w:rPr>
          <w:rFonts w:ascii="Verdana" w:hAnsi="Verdana"/>
          <w:b/>
          <w:bCs/>
          <w:sz w:val="17"/>
          <w:szCs w:val="17"/>
        </w:rPr>
        <w:t>Explicit</w:t>
      </w:r>
      <w:r>
        <w:rPr>
          <w:rFonts w:ascii="Verdana" w:hAnsi="Verdana"/>
          <w:sz w:val="17"/>
          <w:szCs w:val="17"/>
        </w:rPr>
        <w:t xml:space="preserve"> forces you to declare a variable before using it by moving the type-inference from run time to compile time. </w:t>
      </w:r>
      <w:r w:rsidRPr="0068417C">
        <w:rPr>
          <w:b/>
          <w:bCs/>
        </w:rPr>
        <w:t xml:space="preserve"> </w:t>
      </w:r>
    </w:p>
    <w:p w:rsidR="0068417C" w:rsidRDefault="0068417C" w:rsidP="0068417C">
      <w:pPr>
        <w:pStyle w:val="Heading2"/>
        <w:numPr>
          <w:ilvl w:val="1"/>
          <w:numId w:val="16"/>
        </w:numPr>
      </w:pPr>
      <w:bookmarkStart w:id="42" w:name="_Toc430695608"/>
      <w:r>
        <w:t>Frequent Code Paths</w:t>
      </w:r>
      <w:bookmarkEnd w:id="42"/>
    </w:p>
    <w:p w:rsidR="0068417C" w:rsidRPr="00957DE2" w:rsidRDefault="0068417C" w:rsidP="0068417C">
      <w:pPr>
        <w:pStyle w:val="SubBodyText"/>
        <w:rPr>
          <w:rFonts w:ascii="Verdana" w:hAnsi="Verdana" w:cs="Arial"/>
          <w:b/>
          <w:bCs/>
          <w:sz w:val="17"/>
          <w:szCs w:val="17"/>
        </w:rPr>
      </w:pPr>
      <w:r w:rsidRPr="00957DE2">
        <w:rPr>
          <w:rFonts w:ascii="Verdana" w:hAnsi="Verdana"/>
          <w:sz w:val="17"/>
          <w:szCs w:val="17"/>
        </w:rPr>
        <w:t>Prioritize your code review process by identifying code paths that are frequently executed and begin your review process in these areas.</w:t>
      </w:r>
      <w:r w:rsidRPr="00957DE2">
        <w:rPr>
          <w:rFonts w:ascii="Verdana" w:hAnsi="Verdana"/>
          <w:b/>
          <w:bCs/>
          <w:sz w:val="17"/>
          <w:szCs w:val="17"/>
        </w:rPr>
        <w:t xml:space="preserve"> </w:t>
      </w:r>
    </w:p>
    <w:p w:rsidR="00293586" w:rsidRPr="00293586" w:rsidRDefault="0068417C" w:rsidP="00293586">
      <w:pPr>
        <w:pStyle w:val="Heading2"/>
        <w:numPr>
          <w:ilvl w:val="1"/>
          <w:numId w:val="16"/>
        </w:numPr>
      </w:pPr>
      <w:bookmarkStart w:id="43" w:name="_Toc430695609"/>
      <w:r>
        <w:t>Loops</w:t>
      </w:r>
      <w:bookmarkEnd w:id="43"/>
    </w:p>
    <w:p w:rsidR="00293586" w:rsidRPr="00957DE2" w:rsidRDefault="0068417C" w:rsidP="00293586">
      <w:pPr>
        <w:ind w:left="360"/>
        <w:rPr>
          <w:rFonts w:ascii="Verdana" w:hAnsi="Verdana" w:cs="Arial"/>
          <w:sz w:val="17"/>
          <w:szCs w:val="17"/>
        </w:rPr>
      </w:pPr>
      <w:r w:rsidRPr="00957DE2">
        <w:rPr>
          <w:rFonts w:ascii="Verdana" w:hAnsi="Verdana" w:cs="Arial"/>
          <w:sz w:val="17"/>
          <w:szCs w:val="17"/>
        </w:rPr>
        <w:t xml:space="preserve">Even the slightest inefficiency inside a loop is magnified many times over depending on the number of iterations. Specifically watch out for repetitive property access inside your loops, using </w:t>
      </w:r>
      <w:proofErr w:type="spellStart"/>
      <w:r w:rsidRPr="00957DE2">
        <w:rPr>
          <w:rFonts w:ascii="Verdana" w:hAnsi="Verdana" w:cs="Arial"/>
          <w:b/>
          <w:bCs/>
          <w:sz w:val="17"/>
          <w:szCs w:val="17"/>
        </w:rPr>
        <w:t>foreach</w:t>
      </w:r>
      <w:proofErr w:type="spellEnd"/>
      <w:r w:rsidRPr="00957DE2">
        <w:rPr>
          <w:rFonts w:ascii="Verdana" w:hAnsi="Verdana" w:cs="Arial"/>
          <w:sz w:val="17"/>
          <w:szCs w:val="17"/>
        </w:rPr>
        <w:t xml:space="preserve"> instead of </w:t>
      </w:r>
      <w:r w:rsidRPr="00957DE2">
        <w:rPr>
          <w:rFonts w:ascii="Verdana" w:hAnsi="Verdana" w:cs="Arial"/>
          <w:b/>
          <w:bCs/>
          <w:sz w:val="17"/>
          <w:szCs w:val="17"/>
        </w:rPr>
        <w:t>for</w:t>
      </w:r>
      <w:r w:rsidRPr="00957DE2">
        <w:rPr>
          <w:rFonts w:ascii="Verdana" w:hAnsi="Verdana" w:cs="Arial"/>
          <w:sz w:val="17"/>
          <w:szCs w:val="17"/>
        </w:rPr>
        <w:t>, performing expensive operations within your loops, and using recursion. Recursion incurs the overhead of having to repeatedly build new stack frames.</w:t>
      </w:r>
      <w:r w:rsidR="00293586" w:rsidRPr="00957DE2">
        <w:rPr>
          <w:rFonts w:ascii="Verdana" w:hAnsi="Verdana" w:cs="Arial"/>
          <w:sz w:val="17"/>
          <w:szCs w:val="17"/>
        </w:rPr>
        <w:t xml:space="preserve">  Using a </w:t>
      </w:r>
      <w:r w:rsidR="00293586" w:rsidRPr="00957DE2">
        <w:rPr>
          <w:rFonts w:ascii="Verdana" w:hAnsi="Verdana" w:cs="Arial"/>
          <w:b/>
          <w:sz w:val="17"/>
          <w:szCs w:val="17"/>
        </w:rPr>
        <w:t>for</w:t>
      </w:r>
      <w:r w:rsidR="00293586" w:rsidRPr="00957DE2">
        <w:rPr>
          <w:rFonts w:ascii="Verdana" w:hAnsi="Verdana" w:cs="Arial"/>
          <w:sz w:val="17"/>
          <w:szCs w:val="17"/>
        </w:rPr>
        <w:t xml:space="preserve"> loop instead of </w:t>
      </w:r>
      <w:proofErr w:type="spellStart"/>
      <w:r w:rsidR="00293586" w:rsidRPr="00957DE2">
        <w:rPr>
          <w:rFonts w:ascii="Verdana" w:hAnsi="Verdana" w:cs="Arial"/>
          <w:b/>
          <w:sz w:val="17"/>
          <w:szCs w:val="17"/>
        </w:rPr>
        <w:t>foreach</w:t>
      </w:r>
      <w:proofErr w:type="spellEnd"/>
      <w:r w:rsidR="00293586" w:rsidRPr="00957DE2">
        <w:rPr>
          <w:rFonts w:ascii="Verdana" w:hAnsi="Verdana" w:cs="Arial"/>
          <w:sz w:val="17"/>
          <w:szCs w:val="17"/>
        </w:rPr>
        <w:t xml:space="preserve"> increases performance for iterating through .NET Framework collections that can be indexed with an integer.</w:t>
      </w:r>
    </w:p>
    <w:p w:rsidR="00022EA3" w:rsidRDefault="00022EA3" w:rsidP="00293586">
      <w:pPr>
        <w:ind w:left="360"/>
        <w:rPr>
          <w:rFonts w:cs="Arial"/>
        </w:rPr>
      </w:pPr>
    </w:p>
    <w:p w:rsidR="00022EA3" w:rsidRPr="00022EA3" w:rsidRDefault="00022EA3" w:rsidP="00293586">
      <w:pPr>
        <w:ind w:left="360"/>
        <w:rPr>
          <w:rFonts w:cs="Arial"/>
          <w:b/>
          <w:u w:val="single"/>
        </w:rPr>
      </w:pPr>
      <w:r w:rsidRPr="00022EA3">
        <w:rPr>
          <w:rFonts w:cs="Arial"/>
          <w:b/>
          <w:u w:val="single"/>
        </w:rPr>
        <w:t>When looping:</w:t>
      </w:r>
    </w:p>
    <w:p w:rsidR="00022EA3" w:rsidRDefault="00022EA3" w:rsidP="00022EA3">
      <w:pPr>
        <w:ind w:left="360" w:firstLine="360"/>
        <w:rPr>
          <w:rFonts w:cs="Arial"/>
        </w:rPr>
      </w:pPr>
    </w:p>
    <w:p w:rsidR="005F0327" w:rsidRPr="00957DE2" w:rsidRDefault="005F0327" w:rsidP="005F0327">
      <w:pPr>
        <w:widowControl/>
        <w:numPr>
          <w:ilvl w:val="0"/>
          <w:numId w:val="36"/>
        </w:numPr>
        <w:spacing w:before="100" w:beforeAutospacing="1" w:after="75" w:line="240" w:lineRule="auto"/>
        <w:ind w:left="750" w:right="600"/>
        <w:rPr>
          <w:rFonts w:ascii="Verdana" w:hAnsi="Verdana"/>
          <w:sz w:val="17"/>
          <w:szCs w:val="17"/>
        </w:rPr>
      </w:pPr>
      <w:r w:rsidRPr="00957DE2">
        <w:rPr>
          <w:rFonts w:ascii="Verdana" w:hAnsi="Verdana"/>
          <w:sz w:val="17"/>
          <w:szCs w:val="17"/>
        </w:rPr>
        <w:t>Move any code out of the loop that does not change the loop.</w:t>
      </w:r>
    </w:p>
    <w:p w:rsidR="005F0327" w:rsidRPr="00957DE2" w:rsidRDefault="005F0327" w:rsidP="005F0327">
      <w:pPr>
        <w:widowControl/>
        <w:numPr>
          <w:ilvl w:val="0"/>
          <w:numId w:val="36"/>
        </w:numPr>
        <w:spacing w:before="100" w:beforeAutospacing="1" w:after="75" w:line="240" w:lineRule="auto"/>
        <w:ind w:left="750" w:right="600"/>
        <w:rPr>
          <w:rFonts w:ascii="Verdana" w:hAnsi="Verdana"/>
          <w:sz w:val="17"/>
          <w:szCs w:val="17"/>
        </w:rPr>
      </w:pPr>
      <w:r w:rsidRPr="00957DE2">
        <w:rPr>
          <w:rFonts w:ascii="Verdana" w:hAnsi="Verdana"/>
          <w:sz w:val="17"/>
          <w:szCs w:val="17"/>
        </w:rPr>
        <w:t>A</w:t>
      </w:r>
      <w:r w:rsidRPr="00957DE2">
        <w:rPr>
          <w:rFonts w:ascii="Verdana" w:hAnsi="Verdana" w:cs="Arial"/>
          <w:sz w:val="17"/>
          <w:szCs w:val="17"/>
        </w:rPr>
        <w:t xml:space="preserve">void calling properties within loops and if you can, check what the property </w:t>
      </w:r>
      <w:proofErr w:type="spellStart"/>
      <w:r w:rsidRPr="00957DE2">
        <w:rPr>
          <w:rFonts w:ascii="Verdana" w:hAnsi="Verdana" w:cs="Arial"/>
          <w:sz w:val="17"/>
          <w:szCs w:val="17"/>
        </w:rPr>
        <w:t>accessor</w:t>
      </w:r>
      <w:proofErr w:type="spellEnd"/>
      <w:r w:rsidRPr="00957DE2">
        <w:rPr>
          <w:rFonts w:ascii="Verdana" w:hAnsi="Verdana" w:cs="Arial"/>
          <w:sz w:val="17"/>
          <w:szCs w:val="17"/>
        </w:rPr>
        <w:t xml:space="preserve"> does.  Calling a property can be a very expensive operation if the property is performing complex operations.</w:t>
      </w:r>
    </w:p>
    <w:p w:rsidR="00022EA3" w:rsidRPr="00957DE2" w:rsidRDefault="005F0327" w:rsidP="005F0327">
      <w:pPr>
        <w:widowControl/>
        <w:numPr>
          <w:ilvl w:val="0"/>
          <w:numId w:val="36"/>
        </w:numPr>
        <w:spacing w:before="100" w:beforeAutospacing="1" w:after="75" w:line="240" w:lineRule="auto"/>
        <w:ind w:left="750" w:right="600"/>
        <w:rPr>
          <w:rFonts w:ascii="Verdana" w:hAnsi="Verdana"/>
          <w:sz w:val="17"/>
          <w:szCs w:val="17"/>
        </w:rPr>
      </w:pPr>
      <w:r w:rsidRPr="00957DE2">
        <w:rPr>
          <w:rFonts w:ascii="Verdana" w:hAnsi="Verdana"/>
          <w:bCs/>
          <w:sz w:val="17"/>
          <w:szCs w:val="17"/>
        </w:rPr>
        <w:t xml:space="preserve">Avoid </w:t>
      </w:r>
      <w:r w:rsidRPr="00957DE2">
        <w:rPr>
          <w:rFonts w:ascii="Verdana" w:hAnsi="Verdana" w:cs="Arial"/>
          <w:sz w:val="17"/>
          <w:szCs w:val="17"/>
        </w:rPr>
        <w:t xml:space="preserve">calling properties within loops and if you can, check what the property </w:t>
      </w:r>
      <w:proofErr w:type="spellStart"/>
      <w:r w:rsidRPr="00957DE2">
        <w:rPr>
          <w:rFonts w:ascii="Verdana" w:hAnsi="Verdana" w:cs="Arial"/>
          <w:sz w:val="17"/>
          <w:szCs w:val="17"/>
        </w:rPr>
        <w:t>accessor</w:t>
      </w:r>
      <w:proofErr w:type="spellEnd"/>
      <w:r w:rsidRPr="00957DE2">
        <w:rPr>
          <w:rFonts w:ascii="Verdana" w:hAnsi="Verdana" w:cs="Arial"/>
          <w:sz w:val="17"/>
          <w:szCs w:val="17"/>
        </w:rPr>
        <w:t xml:space="preserve"> does.  Calling a property can be a very expensive operation if the property is performing complex operations.</w:t>
      </w:r>
    </w:p>
    <w:p w:rsidR="00022EA3" w:rsidRPr="00957DE2" w:rsidRDefault="00022EA3" w:rsidP="00022EA3">
      <w:pPr>
        <w:ind w:left="720"/>
        <w:rPr>
          <w:rFonts w:ascii="Verdana" w:hAnsi="Verdana" w:cs="Arial"/>
          <w:sz w:val="17"/>
          <w:szCs w:val="17"/>
        </w:rPr>
      </w:pPr>
      <w:r w:rsidRPr="00957DE2">
        <w:rPr>
          <w:rFonts w:ascii="Verdana" w:hAnsi="Verdana"/>
          <w:sz w:val="17"/>
          <w:szCs w:val="17"/>
        </w:rPr>
        <w:t xml:space="preserve">Check if your code uses exceptions inside loops. This should be avoided. If you need to catch an exception, place the </w:t>
      </w:r>
      <w:r w:rsidRPr="00957DE2">
        <w:rPr>
          <w:rFonts w:ascii="Verdana" w:hAnsi="Verdana"/>
          <w:b/>
          <w:bCs/>
          <w:sz w:val="17"/>
          <w:szCs w:val="17"/>
        </w:rPr>
        <w:t>try</w:t>
      </w:r>
      <w:r w:rsidRPr="00957DE2">
        <w:rPr>
          <w:rFonts w:ascii="Verdana" w:hAnsi="Verdana"/>
          <w:sz w:val="17"/>
          <w:szCs w:val="17"/>
        </w:rPr>
        <w:t>/</w:t>
      </w:r>
      <w:r w:rsidRPr="00957DE2">
        <w:rPr>
          <w:rFonts w:ascii="Verdana" w:hAnsi="Verdana"/>
          <w:b/>
          <w:bCs/>
          <w:sz w:val="17"/>
          <w:szCs w:val="17"/>
        </w:rPr>
        <w:t>catch</w:t>
      </w:r>
      <w:r w:rsidRPr="00957DE2">
        <w:rPr>
          <w:rFonts w:ascii="Verdana" w:hAnsi="Verdana"/>
          <w:sz w:val="17"/>
          <w:szCs w:val="17"/>
        </w:rPr>
        <w:t xml:space="preserve"> block outside the loop for better performance.</w:t>
      </w:r>
    </w:p>
    <w:p w:rsidR="00293586" w:rsidRDefault="00293586" w:rsidP="00293586">
      <w:pPr>
        <w:pStyle w:val="Heading2"/>
        <w:numPr>
          <w:ilvl w:val="1"/>
          <w:numId w:val="16"/>
        </w:numPr>
      </w:pPr>
      <w:bookmarkStart w:id="44" w:name="_Toc430695610"/>
      <w:r>
        <w:t>Resource Cleanup</w:t>
      </w:r>
      <w:bookmarkEnd w:id="44"/>
    </w:p>
    <w:p w:rsidR="00293586" w:rsidRDefault="00293586" w:rsidP="00293586">
      <w:pPr>
        <w:ind w:left="360"/>
        <w:rPr>
          <w:rFonts w:cs="Arial"/>
        </w:rPr>
      </w:pPr>
      <w:r>
        <w:rPr>
          <w:rFonts w:ascii="Verdana" w:hAnsi="Verdana"/>
          <w:sz w:val="17"/>
          <w:szCs w:val="17"/>
        </w:rPr>
        <w:t xml:space="preserve">Make sure your code calls </w:t>
      </w:r>
      <w:r>
        <w:rPr>
          <w:rFonts w:ascii="Verdana" w:hAnsi="Verdana"/>
          <w:b/>
          <w:bCs/>
          <w:sz w:val="17"/>
          <w:szCs w:val="17"/>
        </w:rPr>
        <w:t>Dispose</w:t>
      </w:r>
      <w:r>
        <w:rPr>
          <w:rFonts w:ascii="Verdana" w:hAnsi="Verdana"/>
          <w:sz w:val="17"/>
          <w:szCs w:val="17"/>
        </w:rPr>
        <w:t xml:space="preserve"> (or </w:t>
      </w:r>
      <w:r>
        <w:rPr>
          <w:rFonts w:ascii="Verdana" w:hAnsi="Verdana"/>
          <w:b/>
          <w:bCs/>
          <w:sz w:val="17"/>
          <w:szCs w:val="17"/>
        </w:rPr>
        <w:t>Close</w:t>
      </w:r>
      <w:r>
        <w:rPr>
          <w:rFonts w:ascii="Verdana" w:hAnsi="Verdana"/>
          <w:sz w:val="17"/>
          <w:szCs w:val="17"/>
        </w:rPr>
        <w:t xml:space="preserve">) on disposable resources. Make sure your code uses </w:t>
      </w:r>
      <w:r>
        <w:rPr>
          <w:rFonts w:ascii="Verdana" w:hAnsi="Verdana"/>
          <w:b/>
          <w:bCs/>
          <w:sz w:val="17"/>
          <w:szCs w:val="17"/>
        </w:rPr>
        <w:t>finally</w:t>
      </w:r>
      <w:r>
        <w:rPr>
          <w:rFonts w:ascii="Verdana" w:hAnsi="Verdana"/>
          <w:sz w:val="17"/>
          <w:szCs w:val="17"/>
        </w:rPr>
        <w:t xml:space="preserve"> blocks or </w:t>
      </w:r>
      <w:r>
        <w:rPr>
          <w:rFonts w:ascii="Verdana" w:hAnsi="Verdana"/>
          <w:b/>
          <w:bCs/>
          <w:sz w:val="17"/>
          <w:szCs w:val="17"/>
        </w:rPr>
        <w:t>using</w:t>
      </w:r>
      <w:r>
        <w:rPr>
          <w:rFonts w:ascii="Verdana" w:hAnsi="Verdana"/>
          <w:sz w:val="17"/>
          <w:szCs w:val="17"/>
        </w:rPr>
        <w:t xml:space="preserve"> statements to ensure resources are closed even in the event of an exception.</w:t>
      </w:r>
    </w:p>
    <w:p w:rsidR="00293586" w:rsidRDefault="00293586" w:rsidP="00293586">
      <w:pPr>
        <w:widowControl/>
        <w:spacing w:after="75" w:line="240" w:lineRule="auto"/>
        <w:ind w:left="360" w:right="600"/>
        <w:rPr>
          <w:rFonts w:ascii="Verdana" w:hAnsi="Verdana"/>
          <w:sz w:val="17"/>
          <w:szCs w:val="17"/>
        </w:rPr>
      </w:pPr>
      <w:r w:rsidRPr="00293586">
        <w:rPr>
          <w:rFonts w:ascii="Verdana" w:hAnsi="Verdana"/>
          <w:sz w:val="17"/>
          <w:szCs w:val="17"/>
        </w:rPr>
        <w:t xml:space="preserve">Check that your code calls </w:t>
      </w:r>
      <w:r w:rsidRPr="00293586">
        <w:rPr>
          <w:rFonts w:ascii="Verdana" w:hAnsi="Verdana"/>
          <w:b/>
          <w:bCs/>
          <w:sz w:val="17"/>
          <w:szCs w:val="17"/>
        </w:rPr>
        <w:t>Dispose</w:t>
      </w:r>
      <w:r w:rsidRPr="00293586">
        <w:rPr>
          <w:rFonts w:ascii="Verdana" w:hAnsi="Verdana"/>
          <w:sz w:val="17"/>
          <w:szCs w:val="17"/>
        </w:rPr>
        <w:t xml:space="preserve"> or </w:t>
      </w:r>
      <w:r w:rsidRPr="00293586">
        <w:rPr>
          <w:rFonts w:ascii="Verdana" w:hAnsi="Verdana"/>
          <w:b/>
          <w:bCs/>
          <w:sz w:val="17"/>
          <w:szCs w:val="17"/>
        </w:rPr>
        <w:t>Close</w:t>
      </w:r>
      <w:r w:rsidRPr="00293586">
        <w:rPr>
          <w:rFonts w:ascii="Verdana" w:hAnsi="Verdana"/>
          <w:sz w:val="17"/>
          <w:szCs w:val="17"/>
        </w:rPr>
        <w:t xml:space="preserve"> on all classes that support these methods. Common disposable resources include the following: </w:t>
      </w:r>
    </w:p>
    <w:p w:rsidR="00293586" w:rsidRDefault="00293586" w:rsidP="00022EA3">
      <w:pPr>
        <w:ind w:left="360" w:firstLine="360"/>
        <w:rPr>
          <w:rFonts w:ascii="Verdana" w:hAnsi="Verdana"/>
          <w:sz w:val="17"/>
          <w:szCs w:val="17"/>
        </w:rPr>
      </w:pPr>
      <w:r>
        <w:rPr>
          <w:rFonts w:ascii="Verdana" w:hAnsi="Verdana"/>
          <w:sz w:val="17"/>
          <w:szCs w:val="17"/>
        </w:rPr>
        <w:t xml:space="preserve">Database-related classes:  </w:t>
      </w:r>
      <w:r w:rsidRPr="00293586">
        <w:rPr>
          <w:rFonts w:ascii="Verdana" w:hAnsi="Verdana"/>
          <w:b/>
          <w:sz w:val="17"/>
          <w:szCs w:val="17"/>
        </w:rPr>
        <w:t>Connection</w:t>
      </w:r>
      <w:r>
        <w:rPr>
          <w:rFonts w:ascii="Verdana" w:hAnsi="Verdana"/>
          <w:sz w:val="17"/>
          <w:szCs w:val="17"/>
        </w:rPr>
        <w:t xml:space="preserve">, </w:t>
      </w:r>
      <w:proofErr w:type="spellStart"/>
      <w:r w:rsidRPr="00293586">
        <w:rPr>
          <w:rFonts w:ascii="Verdana" w:hAnsi="Verdana"/>
          <w:b/>
          <w:sz w:val="17"/>
          <w:szCs w:val="17"/>
        </w:rPr>
        <w:t>DataReader</w:t>
      </w:r>
      <w:proofErr w:type="spellEnd"/>
      <w:r>
        <w:rPr>
          <w:rFonts w:ascii="Verdana" w:hAnsi="Verdana"/>
          <w:sz w:val="17"/>
          <w:szCs w:val="17"/>
        </w:rPr>
        <w:t xml:space="preserve"> and </w:t>
      </w:r>
      <w:r w:rsidRPr="00293586">
        <w:rPr>
          <w:rFonts w:ascii="Verdana" w:hAnsi="Verdana"/>
          <w:b/>
          <w:sz w:val="17"/>
          <w:szCs w:val="17"/>
        </w:rPr>
        <w:t>Transaction</w:t>
      </w:r>
      <w:r>
        <w:rPr>
          <w:rFonts w:ascii="Verdana" w:hAnsi="Verdana"/>
          <w:sz w:val="17"/>
          <w:szCs w:val="17"/>
        </w:rPr>
        <w:t>.</w:t>
      </w:r>
    </w:p>
    <w:p w:rsidR="00293586" w:rsidRDefault="00293586" w:rsidP="00022EA3">
      <w:pPr>
        <w:ind w:left="360" w:firstLine="360"/>
        <w:rPr>
          <w:rFonts w:ascii="Verdana" w:hAnsi="Verdana"/>
          <w:sz w:val="17"/>
          <w:szCs w:val="17"/>
        </w:rPr>
      </w:pPr>
      <w:r>
        <w:rPr>
          <w:rFonts w:ascii="Verdana" w:hAnsi="Verdana"/>
          <w:sz w:val="17"/>
          <w:szCs w:val="17"/>
        </w:rPr>
        <w:t xml:space="preserve">File-based classes:  </w:t>
      </w:r>
      <w:proofErr w:type="spellStart"/>
      <w:r w:rsidRPr="00293586">
        <w:rPr>
          <w:rFonts w:ascii="Verdana" w:hAnsi="Verdana"/>
          <w:b/>
          <w:sz w:val="17"/>
          <w:szCs w:val="17"/>
        </w:rPr>
        <w:t>FileStream</w:t>
      </w:r>
      <w:proofErr w:type="spellEnd"/>
      <w:r>
        <w:rPr>
          <w:rFonts w:ascii="Verdana" w:hAnsi="Verdana"/>
          <w:sz w:val="17"/>
          <w:szCs w:val="17"/>
        </w:rPr>
        <w:t xml:space="preserve"> and </w:t>
      </w:r>
      <w:proofErr w:type="spellStart"/>
      <w:r w:rsidRPr="00293586">
        <w:rPr>
          <w:rFonts w:ascii="Verdana" w:hAnsi="Verdana"/>
          <w:b/>
          <w:sz w:val="17"/>
          <w:szCs w:val="17"/>
        </w:rPr>
        <w:t>BinaryWriter</w:t>
      </w:r>
      <w:proofErr w:type="spellEnd"/>
      <w:r>
        <w:rPr>
          <w:rFonts w:ascii="Verdana" w:hAnsi="Verdana"/>
          <w:sz w:val="17"/>
          <w:szCs w:val="17"/>
        </w:rPr>
        <w:t>.</w:t>
      </w:r>
    </w:p>
    <w:p w:rsidR="00293586" w:rsidRDefault="00293586" w:rsidP="00022EA3">
      <w:pPr>
        <w:ind w:left="720"/>
        <w:rPr>
          <w:rFonts w:cs="Arial"/>
        </w:rPr>
      </w:pPr>
      <w:r>
        <w:rPr>
          <w:rFonts w:ascii="Verdana" w:hAnsi="Verdana"/>
          <w:sz w:val="17"/>
          <w:szCs w:val="17"/>
        </w:rPr>
        <w:t xml:space="preserve">Stream-based classes: </w:t>
      </w:r>
      <w:proofErr w:type="spellStart"/>
      <w:r w:rsidRPr="00293586">
        <w:rPr>
          <w:rFonts w:ascii="Verdana" w:hAnsi="Verdana"/>
          <w:b/>
          <w:sz w:val="17"/>
          <w:szCs w:val="17"/>
        </w:rPr>
        <w:t>StreamReader</w:t>
      </w:r>
      <w:proofErr w:type="spellEnd"/>
      <w:r>
        <w:rPr>
          <w:rFonts w:ascii="Verdana" w:hAnsi="Verdana"/>
          <w:sz w:val="17"/>
          <w:szCs w:val="17"/>
        </w:rPr>
        <w:t xml:space="preserve">, </w:t>
      </w:r>
      <w:proofErr w:type="spellStart"/>
      <w:r w:rsidRPr="00293586">
        <w:rPr>
          <w:rFonts w:ascii="Verdana" w:hAnsi="Verdana"/>
          <w:b/>
          <w:sz w:val="17"/>
          <w:szCs w:val="17"/>
        </w:rPr>
        <w:t>TextReader</w:t>
      </w:r>
      <w:proofErr w:type="spellEnd"/>
      <w:r>
        <w:rPr>
          <w:rFonts w:ascii="Verdana" w:hAnsi="Verdana"/>
          <w:sz w:val="17"/>
          <w:szCs w:val="17"/>
        </w:rPr>
        <w:t xml:space="preserve">, </w:t>
      </w:r>
      <w:proofErr w:type="spellStart"/>
      <w:r w:rsidRPr="00293586">
        <w:rPr>
          <w:rFonts w:ascii="Verdana" w:hAnsi="Verdana"/>
          <w:b/>
          <w:sz w:val="17"/>
          <w:szCs w:val="17"/>
        </w:rPr>
        <w:t>TextWriter</w:t>
      </w:r>
      <w:proofErr w:type="spellEnd"/>
      <w:r>
        <w:rPr>
          <w:rFonts w:ascii="Verdana" w:hAnsi="Verdana"/>
          <w:sz w:val="17"/>
          <w:szCs w:val="17"/>
        </w:rPr>
        <w:t xml:space="preserve">, </w:t>
      </w:r>
      <w:proofErr w:type="spellStart"/>
      <w:r w:rsidRPr="00293586">
        <w:rPr>
          <w:rFonts w:ascii="Verdana" w:hAnsi="Verdana"/>
          <w:b/>
          <w:sz w:val="17"/>
          <w:szCs w:val="17"/>
        </w:rPr>
        <w:t>BinaryReader</w:t>
      </w:r>
      <w:proofErr w:type="spellEnd"/>
      <w:r>
        <w:rPr>
          <w:rFonts w:ascii="Verdana" w:hAnsi="Verdana"/>
          <w:sz w:val="17"/>
          <w:szCs w:val="17"/>
        </w:rPr>
        <w:t xml:space="preserve"> and </w:t>
      </w:r>
      <w:proofErr w:type="spellStart"/>
      <w:r w:rsidRPr="00293586">
        <w:rPr>
          <w:rFonts w:ascii="Verdana" w:hAnsi="Verdana"/>
          <w:b/>
          <w:sz w:val="17"/>
          <w:szCs w:val="17"/>
        </w:rPr>
        <w:t>TextWriter</w:t>
      </w:r>
      <w:proofErr w:type="spellEnd"/>
      <w:r>
        <w:rPr>
          <w:rFonts w:ascii="Verdana" w:hAnsi="Verdana"/>
          <w:sz w:val="17"/>
          <w:szCs w:val="17"/>
        </w:rPr>
        <w:t>.</w:t>
      </w:r>
    </w:p>
    <w:p w:rsidR="00293586" w:rsidRDefault="00293586" w:rsidP="00293586">
      <w:pPr>
        <w:pStyle w:val="Heading2"/>
        <w:numPr>
          <w:ilvl w:val="1"/>
          <w:numId w:val="16"/>
        </w:numPr>
      </w:pPr>
      <w:bookmarkStart w:id="45" w:name="_Toc430695611"/>
      <w:r>
        <w:lastRenderedPageBreak/>
        <w:t>String Management</w:t>
      </w:r>
      <w:bookmarkEnd w:id="45"/>
    </w:p>
    <w:p w:rsidR="00293586" w:rsidRDefault="00293586" w:rsidP="00293586">
      <w:pPr>
        <w:ind w:left="360"/>
        <w:rPr>
          <w:rFonts w:cs="Arial"/>
        </w:rPr>
      </w:pPr>
      <w:r>
        <w:rPr>
          <w:rFonts w:ascii="Verdana" w:hAnsi="Verdana"/>
          <w:sz w:val="17"/>
          <w:szCs w:val="17"/>
        </w:rPr>
        <w:t xml:space="preserve">Excessive string concatenation results in many unnecessary allocations, creating extra work for the garbage collector. Use </w:t>
      </w:r>
      <w:proofErr w:type="spellStart"/>
      <w:r>
        <w:rPr>
          <w:rFonts w:ascii="Verdana" w:hAnsi="Verdana"/>
          <w:b/>
          <w:bCs/>
          <w:sz w:val="17"/>
          <w:szCs w:val="17"/>
        </w:rPr>
        <w:t>StringBuilder</w:t>
      </w:r>
      <w:proofErr w:type="spellEnd"/>
      <w:r>
        <w:rPr>
          <w:rFonts w:ascii="Verdana" w:hAnsi="Verdana"/>
          <w:sz w:val="17"/>
          <w:szCs w:val="17"/>
        </w:rPr>
        <w:t xml:space="preserve"> for complex string manipulations and when you need to concatenate strings multiple times.</w:t>
      </w:r>
    </w:p>
    <w:p w:rsidR="00293586" w:rsidRDefault="00293586" w:rsidP="00293586">
      <w:pPr>
        <w:pStyle w:val="Heading2"/>
        <w:numPr>
          <w:ilvl w:val="1"/>
          <w:numId w:val="16"/>
        </w:numPr>
      </w:pPr>
      <w:bookmarkStart w:id="46" w:name="_Toc430695612"/>
      <w:r>
        <w:t>Boxing</w:t>
      </w:r>
      <w:bookmarkEnd w:id="46"/>
    </w:p>
    <w:p w:rsidR="00293586" w:rsidRPr="0068417C" w:rsidRDefault="00293586" w:rsidP="00293586">
      <w:pPr>
        <w:ind w:left="360"/>
        <w:rPr>
          <w:rFonts w:cs="Arial"/>
        </w:rPr>
      </w:pPr>
      <w:r>
        <w:rPr>
          <w:rFonts w:ascii="Verdana" w:hAnsi="Verdana"/>
          <w:sz w:val="17"/>
          <w:szCs w:val="17"/>
        </w:rPr>
        <w:t>Boxing causes a heap allocation and a memory copy operation. Review your code to identify areas where implicit boxing occurs. Pay particular attention to code inside loops where the boxing overhead quickly adds up. Avoid passing value types in method parameters that expect a reference type. Sometimes this is unavoidable. In this case, to reduce the boxing overhead, box your variable once and keep an object reference to the boxed copy as long as needed, and then unbox it when you need a value type again.</w:t>
      </w:r>
    </w:p>
    <w:p w:rsidR="00293586" w:rsidRDefault="00022EA3" w:rsidP="00293586">
      <w:pPr>
        <w:pStyle w:val="Heading2"/>
        <w:numPr>
          <w:ilvl w:val="1"/>
          <w:numId w:val="16"/>
        </w:numPr>
      </w:pPr>
      <w:bookmarkStart w:id="47" w:name="_Toc430695613"/>
      <w:r>
        <w:t>Exceptions</w:t>
      </w:r>
      <w:bookmarkEnd w:id="47"/>
    </w:p>
    <w:p w:rsidR="00293586" w:rsidRDefault="00022EA3" w:rsidP="00022EA3">
      <w:pPr>
        <w:widowControl/>
        <w:spacing w:after="150" w:line="240" w:lineRule="auto"/>
        <w:ind w:left="360"/>
        <w:rPr>
          <w:rFonts w:ascii="Verdana" w:hAnsi="Verdana"/>
          <w:sz w:val="17"/>
          <w:szCs w:val="17"/>
        </w:rPr>
      </w:pPr>
      <w:r w:rsidRPr="00022EA3">
        <w:rPr>
          <w:rFonts w:ascii="Verdana" w:hAnsi="Verdana"/>
          <w:sz w:val="17"/>
          <w:szCs w:val="17"/>
        </w:rPr>
        <w:t xml:space="preserve">You should catch exceptions for very specific reasons, because catching generally involves </w:t>
      </w:r>
      <w:proofErr w:type="spellStart"/>
      <w:r w:rsidRPr="00022EA3">
        <w:rPr>
          <w:rFonts w:ascii="Verdana" w:hAnsi="Verdana"/>
          <w:sz w:val="17"/>
          <w:szCs w:val="17"/>
        </w:rPr>
        <w:t>rethrowing</w:t>
      </w:r>
      <w:proofErr w:type="spellEnd"/>
      <w:r w:rsidRPr="00022EA3">
        <w:rPr>
          <w:rFonts w:ascii="Verdana" w:hAnsi="Verdana"/>
          <w:sz w:val="17"/>
          <w:szCs w:val="17"/>
        </w:rPr>
        <w:t xml:space="preserve"> an exception to the code that calls you. </w:t>
      </w:r>
      <w:proofErr w:type="spellStart"/>
      <w:r w:rsidRPr="00022EA3">
        <w:rPr>
          <w:rFonts w:ascii="Verdana" w:hAnsi="Verdana"/>
          <w:sz w:val="17"/>
          <w:szCs w:val="17"/>
        </w:rPr>
        <w:t>Rethrowing</w:t>
      </w:r>
      <w:proofErr w:type="spellEnd"/>
      <w:r w:rsidRPr="00022EA3">
        <w:rPr>
          <w:rFonts w:ascii="Verdana" w:hAnsi="Verdana"/>
          <w:sz w:val="17"/>
          <w:szCs w:val="17"/>
        </w:rPr>
        <w:t xml:space="preserve"> an exception is as expensive as throwing a new exception.</w:t>
      </w:r>
      <w:r>
        <w:rPr>
          <w:rFonts w:ascii="Verdana" w:hAnsi="Verdana"/>
          <w:sz w:val="17"/>
          <w:szCs w:val="17"/>
        </w:rPr>
        <w:t xml:space="preserve"> </w:t>
      </w:r>
      <w:r w:rsidRPr="00022EA3">
        <w:rPr>
          <w:rFonts w:ascii="Verdana" w:hAnsi="Verdana"/>
          <w:sz w:val="17"/>
          <w:szCs w:val="17"/>
        </w:rPr>
        <w:t>Check that when your code catches an exception, it does so for a reason.</w:t>
      </w:r>
    </w:p>
    <w:p w:rsidR="001C5B7C" w:rsidRDefault="00022EA3" w:rsidP="001C5B7C">
      <w:pPr>
        <w:widowControl/>
        <w:spacing w:after="150" w:line="240" w:lineRule="auto"/>
        <w:ind w:left="360"/>
        <w:rPr>
          <w:rFonts w:ascii="Verdana" w:hAnsi="Verdana"/>
          <w:sz w:val="17"/>
          <w:szCs w:val="17"/>
        </w:rPr>
      </w:pPr>
      <w:r>
        <w:rPr>
          <w:rFonts w:ascii="Verdana" w:hAnsi="Verdana"/>
          <w:sz w:val="17"/>
          <w:szCs w:val="17"/>
        </w:rPr>
        <w:t xml:space="preserve">When re-throwing exceptions, be sure to wrap the original exception as an inner exception; this makes debugging of code easier. </w:t>
      </w:r>
    </w:p>
    <w:p w:rsidR="001C5B7C" w:rsidRPr="00022EA3" w:rsidRDefault="001C5B7C" w:rsidP="00022EA3">
      <w:pPr>
        <w:widowControl/>
        <w:spacing w:after="150" w:line="240" w:lineRule="auto"/>
        <w:ind w:left="360"/>
        <w:rPr>
          <w:rFonts w:ascii="Verdana" w:hAnsi="Verdana"/>
          <w:sz w:val="17"/>
          <w:szCs w:val="17"/>
        </w:rPr>
      </w:pPr>
      <w:r>
        <w:rPr>
          <w:rFonts w:ascii="Verdana" w:hAnsi="Verdana"/>
          <w:sz w:val="17"/>
          <w:szCs w:val="17"/>
        </w:rPr>
        <w:t xml:space="preserve">Use the overloaded </w:t>
      </w:r>
      <w:proofErr w:type="spellStart"/>
      <w:r>
        <w:rPr>
          <w:rFonts w:ascii="Verdana" w:hAnsi="Verdana"/>
          <w:b/>
          <w:bCs/>
          <w:sz w:val="17"/>
          <w:szCs w:val="17"/>
        </w:rPr>
        <w:t>Server.Transfer</w:t>
      </w:r>
      <w:proofErr w:type="spellEnd"/>
      <w:r>
        <w:rPr>
          <w:rFonts w:ascii="Verdana" w:hAnsi="Verdana"/>
          <w:sz w:val="17"/>
          <w:szCs w:val="17"/>
        </w:rPr>
        <w:t xml:space="preserve"> method </w:t>
      </w:r>
      <w:proofErr w:type="spellStart"/>
      <w:r>
        <w:rPr>
          <w:rFonts w:ascii="Verdana" w:hAnsi="Verdana"/>
          <w:b/>
          <w:bCs/>
          <w:sz w:val="17"/>
          <w:szCs w:val="17"/>
        </w:rPr>
        <w:t>Server.Transfer</w:t>
      </w:r>
      <w:proofErr w:type="spellEnd"/>
      <w:r>
        <w:rPr>
          <w:rFonts w:ascii="Verdana" w:hAnsi="Verdana"/>
          <w:b/>
          <w:bCs/>
          <w:sz w:val="17"/>
          <w:szCs w:val="17"/>
        </w:rPr>
        <w:t>(</w:t>
      </w:r>
      <w:proofErr w:type="spellStart"/>
      <w:r>
        <w:rPr>
          <w:rFonts w:ascii="Verdana" w:hAnsi="Verdana"/>
          <w:b/>
          <w:bCs/>
          <w:sz w:val="17"/>
          <w:szCs w:val="17"/>
        </w:rPr>
        <w:t>String,bool</w:t>
      </w:r>
      <w:proofErr w:type="spellEnd"/>
      <w:r>
        <w:rPr>
          <w:rFonts w:ascii="Verdana" w:hAnsi="Verdana"/>
          <w:b/>
          <w:bCs/>
          <w:sz w:val="17"/>
          <w:szCs w:val="17"/>
        </w:rPr>
        <w:t>)</w:t>
      </w:r>
      <w:r>
        <w:rPr>
          <w:rFonts w:ascii="Verdana" w:hAnsi="Verdana"/>
          <w:sz w:val="17"/>
          <w:szCs w:val="17"/>
        </w:rPr>
        <w:t xml:space="preserve"> instead of </w:t>
      </w:r>
      <w:proofErr w:type="spellStart"/>
      <w:r>
        <w:rPr>
          <w:rFonts w:ascii="Verdana" w:hAnsi="Verdana"/>
          <w:b/>
          <w:bCs/>
          <w:sz w:val="17"/>
          <w:szCs w:val="17"/>
        </w:rPr>
        <w:t>Server.Transfer</w:t>
      </w:r>
      <w:proofErr w:type="spellEnd"/>
      <w:r>
        <w:rPr>
          <w:rFonts w:ascii="Verdana" w:hAnsi="Verdana"/>
          <w:sz w:val="17"/>
          <w:szCs w:val="17"/>
        </w:rPr>
        <w:t xml:space="preserve">, </w:t>
      </w:r>
      <w:proofErr w:type="spellStart"/>
      <w:r>
        <w:rPr>
          <w:rFonts w:ascii="Verdana" w:hAnsi="Verdana"/>
          <w:b/>
          <w:bCs/>
          <w:sz w:val="17"/>
          <w:szCs w:val="17"/>
        </w:rPr>
        <w:t>Response.Redirect</w:t>
      </w:r>
      <w:proofErr w:type="spellEnd"/>
      <w:r>
        <w:rPr>
          <w:rFonts w:ascii="Verdana" w:hAnsi="Verdana"/>
          <w:sz w:val="17"/>
          <w:szCs w:val="17"/>
        </w:rPr>
        <w:t xml:space="preserve">, and </w:t>
      </w:r>
      <w:proofErr w:type="spellStart"/>
      <w:r>
        <w:rPr>
          <w:rFonts w:ascii="Verdana" w:hAnsi="Verdana"/>
          <w:b/>
          <w:bCs/>
          <w:sz w:val="17"/>
          <w:szCs w:val="17"/>
        </w:rPr>
        <w:t>Response.End</w:t>
      </w:r>
      <w:proofErr w:type="spellEnd"/>
      <w:r>
        <w:rPr>
          <w:rFonts w:ascii="Verdana" w:hAnsi="Verdana"/>
          <w:sz w:val="17"/>
          <w:szCs w:val="17"/>
        </w:rPr>
        <w:t xml:space="preserve"> to avoid exceptions.</w:t>
      </w:r>
    </w:p>
    <w:p w:rsidR="00293586" w:rsidRDefault="00022EA3" w:rsidP="00293586">
      <w:pPr>
        <w:pStyle w:val="Heading2"/>
        <w:numPr>
          <w:ilvl w:val="1"/>
          <w:numId w:val="16"/>
        </w:numPr>
      </w:pPr>
      <w:bookmarkStart w:id="48" w:name="_Toc430695614"/>
      <w:r>
        <w:t>Collections</w:t>
      </w:r>
      <w:bookmarkEnd w:id="48"/>
      <w:r>
        <w:t xml:space="preserve"> </w:t>
      </w:r>
    </w:p>
    <w:p w:rsidR="00293586" w:rsidRDefault="00022EA3" w:rsidP="00022EA3">
      <w:pPr>
        <w:ind w:left="360"/>
        <w:rPr>
          <w:rFonts w:ascii="Verdana" w:hAnsi="Verdana"/>
          <w:sz w:val="17"/>
          <w:szCs w:val="17"/>
        </w:rPr>
      </w:pPr>
      <w:r>
        <w:rPr>
          <w:rFonts w:ascii="Verdana" w:hAnsi="Verdana"/>
          <w:sz w:val="17"/>
          <w:szCs w:val="17"/>
        </w:rPr>
        <w:t>Storing value types in a collection involves a boxing and unboxing overhead. The overhead can be significant when iterating through a large collection for inserting or retrieving the value types. Consider using arrays or developing a custom, strongly typed collection for this purpose.</w:t>
      </w:r>
    </w:p>
    <w:p w:rsidR="00022EA3" w:rsidRDefault="00022EA3" w:rsidP="00022EA3">
      <w:pPr>
        <w:ind w:left="360"/>
        <w:rPr>
          <w:rFonts w:ascii="Verdana" w:hAnsi="Verdana"/>
          <w:sz w:val="17"/>
          <w:szCs w:val="17"/>
        </w:rPr>
      </w:pPr>
    </w:p>
    <w:p w:rsidR="00022EA3" w:rsidRPr="00022EA3" w:rsidRDefault="00022EA3" w:rsidP="00022EA3">
      <w:pPr>
        <w:widowControl/>
        <w:spacing w:after="150" w:line="240" w:lineRule="auto"/>
        <w:ind w:firstLine="360"/>
        <w:rPr>
          <w:rFonts w:ascii="Verdana" w:hAnsi="Verdana"/>
          <w:sz w:val="17"/>
          <w:szCs w:val="17"/>
        </w:rPr>
      </w:pPr>
      <w:r>
        <w:rPr>
          <w:rFonts w:ascii="Verdana" w:hAnsi="Verdana"/>
          <w:sz w:val="17"/>
          <w:szCs w:val="17"/>
        </w:rPr>
        <w:t>If you use</w:t>
      </w:r>
      <w:r w:rsidRPr="00022EA3">
        <w:rPr>
          <w:rFonts w:ascii="Verdana" w:hAnsi="Verdana"/>
          <w:sz w:val="17"/>
          <w:szCs w:val="17"/>
        </w:rPr>
        <w:t xml:space="preserve"> a </w:t>
      </w:r>
      <w:proofErr w:type="spellStart"/>
      <w:r w:rsidRPr="00022EA3">
        <w:rPr>
          <w:rFonts w:ascii="Verdana" w:hAnsi="Verdana"/>
          <w:b/>
          <w:bCs/>
          <w:sz w:val="17"/>
          <w:szCs w:val="17"/>
        </w:rPr>
        <w:t>Hashtable</w:t>
      </w:r>
      <w:proofErr w:type="spellEnd"/>
      <w:r w:rsidRPr="00022EA3">
        <w:rPr>
          <w:rFonts w:ascii="Verdana" w:hAnsi="Verdana"/>
          <w:sz w:val="17"/>
          <w:szCs w:val="17"/>
        </w:rPr>
        <w:t xml:space="preserve">: </w:t>
      </w:r>
    </w:p>
    <w:p w:rsidR="00022EA3" w:rsidRPr="00022EA3" w:rsidRDefault="00022EA3" w:rsidP="00022EA3">
      <w:pPr>
        <w:widowControl/>
        <w:numPr>
          <w:ilvl w:val="0"/>
          <w:numId w:val="36"/>
        </w:numPr>
        <w:spacing w:before="100" w:beforeAutospacing="1" w:after="75" w:line="240" w:lineRule="auto"/>
        <w:ind w:left="750" w:right="600"/>
        <w:rPr>
          <w:rFonts w:ascii="Verdana" w:hAnsi="Verdana"/>
          <w:sz w:val="17"/>
          <w:szCs w:val="17"/>
        </w:rPr>
      </w:pPr>
      <w:r w:rsidRPr="00022EA3">
        <w:rPr>
          <w:rFonts w:ascii="Verdana" w:hAnsi="Verdana"/>
          <w:b/>
          <w:bCs/>
          <w:sz w:val="17"/>
          <w:szCs w:val="17"/>
        </w:rPr>
        <w:t xml:space="preserve">Do you store small amounts of data in a </w:t>
      </w:r>
      <w:proofErr w:type="spellStart"/>
      <w:r w:rsidRPr="00022EA3">
        <w:rPr>
          <w:rFonts w:ascii="Verdana" w:hAnsi="Verdana"/>
          <w:b/>
          <w:bCs/>
          <w:sz w:val="17"/>
          <w:szCs w:val="17"/>
        </w:rPr>
        <w:t>Hashtable</w:t>
      </w:r>
      <w:proofErr w:type="spellEnd"/>
      <w:r w:rsidRPr="00022EA3">
        <w:rPr>
          <w:rFonts w:ascii="Verdana" w:hAnsi="Verdana"/>
          <w:sz w:val="17"/>
          <w:szCs w:val="17"/>
        </w:rPr>
        <w:t xml:space="preserve">? </w:t>
      </w:r>
    </w:p>
    <w:p w:rsidR="00022EA3" w:rsidRPr="00022EA3" w:rsidRDefault="00022EA3" w:rsidP="00022EA3">
      <w:pPr>
        <w:widowControl/>
        <w:spacing w:after="75" w:line="240" w:lineRule="auto"/>
        <w:ind w:left="750" w:right="600"/>
        <w:rPr>
          <w:rFonts w:ascii="Verdana" w:hAnsi="Verdana"/>
          <w:sz w:val="17"/>
          <w:szCs w:val="17"/>
        </w:rPr>
      </w:pPr>
      <w:r w:rsidRPr="00022EA3">
        <w:rPr>
          <w:rFonts w:ascii="Verdana" w:hAnsi="Verdana"/>
          <w:sz w:val="17"/>
          <w:szCs w:val="17"/>
        </w:rPr>
        <w:t xml:space="preserve">If you store small amounts of data (10 or fewer items), this is likely to be slower than using a </w:t>
      </w:r>
      <w:proofErr w:type="spellStart"/>
      <w:r w:rsidRPr="00022EA3">
        <w:rPr>
          <w:rFonts w:ascii="Verdana" w:hAnsi="Verdana"/>
          <w:b/>
          <w:bCs/>
          <w:sz w:val="17"/>
          <w:szCs w:val="17"/>
        </w:rPr>
        <w:t>ListDictionary</w:t>
      </w:r>
      <w:proofErr w:type="spellEnd"/>
      <w:r w:rsidRPr="00022EA3">
        <w:rPr>
          <w:rFonts w:ascii="Verdana" w:hAnsi="Verdana"/>
          <w:sz w:val="17"/>
          <w:szCs w:val="17"/>
        </w:rPr>
        <w:t xml:space="preserve">. If you do not know the number of items to be stored, use a </w:t>
      </w:r>
      <w:proofErr w:type="spellStart"/>
      <w:r w:rsidRPr="00022EA3">
        <w:rPr>
          <w:rFonts w:ascii="Verdana" w:hAnsi="Verdana"/>
          <w:b/>
          <w:bCs/>
          <w:sz w:val="17"/>
          <w:szCs w:val="17"/>
        </w:rPr>
        <w:t>HybridDictionary</w:t>
      </w:r>
      <w:proofErr w:type="spellEnd"/>
      <w:r w:rsidRPr="00022EA3">
        <w:rPr>
          <w:rFonts w:ascii="Verdana" w:hAnsi="Verdana"/>
          <w:sz w:val="17"/>
          <w:szCs w:val="17"/>
        </w:rPr>
        <w:t xml:space="preserve">. </w:t>
      </w:r>
    </w:p>
    <w:p w:rsidR="00022EA3" w:rsidRPr="00022EA3" w:rsidRDefault="00022EA3" w:rsidP="00022EA3">
      <w:pPr>
        <w:widowControl/>
        <w:numPr>
          <w:ilvl w:val="0"/>
          <w:numId w:val="36"/>
        </w:numPr>
        <w:spacing w:before="100" w:beforeAutospacing="1" w:after="75" w:line="240" w:lineRule="auto"/>
        <w:ind w:left="750" w:right="600"/>
        <w:rPr>
          <w:rFonts w:ascii="Verdana" w:hAnsi="Verdana"/>
          <w:sz w:val="17"/>
          <w:szCs w:val="17"/>
        </w:rPr>
      </w:pPr>
      <w:r w:rsidRPr="00022EA3">
        <w:rPr>
          <w:rFonts w:ascii="Verdana" w:hAnsi="Verdana"/>
          <w:b/>
          <w:bCs/>
          <w:sz w:val="17"/>
          <w:szCs w:val="17"/>
        </w:rPr>
        <w:t>Do you store strings</w:t>
      </w:r>
      <w:r w:rsidRPr="00022EA3">
        <w:rPr>
          <w:rFonts w:ascii="Verdana" w:hAnsi="Verdana"/>
          <w:sz w:val="17"/>
          <w:szCs w:val="17"/>
        </w:rPr>
        <w:t xml:space="preserve">? </w:t>
      </w:r>
    </w:p>
    <w:p w:rsidR="00022EA3" w:rsidRPr="00022EA3" w:rsidRDefault="00022EA3" w:rsidP="00022EA3">
      <w:pPr>
        <w:widowControl/>
        <w:spacing w:line="240" w:lineRule="auto"/>
        <w:ind w:left="750" w:right="600"/>
        <w:rPr>
          <w:rFonts w:ascii="Verdana" w:hAnsi="Verdana"/>
          <w:sz w:val="17"/>
          <w:szCs w:val="17"/>
        </w:rPr>
      </w:pPr>
      <w:r w:rsidRPr="00022EA3">
        <w:rPr>
          <w:rFonts w:ascii="Verdana" w:hAnsi="Verdana"/>
          <w:sz w:val="17"/>
          <w:szCs w:val="17"/>
        </w:rPr>
        <w:t xml:space="preserve">Prefer </w:t>
      </w:r>
      <w:proofErr w:type="spellStart"/>
      <w:r w:rsidRPr="00022EA3">
        <w:rPr>
          <w:rFonts w:ascii="Verdana" w:hAnsi="Verdana"/>
          <w:b/>
          <w:bCs/>
          <w:sz w:val="17"/>
          <w:szCs w:val="17"/>
        </w:rPr>
        <w:t>StringDictionary</w:t>
      </w:r>
      <w:proofErr w:type="spellEnd"/>
      <w:r w:rsidRPr="00022EA3">
        <w:rPr>
          <w:rFonts w:ascii="Verdana" w:hAnsi="Verdana"/>
          <w:sz w:val="17"/>
          <w:szCs w:val="17"/>
        </w:rPr>
        <w:t xml:space="preserve"> instead of </w:t>
      </w:r>
      <w:proofErr w:type="spellStart"/>
      <w:r w:rsidRPr="00022EA3">
        <w:rPr>
          <w:rFonts w:ascii="Verdana" w:hAnsi="Verdana"/>
          <w:b/>
          <w:bCs/>
          <w:sz w:val="17"/>
          <w:szCs w:val="17"/>
        </w:rPr>
        <w:t>Hashtable</w:t>
      </w:r>
      <w:proofErr w:type="spellEnd"/>
      <w:r w:rsidRPr="00022EA3">
        <w:rPr>
          <w:rFonts w:ascii="Verdana" w:hAnsi="Verdana"/>
          <w:sz w:val="17"/>
          <w:szCs w:val="17"/>
        </w:rPr>
        <w:t xml:space="preserve"> for storing strings, because this preserves the string type and avoids the cost of up-casting and down-casting during storing and retrieval. </w:t>
      </w:r>
    </w:p>
    <w:p w:rsidR="00022EA3" w:rsidRPr="00022EA3" w:rsidRDefault="00022EA3" w:rsidP="00022EA3">
      <w:pPr>
        <w:ind w:left="360"/>
        <w:rPr>
          <w:rFonts w:cs="Arial"/>
        </w:rPr>
      </w:pPr>
      <w:r>
        <w:rPr>
          <w:rFonts w:cs="Arial"/>
        </w:rPr>
        <w:tab/>
      </w:r>
    </w:p>
    <w:p w:rsidR="00293586" w:rsidRDefault="00957DE2" w:rsidP="00293586">
      <w:pPr>
        <w:pStyle w:val="Heading2"/>
        <w:numPr>
          <w:ilvl w:val="1"/>
          <w:numId w:val="16"/>
        </w:numPr>
      </w:pPr>
      <w:bookmarkStart w:id="49" w:name="_Toc430695615"/>
      <w:r>
        <w:t>Late Binding</w:t>
      </w:r>
      <w:bookmarkEnd w:id="49"/>
    </w:p>
    <w:p w:rsidR="00293586" w:rsidRPr="0068417C" w:rsidRDefault="00957DE2" w:rsidP="00957DE2">
      <w:pPr>
        <w:ind w:left="360"/>
        <w:rPr>
          <w:rFonts w:cs="Arial"/>
        </w:rPr>
      </w:pPr>
      <w:r>
        <w:rPr>
          <w:rFonts w:ascii="Verdana" w:hAnsi="Verdana"/>
          <w:sz w:val="17"/>
          <w:szCs w:val="17"/>
        </w:rPr>
        <w:t xml:space="preserve">In </w:t>
      </w:r>
      <w:r w:rsidR="00D56B63">
        <w:rPr>
          <w:rFonts w:ascii="Verdana" w:hAnsi="Verdana"/>
          <w:sz w:val="17"/>
          <w:szCs w:val="17"/>
        </w:rPr>
        <w:t>C#</w:t>
      </w:r>
      <w:r>
        <w:rPr>
          <w:rFonts w:ascii="Verdana" w:hAnsi="Verdana"/>
          <w:sz w:val="17"/>
          <w:szCs w:val="17"/>
        </w:rPr>
        <w:t xml:space="preserve">, a variable is late bound if it is declared as an </w:t>
      </w:r>
      <w:r>
        <w:rPr>
          <w:rFonts w:ascii="Verdana" w:hAnsi="Verdana"/>
          <w:b/>
          <w:bCs/>
          <w:sz w:val="17"/>
          <w:szCs w:val="17"/>
        </w:rPr>
        <w:t>Object</w:t>
      </w:r>
      <w:r>
        <w:rPr>
          <w:rFonts w:ascii="Verdana" w:hAnsi="Verdana"/>
          <w:sz w:val="17"/>
          <w:szCs w:val="17"/>
        </w:rPr>
        <w:t xml:space="preserve"> or is without an explicit data type. When your code accesses members on late-bound variables, type checking and member lookup occurs at run time. As a result, early-bound objects have better performance than late-bound objects.</w:t>
      </w:r>
    </w:p>
    <w:p w:rsidR="00293586" w:rsidRDefault="00293586" w:rsidP="00293586">
      <w:pPr>
        <w:rPr>
          <w:rFonts w:cs="Arial"/>
        </w:rPr>
      </w:pPr>
    </w:p>
    <w:p w:rsidR="00957DE2" w:rsidRDefault="00957DE2" w:rsidP="00957DE2">
      <w:pPr>
        <w:pStyle w:val="Heading2"/>
        <w:numPr>
          <w:ilvl w:val="1"/>
          <w:numId w:val="16"/>
        </w:numPr>
      </w:pPr>
      <w:bookmarkStart w:id="50" w:name="_Toc430695616"/>
      <w:r>
        <w:t>Properties</w:t>
      </w:r>
      <w:bookmarkEnd w:id="50"/>
    </w:p>
    <w:p w:rsidR="00957DE2" w:rsidRPr="00957DE2" w:rsidRDefault="00957DE2" w:rsidP="00957DE2">
      <w:pPr>
        <w:widowControl/>
        <w:spacing w:after="150" w:line="240" w:lineRule="auto"/>
        <w:ind w:left="360"/>
        <w:rPr>
          <w:rFonts w:ascii="Verdana" w:hAnsi="Verdana"/>
          <w:sz w:val="17"/>
          <w:szCs w:val="17"/>
        </w:rPr>
      </w:pPr>
      <w:r w:rsidRPr="00957DE2">
        <w:rPr>
          <w:rFonts w:ascii="Verdana" w:hAnsi="Verdana"/>
          <w:sz w:val="17"/>
          <w:szCs w:val="17"/>
        </w:rPr>
        <w:t>You can expose class-level member variables by using public fields or public properties. The use of properties represents good object-oriented programming practice because it allows you to encapsulate validation and security checks and to ensure that they are executed when the property is accessed.</w:t>
      </w:r>
    </w:p>
    <w:p w:rsidR="00957DE2" w:rsidRPr="00957DE2" w:rsidRDefault="00957DE2" w:rsidP="00957DE2">
      <w:pPr>
        <w:widowControl/>
        <w:spacing w:line="240" w:lineRule="auto"/>
        <w:ind w:left="360"/>
        <w:rPr>
          <w:rFonts w:ascii="Verdana" w:hAnsi="Verdana"/>
          <w:sz w:val="17"/>
          <w:szCs w:val="17"/>
        </w:rPr>
      </w:pPr>
      <w:r w:rsidRPr="00957DE2">
        <w:rPr>
          <w:rFonts w:ascii="Verdana" w:hAnsi="Verdana"/>
          <w:sz w:val="17"/>
          <w:szCs w:val="17"/>
        </w:rPr>
        <w:lastRenderedPageBreak/>
        <w:t xml:space="preserve">Properties </w:t>
      </w:r>
      <w:r>
        <w:rPr>
          <w:rFonts w:ascii="Verdana" w:hAnsi="Verdana"/>
          <w:sz w:val="17"/>
          <w:szCs w:val="17"/>
        </w:rPr>
        <w:t>should</w:t>
      </w:r>
      <w:r w:rsidRPr="00957DE2">
        <w:rPr>
          <w:rFonts w:ascii="Verdana" w:hAnsi="Verdana"/>
          <w:sz w:val="17"/>
          <w:szCs w:val="17"/>
        </w:rPr>
        <w:t xml:space="preserve"> be simple and should not contain more code than required for getting/setting and validation of the parameters. Properties can look like inexpensive fields to clients of your class, but they may end up performing expensive operations.</w:t>
      </w:r>
    </w:p>
    <w:p w:rsidR="00957DE2" w:rsidRDefault="001C5B7C" w:rsidP="00957DE2">
      <w:pPr>
        <w:pStyle w:val="Heading2"/>
        <w:numPr>
          <w:ilvl w:val="1"/>
          <w:numId w:val="16"/>
        </w:numPr>
      </w:pPr>
      <w:bookmarkStart w:id="51" w:name="_Toc430695617"/>
      <w:r>
        <w:t>Variable Scope</w:t>
      </w:r>
      <w:bookmarkEnd w:id="51"/>
    </w:p>
    <w:p w:rsidR="00957DE2" w:rsidRPr="0068417C" w:rsidRDefault="001C5B7C" w:rsidP="001C5B7C">
      <w:pPr>
        <w:ind w:left="360"/>
        <w:rPr>
          <w:rFonts w:cs="Arial"/>
        </w:rPr>
      </w:pPr>
      <w:r>
        <w:rPr>
          <w:rFonts w:ascii="Verdana" w:hAnsi="Verdana"/>
          <w:sz w:val="17"/>
          <w:szCs w:val="17"/>
        </w:rPr>
        <w:t>You can scope member variables as either public or private members. Think carefully about which members should be made public because with public members you run the risk of exposing sensitive data that can easily be manipulated.</w:t>
      </w:r>
    </w:p>
    <w:p w:rsidR="00957DE2" w:rsidRDefault="001C5B7C" w:rsidP="00957DE2">
      <w:pPr>
        <w:pStyle w:val="Heading2"/>
        <w:numPr>
          <w:ilvl w:val="1"/>
          <w:numId w:val="16"/>
        </w:numPr>
      </w:pPr>
      <w:bookmarkStart w:id="52" w:name="_Toc430695618"/>
      <w:smartTag w:uri="urn:schemas-microsoft-com:office:smarttags" w:element="place">
        <w:smartTag w:uri="urn:schemas-microsoft-com:office:smarttags" w:element="PlaceName">
          <w:r>
            <w:t>Session</w:t>
          </w:r>
        </w:smartTag>
        <w:r>
          <w:t xml:space="preserve"> </w:t>
        </w:r>
        <w:smartTag w:uri="urn:schemas-microsoft-com:office:smarttags" w:element="PlaceType">
          <w:r>
            <w:t>State</w:t>
          </w:r>
        </w:smartTag>
      </w:smartTag>
      <w:bookmarkEnd w:id="52"/>
    </w:p>
    <w:p w:rsidR="00957DE2" w:rsidRPr="0068417C" w:rsidRDefault="001C5B7C" w:rsidP="00D56B63">
      <w:pPr>
        <w:ind w:left="360"/>
        <w:rPr>
          <w:rFonts w:cs="Arial"/>
        </w:rPr>
      </w:pPr>
      <w:r>
        <w:rPr>
          <w:rFonts w:ascii="Verdana" w:hAnsi="Verdana"/>
          <w:sz w:val="17"/>
          <w:szCs w:val="17"/>
        </w:rPr>
        <w:t xml:space="preserve">Avoid storing complex objects in session state, particularly if you use an out-of-process session state store. When using out-of-process session state, objects have to be serialized and </w:t>
      </w:r>
      <w:proofErr w:type="spellStart"/>
      <w:r>
        <w:rPr>
          <w:rFonts w:ascii="Verdana" w:hAnsi="Verdana"/>
          <w:sz w:val="17"/>
          <w:szCs w:val="17"/>
        </w:rPr>
        <w:t>deserialized</w:t>
      </w:r>
      <w:proofErr w:type="spellEnd"/>
      <w:r>
        <w:rPr>
          <w:rFonts w:ascii="Verdana" w:hAnsi="Verdana"/>
          <w:sz w:val="17"/>
          <w:szCs w:val="17"/>
        </w:rPr>
        <w:t xml:space="preserve"> for each request, which decreases performance.</w:t>
      </w:r>
    </w:p>
    <w:p w:rsidR="00293586" w:rsidRDefault="001C5B7C" w:rsidP="00293586">
      <w:pPr>
        <w:pStyle w:val="Heading2"/>
        <w:numPr>
          <w:ilvl w:val="1"/>
          <w:numId w:val="16"/>
        </w:numPr>
      </w:pPr>
      <w:bookmarkStart w:id="53" w:name="_Toc430695619"/>
      <w:r>
        <w:t>Optimize Web Pages by Reducing Page Size</w:t>
      </w:r>
      <w:bookmarkEnd w:id="53"/>
    </w:p>
    <w:p w:rsidR="001C5B7C" w:rsidRPr="001C5B7C" w:rsidRDefault="001C5B7C" w:rsidP="001C5B7C">
      <w:pPr>
        <w:widowControl/>
        <w:spacing w:after="75" w:line="240" w:lineRule="auto"/>
        <w:ind w:left="360" w:right="600"/>
        <w:rPr>
          <w:rFonts w:ascii="Verdana" w:hAnsi="Verdana"/>
          <w:sz w:val="17"/>
          <w:szCs w:val="17"/>
        </w:rPr>
      </w:pPr>
      <w:r w:rsidRPr="001C5B7C">
        <w:rPr>
          <w:rFonts w:ascii="Verdana" w:hAnsi="Verdana"/>
          <w:sz w:val="17"/>
          <w:szCs w:val="17"/>
        </w:rPr>
        <w:t xml:space="preserve">Try to keep the page size to a minimum. Large page sizes place increased load on the CPU because of increased processing and a significant increase in network bandwidth utilization, which may lead to network congestion. Both of these factors lead to increased response times for clients. Consider the following guidelines to help reduce page size: </w:t>
      </w:r>
    </w:p>
    <w:p w:rsidR="001C5B7C" w:rsidRPr="001C5B7C" w:rsidRDefault="001C5B7C" w:rsidP="001C5B7C">
      <w:pPr>
        <w:widowControl/>
        <w:spacing w:before="100" w:beforeAutospacing="1" w:after="75" w:line="336" w:lineRule="auto"/>
        <w:ind w:left="360" w:right="750" w:firstLine="360"/>
        <w:rPr>
          <w:rFonts w:ascii="Verdana" w:hAnsi="Verdana"/>
          <w:sz w:val="17"/>
          <w:szCs w:val="17"/>
        </w:rPr>
      </w:pPr>
      <w:r w:rsidRPr="001C5B7C">
        <w:rPr>
          <w:rFonts w:ascii="Verdana" w:hAnsi="Verdana"/>
          <w:sz w:val="17"/>
          <w:szCs w:val="17"/>
        </w:rPr>
        <w:t xml:space="preserve">Use script includes (script tags rather than interspersing code with HTML). </w:t>
      </w:r>
    </w:p>
    <w:p w:rsidR="001C5B7C" w:rsidRPr="001C5B7C" w:rsidRDefault="001C5B7C" w:rsidP="001C5B7C">
      <w:pPr>
        <w:widowControl/>
        <w:spacing w:before="100" w:beforeAutospacing="1" w:after="75" w:line="336" w:lineRule="auto"/>
        <w:ind w:left="360" w:right="750" w:firstLine="360"/>
        <w:rPr>
          <w:rFonts w:ascii="Verdana" w:hAnsi="Verdana"/>
          <w:sz w:val="17"/>
          <w:szCs w:val="17"/>
        </w:rPr>
      </w:pPr>
      <w:r w:rsidRPr="001C5B7C">
        <w:rPr>
          <w:rFonts w:ascii="Verdana" w:hAnsi="Verdana"/>
          <w:sz w:val="17"/>
          <w:szCs w:val="17"/>
        </w:rPr>
        <w:t xml:space="preserve">Remove redundant white space characters from your HTML. </w:t>
      </w:r>
    </w:p>
    <w:p w:rsidR="001C5B7C" w:rsidRPr="001C5B7C" w:rsidRDefault="001C5B7C" w:rsidP="001C5B7C">
      <w:pPr>
        <w:widowControl/>
        <w:spacing w:before="100" w:beforeAutospacing="1" w:after="75" w:line="336" w:lineRule="auto"/>
        <w:ind w:left="360" w:right="750" w:firstLine="360"/>
        <w:rPr>
          <w:rFonts w:ascii="Verdana" w:hAnsi="Verdana"/>
          <w:sz w:val="17"/>
          <w:szCs w:val="17"/>
        </w:rPr>
      </w:pPr>
      <w:r w:rsidRPr="001C5B7C">
        <w:rPr>
          <w:rFonts w:ascii="Verdana" w:hAnsi="Verdana"/>
          <w:sz w:val="17"/>
          <w:szCs w:val="17"/>
        </w:rPr>
        <w:t xml:space="preserve">Disable view state for server controls where it is not needed. </w:t>
      </w:r>
    </w:p>
    <w:p w:rsidR="001C5B7C" w:rsidRPr="001C5B7C" w:rsidRDefault="001C5B7C" w:rsidP="001C5B7C">
      <w:pPr>
        <w:widowControl/>
        <w:spacing w:before="100" w:beforeAutospacing="1" w:after="75" w:line="336" w:lineRule="auto"/>
        <w:ind w:left="360" w:right="750" w:firstLine="360"/>
        <w:rPr>
          <w:rFonts w:ascii="Verdana" w:hAnsi="Verdana"/>
          <w:sz w:val="17"/>
          <w:szCs w:val="17"/>
        </w:rPr>
      </w:pPr>
      <w:r w:rsidRPr="001C5B7C">
        <w:rPr>
          <w:rFonts w:ascii="Verdana" w:hAnsi="Verdana"/>
          <w:sz w:val="17"/>
          <w:szCs w:val="17"/>
        </w:rPr>
        <w:t xml:space="preserve">Avoid long control names. </w:t>
      </w:r>
    </w:p>
    <w:p w:rsidR="001C5B7C" w:rsidRPr="001C5B7C" w:rsidRDefault="001C5B7C" w:rsidP="001C5B7C">
      <w:pPr>
        <w:widowControl/>
        <w:spacing w:before="100" w:beforeAutospacing="1" w:after="75" w:line="336" w:lineRule="auto"/>
        <w:ind w:left="360" w:right="750" w:firstLine="360"/>
        <w:rPr>
          <w:rFonts w:ascii="Verdana" w:hAnsi="Verdana"/>
          <w:sz w:val="17"/>
          <w:szCs w:val="17"/>
        </w:rPr>
      </w:pPr>
      <w:r w:rsidRPr="001C5B7C">
        <w:rPr>
          <w:rFonts w:ascii="Verdana" w:hAnsi="Verdana"/>
          <w:sz w:val="17"/>
          <w:szCs w:val="17"/>
        </w:rPr>
        <w:t xml:space="preserve">Minimize the use of graphics, and use compressed images. </w:t>
      </w:r>
    </w:p>
    <w:p w:rsidR="00293586" w:rsidRPr="001C5B7C" w:rsidRDefault="001C5B7C" w:rsidP="001C5B7C">
      <w:pPr>
        <w:widowControl/>
        <w:spacing w:before="100" w:beforeAutospacing="1" w:line="336" w:lineRule="auto"/>
        <w:ind w:left="720" w:right="750"/>
        <w:rPr>
          <w:rFonts w:ascii="Verdana" w:hAnsi="Verdana"/>
          <w:sz w:val="17"/>
          <w:szCs w:val="17"/>
        </w:rPr>
      </w:pPr>
      <w:r w:rsidRPr="001C5B7C">
        <w:rPr>
          <w:rFonts w:ascii="Verdana" w:hAnsi="Verdana"/>
          <w:sz w:val="17"/>
          <w:szCs w:val="17"/>
        </w:rPr>
        <w:t xml:space="preserve">Consider using cascading style sheets to avoid sending the same formatting directives to the client repeatedly. </w:t>
      </w:r>
    </w:p>
    <w:p w:rsidR="00293586" w:rsidRDefault="001C5B7C" w:rsidP="00293586">
      <w:pPr>
        <w:pStyle w:val="Heading2"/>
        <w:numPr>
          <w:ilvl w:val="1"/>
          <w:numId w:val="16"/>
        </w:numPr>
      </w:pPr>
      <w:bookmarkStart w:id="54" w:name="_Toc430695620"/>
      <w:proofErr w:type="spellStart"/>
      <w:r>
        <w:t>Page.IsPostBack</w:t>
      </w:r>
      <w:bookmarkEnd w:id="54"/>
      <w:proofErr w:type="spellEnd"/>
    </w:p>
    <w:p w:rsidR="00D40EEC" w:rsidRDefault="001C5B7C" w:rsidP="001C5B7C">
      <w:pPr>
        <w:ind w:left="360"/>
        <w:rPr>
          <w:rFonts w:ascii="Verdana" w:hAnsi="Verdana"/>
          <w:sz w:val="17"/>
          <w:szCs w:val="17"/>
        </w:rPr>
      </w:pPr>
      <w:r>
        <w:rPr>
          <w:rFonts w:ascii="Verdana" w:hAnsi="Verdana"/>
          <w:sz w:val="17"/>
          <w:szCs w:val="17"/>
        </w:rPr>
        <w:t xml:space="preserve">Check that the logic in your page uses the </w:t>
      </w:r>
      <w:proofErr w:type="spellStart"/>
      <w:r>
        <w:rPr>
          <w:rFonts w:ascii="Verdana" w:hAnsi="Verdana"/>
          <w:b/>
          <w:bCs/>
          <w:sz w:val="17"/>
          <w:szCs w:val="17"/>
        </w:rPr>
        <w:t>Page.IsPostBack</w:t>
      </w:r>
      <w:proofErr w:type="spellEnd"/>
      <w:r>
        <w:rPr>
          <w:rFonts w:ascii="Verdana" w:hAnsi="Verdana"/>
          <w:sz w:val="17"/>
          <w:szCs w:val="17"/>
        </w:rPr>
        <w:t xml:space="preserve"> property to reduce redundant processing and avoid unnecessary initialization costs. Use the </w:t>
      </w:r>
      <w:proofErr w:type="spellStart"/>
      <w:r>
        <w:rPr>
          <w:rFonts w:ascii="Verdana" w:hAnsi="Verdana"/>
          <w:b/>
          <w:bCs/>
          <w:sz w:val="17"/>
          <w:szCs w:val="17"/>
        </w:rPr>
        <w:t>Page.IsPostBack</w:t>
      </w:r>
      <w:proofErr w:type="spellEnd"/>
      <w:r>
        <w:rPr>
          <w:rFonts w:ascii="Verdana" w:hAnsi="Verdana"/>
          <w:sz w:val="17"/>
          <w:szCs w:val="17"/>
        </w:rPr>
        <w:t xml:space="preserve"> property to conditionally execute code, depending on whether the page is generated in response to a server control event or whether it is loaded for the first time.</w:t>
      </w:r>
    </w:p>
    <w:p w:rsidR="001C5B7C" w:rsidRDefault="001C5B7C" w:rsidP="001C5B7C">
      <w:pPr>
        <w:pStyle w:val="Heading2"/>
        <w:numPr>
          <w:ilvl w:val="1"/>
          <w:numId w:val="16"/>
        </w:numPr>
      </w:pPr>
      <w:bookmarkStart w:id="55" w:name="_Toc430695621"/>
      <w:proofErr w:type="spellStart"/>
      <w:r>
        <w:t>ViewState</w:t>
      </w:r>
      <w:bookmarkEnd w:id="55"/>
      <w:proofErr w:type="spellEnd"/>
    </w:p>
    <w:p w:rsidR="0068417C" w:rsidRPr="001C5B7C" w:rsidRDefault="001C5B7C" w:rsidP="001C5B7C">
      <w:pPr>
        <w:widowControl/>
        <w:spacing w:after="75" w:line="240" w:lineRule="auto"/>
        <w:ind w:left="360" w:right="600"/>
        <w:rPr>
          <w:rFonts w:ascii="Verdana" w:hAnsi="Verdana"/>
          <w:sz w:val="17"/>
          <w:szCs w:val="17"/>
        </w:rPr>
      </w:pPr>
      <w:r w:rsidRPr="001C5B7C">
        <w:rPr>
          <w:rFonts w:ascii="Verdana" w:hAnsi="Verdana"/>
          <w:sz w:val="17"/>
          <w:szCs w:val="17"/>
        </w:rPr>
        <w:t xml:space="preserve">Evaluate each page to determine if you need view state enabled. View state adds overhead to each request. The overhead includes increased page sizes sent to the client as well as a serialization and deserialization cost. You do not need view state under the following conditions: </w:t>
      </w:r>
    </w:p>
    <w:p w:rsidR="001C5B7C" w:rsidRPr="001C5B7C" w:rsidRDefault="001C5B7C" w:rsidP="001C5B7C">
      <w:pPr>
        <w:ind w:left="720"/>
        <w:rPr>
          <w:rFonts w:ascii="Verdana" w:hAnsi="Verdana" w:cs="Arial"/>
          <w:sz w:val="17"/>
          <w:szCs w:val="17"/>
        </w:rPr>
      </w:pPr>
      <w:r w:rsidRPr="001C5B7C">
        <w:rPr>
          <w:rFonts w:ascii="Verdana" w:hAnsi="Verdana" w:cs="Arial"/>
          <w:sz w:val="17"/>
          <w:szCs w:val="17"/>
        </w:rPr>
        <w:t xml:space="preserve">The page does not post back to itself; the page is only used for output and does not rely on response processing. </w:t>
      </w:r>
    </w:p>
    <w:p w:rsidR="001C5B7C" w:rsidRPr="001C5B7C" w:rsidRDefault="001C5B7C" w:rsidP="001C5B7C">
      <w:pPr>
        <w:ind w:firstLine="360"/>
        <w:rPr>
          <w:rFonts w:ascii="Verdana" w:hAnsi="Verdana" w:cs="Arial"/>
          <w:sz w:val="17"/>
          <w:szCs w:val="17"/>
        </w:rPr>
      </w:pPr>
    </w:p>
    <w:p w:rsidR="001C5B7C" w:rsidRPr="001C5B7C" w:rsidRDefault="001C5B7C" w:rsidP="001C5B7C">
      <w:pPr>
        <w:ind w:left="720"/>
        <w:rPr>
          <w:rFonts w:ascii="Verdana" w:hAnsi="Verdana" w:cs="Arial"/>
          <w:sz w:val="17"/>
          <w:szCs w:val="17"/>
        </w:rPr>
      </w:pPr>
      <w:r w:rsidRPr="001C5B7C">
        <w:rPr>
          <w:rFonts w:ascii="Verdana" w:hAnsi="Verdana" w:cs="Arial"/>
          <w:sz w:val="17"/>
          <w:szCs w:val="17"/>
        </w:rPr>
        <w:t xml:space="preserve">Your page's server controls do not handle events and you have no dynamic or data-bound property values (or they are set in code on every request). </w:t>
      </w:r>
    </w:p>
    <w:p w:rsidR="001C5B7C" w:rsidRPr="001C5B7C" w:rsidRDefault="001C5B7C" w:rsidP="001C5B7C">
      <w:pPr>
        <w:ind w:firstLine="360"/>
        <w:rPr>
          <w:rFonts w:ascii="Verdana" w:hAnsi="Verdana" w:cs="Arial"/>
          <w:sz w:val="17"/>
          <w:szCs w:val="17"/>
        </w:rPr>
      </w:pPr>
    </w:p>
    <w:p w:rsidR="00630A9A" w:rsidRDefault="001C5B7C" w:rsidP="00D56B63">
      <w:pPr>
        <w:ind w:left="360" w:firstLine="360"/>
        <w:rPr>
          <w:rFonts w:ascii="Verdana" w:hAnsi="Verdana" w:cs="Arial"/>
          <w:sz w:val="17"/>
          <w:szCs w:val="17"/>
        </w:rPr>
      </w:pPr>
      <w:r w:rsidRPr="001C5B7C">
        <w:rPr>
          <w:rFonts w:ascii="Verdana" w:hAnsi="Verdana" w:cs="Arial"/>
          <w:sz w:val="17"/>
          <w:szCs w:val="17"/>
        </w:rPr>
        <w:t>If you are ignoring old data and repopulating the server control every time the page is refreshed.</w:t>
      </w:r>
    </w:p>
    <w:p w:rsidR="00A47E28" w:rsidRDefault="00A47E28" w:rsidP="00D56B63">
      <w:pPr>
        <w:ind w:left="360" w:firstLine="360"/>
        <w:rPr>
          <w:rFonts w:ascii="Verdana" w:hAnsi="Verdana" w:cs="Arial"/>
          <w:sz w:val="17"/>
          <w:szCs w:val="17"/>
        </w:rPr>
      </w:pPr>
    </w:p>
    <w:p w:rsidR="00A47E28" w:rsidRDefault="00A47E28" w:rsidP="00A47E28">
      <w:pPr>
        <w:pStyle w:val="Heading2"/>
        <w:numPr>
          <w:ilvl w:val="1"/>
          <w:numId w:val="16"/>
        </w:numPr>
      </w:pPr>
      <w:bookmarkStart w:id="56" w:name="_Toc430695622"/>
      <w:r>
        <w:t>Security</w:t>
      </w:r>
      <w:bookmarkEnd w:id="56"/>
    </w:p>
    <w:p w:rsidR="00D40EEC" w:rsidRPr="001C5B7C" w:rsidRDefault="00A47E28" w:rsidP="00A47E28">
      <w:pPr>
        <w:ind w:left="360"/>
        <w:rPr>
          <w:rFonts w:ascii="Verdana" w:hAnsi="Verdana"/>
          <w:sz w:val="17"/>
          <w:szCs w:val="17"/>
        </w:rPr>
      </w:pPr>
      <w:r w:rsidRPr="00A47E28">
        <w:rPr>
          <w:rFonts w:ascii="Verdana" w:hAnsi="Verdana"/>
          <w:sz w:val="17"/>
          <w:szCs w:val="17"/>
        </w:rPr>
        <w:t xml:space="preserve">There are many security considerations to take into account when coding .NET applications. Applications and Technology team should follow guidelines outlined in </w:t>
      </w:r>
      <w:hyperlink r:id="rId15" w:history="1">
        <w:r w:rsidRPr="00A47E28">
          <w:rPr>
            <w:rStyle w:val="Hyperlink"/>
            <w:rFonts w:ascii="Verdana" w:hAnsi="Verdana"/>
            <w:sz w:val="17"/>
            <w:szCs w:val="17"/>
          </w:rPr>
          <w:t>Microsoft’s Secure Coding Guidelines</w:t>
        </w:r>
      </w:hyperlink>
      <w:r>
        <w:rPr>
          <w:rFonts w:ascii="Verdana" w:hAnsi="Verdana"/>
          <w:sz w:val="17"/>
          <w:szCs w:val="17"/>
        </w:rPr>
        <w:t>.</w:t>
      </w:r>
    </w:p>
    <w:p w:rsidR="001C5B7C" w:rsidRDefault="001C5B7C" w:rsidP="001C5B7C">
      <w:pPr>
        <w:ind w:left="360" w:firstLine="360"/>
        <w:rPr>
          <w:rFonts w:ascii="Verdana" w:hAnsi="Verdana" w:cs="Arial"/>
          <w:sz w:val="17"/>
          <w:szCs w:val="17"/>
        </w:rPr>
      </w:pPr>
    </w:p>
    <w:p w:rsidR="00BA402D" w:rsidRDefault="00BA402D">
      <w:pPr>
        <w:pStyle w:val="SuperHeader"/>
      </w:pPr>
      <w:bookmarkStart w:id="57" w:name="_Toc430695623"/>
      <w:r>
        <w:lastRenderedPageBreak/>
        <w:t>References</w:t>
      </w:r>
      <w:bookmarkEnd w:id="57"/>
    </w:p>
    <w:p w:rsidR="00BA402D" w:rsidRDefault="00BA402D">
      <w:pPr>
        <w:pStyle w:val="SubHeader"/>
      </w:pPr>
      <w:bookmarkStart w:id="58" w:name="_Toc531767914"/>
      <w:bookmarkStart w:id="59" w:name="_Toc430695624"/>
      <w:r>
        <w:t>Books:</w:t>
      </w:r>
      <w:bookmarkEnd w:id="58"/>
      <w:bookmarkEnd w:id="59"/>
      <w:r>
        <w:t xml:space="preserve"> </w:t>
      </w:r>
    </w:p>
    <w:p w:rsidR="00BA402D" w:rsidRDefault="00BA402D">
      <w:pPr>
        <w:numPr>
          <w:ilvl w:val="0"/>
          <w:numId w:val="24"/>
        </w:numPr>
        <w:spacing w:before="180" w:after="240"/>
        <w:rPr>
          <w:rFonts w:ascii="Verdana" w:hAnsi="Verdana"/>
          <w:color w:val="000000"/>
          <w:sz w:val="17"/>
          <w:szCs w:val="17"/>
        </w:rPr>
      </w:pPr>
      <w:proofErr w:type="spellStart"/>
      <w:r>
        <w:rPr>
          <w:rFonts w:ascii="Verdana" w:hAnsi="Verdana"/>
          <w:color w:val="000000"/>
          <w:sz w:val="17"/>
          <w:szCs w:val="17"/>
        </w:rPr>
        <w:t>Barwell</w:t>
      </w:r>
      <w:proofErr w:type="spellEnd"/>
      <w:r>
        <w:rPr>
          <w:rFonts w:ascii="Verdana" w:hAnsi="Verdana"/>
          <w:color w:val="000000"/>
          <w:sz w:val="17"/>
          <w:szCs w:val="17"/>
        </w:rPr>
        <w:t xml:space="preserve"> and Blair. </w:t>
      </w:r>
      <w:r>
        <w:rPr>
          <w:rFonts w:ascii="Verdana" w:hAnsi="Verdana"/>
          <w:i/>
          <w:iCs/>
          <w:color w:val="000000"/>
          <w:sz w:val="17"/>
          <w:szCs w:val="17"/>
        </w:rPr>
        <w:t>Professional VB.NET</w:t>
      </w:r>
      <w:r>
        <w:rPr>
          <w:rFonts w:ascii="Verdana" w:hAnsi="Verdana"/>
          <w:color w:val="000000"/>
          <w:sz w:val="17"/>
          <w:szCs w:val="17"/>
        </w:rPr>
        <w:t xml:space="preserve">. </w:t>
      </w:r>
      <w:smartTag w:uri="urn:schemas-microsoft-com:office:smarttags" w:element="place">
        <w:smartTag w:uri="urn:schemas-microsoft-com:office:smarttags" w:element="City">
          <w:r>
            <w:rPr>
              <w:rFonts w:ascii="Verdana" w:hAnsi="Verdana"/>
              <w:color w:val="000000"/>
              <w:sz w:val="17"/>
              <w:szCs w:val="17"/>
            </w:rPr>
            <w:t>Birmingham</w:t>
          </w:r>
        </w:smartTag>
        <w:r>
          <w:rPr>
            <w:rFonts w:ascii="Verdana" w:hAnsi="Verdana"/>
            <w:color w:val="000000"/>
            <w:sz w:val="17"/>
            <w:szCs w:val="17"/>
          </w:rPr>
          <w:t xml:space="preserve">, </w:t>
        </w:r>
        <w:smartTag w:uri="urn:schemas-microsoft-com:office:smarttags" w:element="country-region">
          <w:r>
            <w:rPr>
              <w:rFonts w:ascii="Verdana" w:hAnsi="Verdana"/>
              <w:color w:val="000000"/>
              <w:sz w:val="17"/>
              <w:szCs w:val="17"/>
            </w:rPr>
            <w:t>UK</w:t>
          </w:r>
        </w:smartTag>
      </w:smartTag>
      <w:r>
        <w:rPr>
          <w:rFonts w:ascii="Verdana" w:hAnsi="Verdana"/>
          <w:color w:val="000000"/>
          <w:sz w:val="17"/>
          <w:szCs w:val="17"/>
        </w:rPr>
        <w:t xml:space="preserve">: </w:t>
      </w:r>
      <w:proofErr w:type="spellStart"/>
      <w:r>
        <w:rPr>
          <w:rFonts w:ascii="Verdana" w:hAnsi="Verdana"/>
          <w:color w:val="000000"/>
          <w:sz w:val="17"/>
          <w:szCs w:val="17"/>
        </w:rPr>
        <w:t>Wrox</w:t>
      </w:r>
      <w:proofErr w:type="spellEnd"/>
      <w:r>
        <w:rPr>
          <w:rFonts w:ascii="Verdana" w:hAnsi="Verdana"/>
          <w:color w:val="000000"/>
          <w:sz w:val="17"/>
          <w:szCs w:val="17"/>
        </w:rPr>
        <w:t xml:space="preserve"> Press, 2001.</w:t>
      </w:r>
    </w:p>
    <w:p w:rsidR="00BA402D" w:rsidRDefault="00BA402D">
      <w:pPr>
        <w:numPr>
          <w:ilvl w:val="0"/>
          <w:numId w:val="24"/>
        </w:numPr>
        <w:spacing w:before="180" w:after="240"/>
        <w:rPr>
          <w:rFonts w:ascii="Verdana" w:hAnsi="Verdana"/>
          <w:color w:val="000000"/>
          <w:sz w:val="17"/>
          <w:szCs w:val="17"/>
        </w:rPr>
      </w:pPr>
      <w:r>
        <w:rPr>
          <w:rFonts w:ascii="Verdana" w:hAnsi="Verdana"/>
          <w:color w:val="000000"/>
          <w:sz w:val="17"/>
          <w:szCs w:val="17"/>
        </w:rPr>
        <w:t xml:space="preserve">Kernighan and </w:t>
      </w:r>
      <w:proofErr w:type="spellStart"/>
      <w:r>
        <w:rPr>
          <w:rFonts w:ascii="Verdana" w:hAnsi="Verdana"/>
          <w:color w:val="000000"/>
          <w:sz w:val="17"/>
          <w:szCs w:val="17"/>
        </w:rPr>
        <w:t>Plauger</w:t>
      </w:r>
      <w:proofErr w:type="spellEnd"/>
      <w:r>
        <w:rPr>
          <w:rFonts w:ascii="Verdana" w:hAnsi="Verdana"/>
          <w:color w:val="000000"/>
          <w:sz w:val="17"/>
          <w:szCs w:val="17"/>
        </w:rPr>
        <w:t xml:space="preserve">. </w:t>
      </w:r>
      <w:r>
        <w:rPr>
          <w:rFonts w:ascii="Verdana" w:hAnsi="Verdana"/>
          <w:i/>
          <w:iCs/>
          <w:color w:val="000000"/>
          <w:sz w:val="17"/>
          <w:szCs w:val="17"/>
        </w:rPr>
        <w:t>The Elements of Programming Style</w:t>
      </w:r>
      <w:r>
        <w:rPr>
          <w:rFonts w:ascii="Verdana" w:hAnsi="Verdana"/>
          <w:color w:val="000000"/>
          <w:sz w:val="17"/>
          <w:szCs w:val="17"/>
        </w:rPr>
        <w:t xml:space="preserve">. </w:t>
      </w:r>
      <w:smartTag w:uri="urn:schemas-microsoft-com:office:smarttags" w:element="State">
        <w:smartTag w:uri="urn:schemas-microsoft-com:office:smarttags" w:element="place">
          <w:r>
            <w:rPr>
              <w:rFonts w:ascii="Verdana" w:hAnsi="Verdana"/>
              <w:color w:val="000000"/>
              <w:sz w:val="17"/>
              <w:szCs w:val="17"/>
            </w:rPr>
            <w:t>New York</w:t>
          </w:r>
        </w:smartTag>
      </w:smartTag>
      <w:r>
        <w:rPr>
          <w:rFonts w:ascii="Verdana" w:hAnsi="Verdana"/>
          <w:color w:val="000000"/>
          <w:sz w:val="17"/>
          <w:szCs w:val="17"/>
        </w:rPr>
        <w:t>: McGraw-Hill, 1982.</w:t>
      </w:r>
    </w:p>
    <w:p w:rsidR="00BA402D" w:rsidRDefault="00BA402D">
      <w:pPr>
        <w:pStyle w:val="SubHeader"/>
      </w:pPr>
      <w:bookmarkStart w:id="60" w:name="_Toc531767915"/>
      <w:bookmarkStart w:id="61" w:name="_Toc430695625"/>
      <w:r>
        <w:t>Periodicals:</w:t>
      </w:r>
      <w:bookmarkEnd w:id="60"/>
      <w:bookmarkEnd w:id="61"/>
      <w:r>
        <w:t xml:space="preserve"> </w:t>
      </w:r>
    </w:p>
    <w:p w:rsidR="00BA402D" w:rsidRDefault="00BA402D">
      <w:pPr>
        <w:pStyle w:val="BodyText"/>
      </w:pPr>
      <w:r>
        <w:t>Visual Studio Magazine</w:t>
      </w:r>
    </w:p>
    <w:p w:rsidR="00BA402D" w:rsidRDefault="00BA402D">
      <w:pPr>
        <w:pStyle w:val="BodyText"/>
        <w:rPr>
          <w:lang w:val="fr-FR"/>
        </w:rPr>
      </w:pPr>
      <w:r>
        <w:rPr>
          <w:lang w:val="fr-FR"/>
        </w:rPr>
        <w:t>MSDN Magazine</w:t>
      </w:r>
    </w:p>
    <w:p w:rsidR="00BA402D" w:rsidRDefault="00BA402D">
      <w:pPr>
        <w:pStyle w:val="BodyText"/>
        <w:rPr>
          <w:lang w:val="fr-FR"/>
        </w:rPr>
      </w:pPr>
      <w:r>
        <w:rPr>
          <w:lang w:val="fr-FR"/>
        </w:rPr>
        <w:t>XML Magazine</w:t>
      </w:r>
    </w:p>
    <w:p w:rsidR="00BA402D" w:rsidRDefault="00BA402D">
      <w:pPr>
        <w:pStyle w:val="SubHeader"/>
      </w:pPr>
      <w:bookmarkStart w:id="62" w:name="_Toc531767916"/>
      <w:bookmarkStart w:id="63" w:name="_Toc430695626"/>
      <w:r>
        <w:t>General Web Sites:</w:t>
      </w:r>
      <w:bookmarkEnd w:id="62"/>
      <w:bookmarkEnd w:id="63"/>
      <w:r>
        <w:t xml:space="preserve"> </w:t>
      </w:r>
    </w:p>
    <w:p w:rsidR="00BA402D" w:rsidRDefault="00263FA2">
      <w:pPr>
        <w:pStyle w:val="BodyText"/>
        <w:rPr>
          <w:rFonts w:cs="Arial"/>
        </w:rPr>
      </w:pPr>
      <w:hyperlink r:id="rId16" w:history="1">
        <w:r w:rsidR="00BA402D">
          <w:rPr>
            <w:rStyle w:val="Hyperlink"/>
            <w:rFonts w:cs="Arial"/>
          </w:rPr>
          <w:t>The Basics of Programming Model Design</w:t>
        </w:r>
      </w:hyperlink>
    </w:p>
    <w:p w:rsidR="00BA402D" w:rsidRDefault="00263FA2">
      <w:pPr>
        <w:pStyle w:val="BodyText"/>
        <w:rPr>
          <w:rFonts w:cs="Arial"/>
        </w:rPr>
      </w:pPr>
      <w:hyperlink r:id="rId17" w:history="1">
        <w:r w:rsidR="00BA402D">
          <w:rPr>
            <w:rStyle w:val="Hyperlink"/>
            <w:rFonts w:cs="Arial"/>
          </w:rPr>
          <w:t>http://www.gotdotnet.com/</w:t>
        </w:r>
      </w:hyperlink>
    </w:p>
    <w:p w:rsidR="00BA402D" w:rsidRDefault="00263FA2">
      <w:pPr>
        <w:pStyle w:val="BodyText"/>
        <w:rPr>
          <w:rFonts w:cs="Arial"/>
        </w:rPr>
      </w:pPr>
      <w:hyperlink r:id="rId18" w:history="1">
        <w:r w:rsidR="00BA402D">
          <w:rPr>
            <w:rStyle w:val="Hyperlink"/>
            <w:rFonts w:cs="Arial"/>
          </w:rPr>
          <w:t>http://www.codehound.com/</w:t>
        </w:r>
      </w:hyperlink>
    </w:p>
    <w:p w:rsidR="00BA402D" w:rsidRDefault="00263FA2">
      <w:pPr>
        <w:pStyle w:val="BodyText"/>
        <w:rPr>
          <w:rFonts w:cs="Arial"/>
        </w:rPr>
      </w:pPr>
      <w:hyperlink r:id="rId19" w:history="1">
        <w:r w:rsidR="00BA402D">
          <w:rPr>
            <w:rStyle w:val="Hyperlink"/>
            <w:rFonts w:cs="Arial"/>
          </w:rPr>
          <w:t>http://www.codeproject.com/</w:t>
        </w:r>
      </w:hyperlink>
    </w:p>
    <w:p w:rsidR="00BA402D" w:rsidRDefault="00263FA2">
      <w:pPr>
        <w:pStyle w:val="BodyText"/>
        <w:rPr>
          <w:rFonts w:cs="Arial"/>
        </w:rPr>
      </w:pPr>
      <w:hyperlink r:id="rId20" w:history="1">
        <w:r w:rsidR="00BA402D">
          <w:rPr>
            <w:rStyle w:val="Hyperlink"/>
            <w:rFonts w:cs="Arial"/>
          </w:rPr>
          <w:t>http://www.gotdotnet.com/quickstart/howto/</w:t>
        </w:r>
      </w:hyperlink>
    </w:p>
    <w:p w:rsidR="00BA402D" w:rsidRDefault="00263FA2">
      <w:pPr>
        <w:pStyle w:val="BodyText"/>
        <w:rPr>
          <w:rFonts w:cs="Arial"/>
        </w:rPr>
      </w:pPr>
      <w:hyperlink r:id="rId21" w:history="1">
        <w:r w:rsidR="00BA402D">
          <w:rPr>
            <w:rStyle w:val="Hyperlink"/>
            <w:rFonts w:cs="Arial"/>
          </w:rPr>
          <w:t>http://msdn.microsoft.com/msdnmag/issues/01/07/vbnet/vbnet.asp</w:t>
        </w:r>
      </w:hyperlink>
    </w:p>
    <w:p w:rsidR="00BA402D" w:rsidRDefault="00263FA2">
      <w:pPr>
        <w:pStyle w:val="BodyText"/>
        <w:rPr>
          <w:rFonts w:cs="Arial"/>
        </w:rPr>
      </w:pPr>
      <w:hyperlink r:id="rId22" w:history="1">
        <w:r w:rsidR="00BA402D">
          <w:rPr>
            <w:rStyle w:val="Hyperlink"/>
            <w:rFonts w:cs="Arial"/>
          </w:rPr>
          <w:t>http://www.construx.com/cxone</w:t>
        </w:r>
      </w:hyperlink>
    </w:p>
    <w:p w:rsidR="00BA402D" w:rsidRDefault="00BA402D">
      <w:pPr>
        <w:pStyle w:val="SubHeader"/>
      </w:pPr>
      <w:bookmarkStart w:id="64" w:name="_Toc531767917"/>
      <w:bookmarkStart w:id="65" w:name="_Toc430695627"/>
      <w:r>
        <w:t>Performance:</w:t>
      </w:r>
      <w:bookmarkEnd w:id="64"/>
      <w:bookmarkEnd w:id="65"/>
    </w:p>
    <w:p w:rsidR="00BA402D" w:rsidRDefault="00BA402D">
      <w:pPr>
        <w:pStyle w:val="BodyText"/>
      </w:pPr>
      <w:hyperlink r:id="rId23" w:anchor="_blank" w:history="1">
        <w:r>
          <w:rPr>
            <w:rStyle w:val="Hyperlink"/>
            <w:rFonts w:cs="Arial"/>
          </w:rPr>
          <w:t>Performance Tips and Tricks in .NET Applications</w:t>
        </w:r>
      </w:hyperlink>
      <w:r>
        <w:t xml:space="preserve"> by Emmanuel </w:t>
      </w:r>
      <w:proofErr w:type="spellStart"/>
      <w:r>
        <w:t>Schanzer</w:t>
      </w:r>
      <w:proofErr w:type="spellEnd"/>
      <w:r>
        <w:t xml:space="preserve"> (Microsoft Corporation August 2001)</w:t>
      </w:r>
    </w:p>
    <w:p w:rsidR="001C5B7C" w:rsidRDefault="00263FA2" w:rsidP="001C5B7C">
      <w:pPr>
        <w:pStyle w:val="BodyText"/>
      </w:pPr>
      <w:hyperlink r:id="rId24" w:history="1">
        <w:r w:rsidR="00BA402D">
          <w:rPr>
            <w:rStyle w:val="Hyperlink"/>
          </w:rPr>
          <w:t>Performance Considerations for Run-Time Technologies in the .NET Framework</w:t>
        </w:r>
      </w:hyperlink>
      <w:r w:rsidR="00BA402D">
        <w:t xml:space="preserve"> by Emmanuel </w:t>
      </w:r>
      <w:proofErr w:type="spellStart"/>
      <w:r w:rsidR="00BA402D">
        <w:t>Schanzer</w:t>
      </w:r>
      <w:proofErr w:type="spellEnd"/>
      <w:r w:rsidR="00BA402D">
        <w:t xml:space="preserve"> (Microsoft Corporation August 2001)</w:t>
      </w:r>
    </w:p>
    <w:p w:rsidR="001C5B7C" w:rsidRDefault="00263FA2" w:rsidP="001C5B7C">
      <w:pPr>
        <w:pStyle w:val="BodyText"/>
      </w:pPr>
      <w:hyperlink r:id="rId25" w:history="1">
        <w:r w:rsidR="001C5B7C" w:rsidRPr="001C5B7C">
          <w:rPr>
            <w:rStyle w:val="Hyperlink"/>
          </w:rPr>
          <w:t>Improving .NET Application Performance and Scalability</w:t>
        </w:r>
      </w:hyperlink>
      <w:r w:rsidR="001C5B7C">
        <w:t xml:space="preserve"> </w:t>
      </w:r>
      <w:r w:rsidR="001C5B7C" w:rsidRPr="001C5B7C">
        <w:rPr>
          <w:rFonts w:cs="Arial"/>
        </w:rPr>
        <w:t xml:space="preserve">by J.D. Meier, </w:t>
      </w:r>
      <w:proofErr w:type="spellStart"/>
      <w:r w:rsidR="001C5B7C" w:rsidRPr="001C5B7C">
        <w:rPr>
          <w:rFonts w:cs="Arial"/>
        </w:rPr>
        <w:t>Srinath</w:t>
      </w:r>
      <w:proofErr w:type="spellEnd"/>
      <w:r w:rsidR="001C5B7C" w:rsidRPr="001C5B7C">
        <w:rPr>
          <w:rFonts w:cs="Arial"/>
        </w:rPr>
        <w:t xml:space="preserve"> </w:t>
      </w:r>
      <w:proofErr w:type="spellStart"/>
      <w:r w:rsidR="001C5B7C" w:rsidRPr="001C5B7C">
        <w:rPr>
          <w:rFonts w:cs="Arial"/>
        </w:rPr>
        <w:t>Vasireddy</w:t>
      </w:r>
      <w:proofErr w:type="spellEnd"/>
      <w:r w:rsidR="001C5B7C" w:rsidRPr="001C5B7C">
        <w:rPr>
          <w:rFonts w:cs="Arial"/>
        </w:rPr>
        <w:t xml:space="preserve">, Ashish </w:t>
      </w:r>
      <w:proofErr w:type="spellStart"/>
      <w:r w:rsidR="001C5B7C" w:rsidRPr="001C5B7C">
        <w:rPr>
          <w:rFonts w:cs="Arial"/>
        </w:rPr>
        <w:t>Babbar</w:t>
      </w:r>
      <w:proofErr w:type="spellEnd"/>
      <w:r w:rsidR="001C5B7C" w:rsidRPr="001C5B7C">
        <w:rPr>
          <w:rFonts w:cs="Arial"/>
        </w:rPr>
        <w:t xml:space="preserve">, Rico </w:t>
      </w:r>
      <w:proofErr w:type="spellStart"/>
      <w:r w:rsidR="001C5B7C" w:rsidRPr="001C5B7C">
        <w:rPr>
          <w:rFonts w:cs="Arial"/>
        </w:rPr>
        <w:t>Mariani</w:t>
      </w:r>
      <w:proofErr w:type="spellEnd"/>
      <w:r w:rsidR="001C5B7C" w:rsidRPr="001C5B7C">
        <w:rPr>
          <w:rFonts w:cs="Arial"/>
        </w:rPr>
        <w:t xml:space="preserve">, and Alex </w:t>
      </w:r>
      <w:proofErr w:type="spellStart"/>
      <w:r w:rsidR="001C5B7C" w:rsidRPr="001C5B7C">
        <w:rPr>
          <w:rFonts w:cs="Arial"/>
        </w:rPr>
        <w:t>Mackman</w:t>
      </w:r>
      <w:proofErr w:type="spellEnd"/>
      <w:r w:rsidR="001C5B7C">
        <w:t xml:space="preserve"> (Microsoft Corporation May 2004)</w:t>
      </w:r>
    </w:p>
    <w:p w:rsidR="00BA402D" w:rsidRDefault="00BA402D">
      <w:pPr>
        <w:pStyle w:val="SubHeader"/>
      </w:pPr>
      <w:bookmarkStart w:id="66" w:name="_Toc531767918"/>
      <w:bookmarkStart w:id="67" w:name="_Toc430695628"/>
      <w:r>
        <w:t>Exception Handling:</w:t>
      </w:r>
      <w:bookmarkEnd w:id="66"/>
      <w:bookmarkEnd w:id="67"/>
    </w:p>
    <w:p w:rsidR="00BA402D" w:rsidRDefault="00263FA2">
      <w:pPr>
        <w:pStyle w:val="BodyText"/>
      </w:pPr>
      <w:hyperlink r:id="rId26" w:history="1">
        <w:r w:rsidR="00BA402D">
          <w:rPr>
            <w:rStyle w:val="Hyperlink"/>
          </w:rPr>
          <w:t>Exception Management in .NET</w:t>
        </w:r>
      </w:hyperlink>
      <w:r w:rsidR="00BA402D">
        <w:t xml:space="preserve">, by Kenny Jones and Edward </w:t>
      </w:r>
      <w:proofErr w:type="spellStart"/>
      <w:r w:rsidR="00BA402D">
        <w:t>Jezierski</w:t>
      </w:r>
      <w:proofErr w:type="spellEnd"/>
      <w:r w:rsidR="00BA402D">
        <w:t xml:space="preserve"> (Microsoft Corporation August 2001)</w:t>
      </w:r>
    </w:p>
    <w:p w:rsidR="00BA402D" w:rsidRDefault="00263FA2">
      <w:pPr>
        <w:pStyle w:val="BodyText"/>
      </w:pPr>
      <w:hyperlink r:id="rId27" w:history="1">
        <w:r w:rsidR="00BA402D">
          <w:rPr>
            <w:rStyle w:val="Hyperlink"/>
          </w:rPr>
          <w:t>The Well-Tempered Exception</w:t>
        </w:r>
      </w:hyperlink>
      <w:r w:rsidR="00BA402D">
        <w:t xml:space="preserve">, by Eric </w:t>
      </w:r>
      <w:proofErr w:type="spellStart"/>
      <w:r w:rsidR="00BA402D">
        <w:t>Gunnerson</w:t>
      </w:r>
      <w:proofErr w:type="spellEnd"/>
      <w:r w:rsidR="00BA402D">
        <w:t xml:space="preserve"> (Microsoft Corporation August 2001)</w:t>
      </w:r>
    </w:p>
    <w:p w:rsidR="00BA402D" w:rsidRDefault="00BA402D">
      <w:pPr>
        <w:pStyle w:val="SubHeader"/>
      </w:pPr>
      <w:bookmarkStart w:id="68" w:name="_Toc531767919"/>
      <w:bookmarkStart w:id="69" w:name="_Toc430695629"/>
      <w:r>
        <w:t>Web Workshop Articles:</w:t>
      </w:r>
      <w:bookmarkEnd w:id="68"/>
      <w:bookmarkEnd w:id="69"/>
      <w:r>
        <w:t xml:space="preserve"> </w:t>
      </w:r>
    </w:p>
    <w:p w:rsidR="00BA402D" w:rsidRDefault="00BA402D">
      <w:pPr>
        <w:pStyle w:val="BodyText"/>
        <w:rPr>
          <w:rFonts w:cs="Arial"/>
        </w:rPr>
      </w:pPr>
      <w:r>
        <w:rPr>
          <w:rFonts w:cs="Arial"/>
        </w:rPr>
        <w:t xml:space="preserve">MSDN Online Design Area: </w:t>
      </w:r>
      <w:hyperlink r:id="rId28" w:history="1">
        <w:r>
          <w:rPr>
            <w:rStyle w:val="Hyperlink"/>
            <w:rFonts w:cs="Arial"/>
          </w:rPr>
          <w:t>http://msdn.microsoft.com/workshop/design/default.asp</w:t>
        </w:r>
      </w:hyperlink>
    </w:p>
    <w:p w:rsidR="00BA402D" w:rsidRDefault="00BA402D">
      <w:pPr>
        <w:pStyle w:val="BodyText"/>
        <w:rPr>
          <w:rFonts w:cs="Arial"/>
          <w:lang w:val="fr-FR"/>
        </w:rPr>
      </w:pPr>
      <w:r>
        <w:rPr>
          <w:rFonts w:cs="Arial"/>
          <w:lang w:val="fr-FR"/>
        </w:rPr>
        <w:t xml:space="preserve">ASP Conventions: </w:t>
      </w:r>
      <w:hyperlink r:id="rId29" w:history="1">
        <w:r>
          <w:rPr>
            <w:rStyle w:val="Hyperlink"/>
            <w:rFonts w:cs="Arial"/>
            <w:lang w:val="fr-FR"/>
          </w:rPr>
          <w:t>http://msdn.microsoft.com/workshop/server/asp/aspconv.asp</w:t>
        </w:r>
      </w:hyperlink>
    </w:p>
    <w:p w:rsidR="00BA402D" w:rsidRDefault="00BA402D">
      <w:pPr>
        <w:pStyle w:val="BodyText"/>
        <w:rPr>
          <w:rFonts w:cs="Arial"/>
        </w:rPr>
      </w:pPr>
      <w:r>
        <w:rPr>
          <w:rFonts w:cs="Arial"/>
        </w:rPr>
        <w:t xml:space="preserve">15 ASP Tips to Improve Performance and Style: </w:t>
      </w:r>
      <w:hyperlink r:id="rId30" w:history="1">
        <w:r>
          <w:rPr>
            <w:rStyle w:val="Hyperlink"/>
            <w:rFonts w:cs="Arial"/>
          </w:rPr>
          <w:t>http://msdn.microsoft.com/workshop/server/asp/ASPtips.asp</w:t>
        </w:r>
      </w:hyperlink>
    </w:p>
    <w:p w:rsidR="00BA402D" w:rsidRDefault="00BA402D">
      <w:pPr>
        <w:pStyle w:val="BodyText"/>
        <w:rPr>
          <w:rFonts w:cs="Arial"/>
        </w:rPr>
      </w:pPr>
      <w:r>
        <w:rPr>
          <w:rFonts w:cs="Arial"/>
        </w:rPr>
        <w:t xml:space="preserve">ASP Guidelines: </w:t>
      </w:r>
      <w:hyperlink r:id="rId31" w:history="1">
        <w:r>
          <w:rPr>
            <w:rStyle w:val="Hyperlink"/>
            <w:rFonts w:cs="Arial"/>
          </w:rPr>
          <w:t>http://msdn.microsoft.com/workshop/server/asp/server122799.asp</w:t>
        </w:r>
      </w:hyperlink>
    </w:p>
    <w:p w:rsidR="00BA402D" w:rsidRDefault="00BA402D">
      <w:pPr>
        <w:pStyle w:val="BodyText"/>
      </w:pPr>
      <w:r>
        <w:t xml:space="preserve">HTML Tips, Tricks, and Secrets: </w:t>
      </w:r>
      <w:hyperlink r:id="rId32" w:history="1">
        <w:r>
          <w:rPr>
            <w:rStyle w:val="Hyperlink"/>
            <w:rFonts w:cs="Arial"/>
          </w:rPr>
          <w:t>http://msdn.microsoft.com/workshop/author/html/mytips.asp</w:t>
        </w:r>
      </w:hyperlink>
    </w:p>
    <w:sectPr w:rsidR="00BA402D">
      <w:footerReference w:type="even" r:id="rId33"/>
      <w:footerReference w:type="default" r:id="rId3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8A4" w:rsidRDefault="00B338A4">
      <w:r>
        <w:separator/>
      </w:r>
    </w:p>
  </w:endnote>
  <w:endnote w:type="continuationSeparator" w:id="0">
    <w:p w:rsidR="00B338A4" w:rsidRDefault="00B33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F3" w:rsidRDefault="002931F3">
    <w:pPr>
      <w:pStyle w:val="Footer"/>
      <w:rPr>
        <w:rStyle w:val="PageNumber"/>
        <w:szCs w:val="16"/>
      </w:rPr>
    </w:pPr>
    <w:r>
      <w:object w:dxaOrig="636"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65pt;height:15.5pt" o:ole="">
          <v:imagedata r:id="rId1" o:title=""/>
        </v:shape>
        <o:OLEObject Type="Embed" ProgID="MSPhotoEd.3" ShapeID="_x0000_i1025" DrawAspect="Content" ObjectID="_1504438173" r:id="rId2"/>
      </w:object>
    </w:r>
    <w:r>
      <w:rPr>
        <w:rStyle w:val="PageNumber"/>
        <w:szCs w:val="16"/>
      </w:rPr>
      <w:tab/>
      <w:t>Confidential</w:t>
    </w:r>
    <w:r>
      <w:rPr>
        <w:rStyle w:val="PageNumber"/>
        <w:szCs w:val="16"/>
      </w:rPr>
      <w:tab/>
      <w:t xml:space="preserve">Page </w:t>
    </w:r>
    <w:r>
      <w:rPr>
        <w:rStyle w:val="PageNumber"/>
        <w:szCs w:val="16"/>
      </w:rPr>
      <w:fldChar w:fldCharType="begin"/>
    </w:r>
    <w:r>
      <w:rPr>
        <w:rStyle w:val="PageNumber"/>
        <w:szCs w:val="16"/>
      </w:rPr>
      <w:instrText xml:space="preserve"> PAGE </w:instrText>
    </w:r>
    <w:r>
      <w:rPr>
        <w:rStyle w:val="PageNumber"/>
        <w:szCs w:val="16"/>
      </w:rPr>
      <w:fldChar w:fldCharType="separate"/>
    </w:r>
    <w:r>
      <w:rPr>
        <w:rStyle w:val="PageNumber"/>
        <w:noProof/>
        <w:szCs w:val="16"/>
      </w:rPr>
      <w:t>12</w:t>
    </w:r>
    <w:r>
      <w:rPr>
        <w:rStyle w:val="PageNumber"/>
        <w:szCs w:val="16"/>
      </w:rPr>
      <w:fldChar w:fldCharType="end"/>
    </w:r>
    <w:r>
      <w:rPr>
        <w:rStyle w:val="PageNumber"/>
        <w:szCs w:val="16"/>
      </w:rPr>
      <w:t xml:space="preserve"> of </w:t>
    </w:r>
    <w:r>
      <w:rPr>
        <w:rStyle w:val="PageNumber"/>
        <w:szCs w:val="16"/>
      </w:rPr>
      <w:fldChar w:fldCharType="begin"/>
    </w:r>
    <w:r>
      <w:rPr>
        <w:rStyle w:val="PageNumber"/>
        <w:szCs w:val="16"/>
      </w:rPr>
      <w:instrText xml:space="preserve"> NUMPAGES </w:instrText>
    </w:r>
    <w:r>
      <w:rPr>
        <w:rStyle w:val="PageNumber"/>
        <w:szCs w:val="16"/>
      </w:rPr>
      <w:fldChar w:fldCharType="separate"/>
    </w:r>
    <w:r>
      <w:rPr>
        <w:rStyle w:val="PageNumber"/>
        <w:noProof/>
        <w:szCs w:val="16"/>
      </w:rPr>
      <w:t>1</w:t>
    </w:r>
    <w:r>
      <w:rPr>
        <w:rStyle w:val="PageNumber"/>
        <w:szCs w:val="16"/>
      </w:rPr>
      <w:fldChar w:fldCharType="end"/>
    </w:r>
  </w:p>
  <w:p w:rsidR="002931F3" w:rsidRDefault="002931F3">
    <w:pPr>
      <w:pStyle w:val="Footer"/>
    </w:pPr>
  </w:p>
  <w:p w:rsidR="002931F3" w:rsidRDefault="002931F3"/>
  <w:p w:rsidR="002931F3" w:rsidRDefault="002931F3">
    <w:pPr>
      <w:framePr w:wrap="around" w:vAnchor="text" w:hAnchor="margin" w:xAlign="right" w:y="1"/>
    </w:pPr>
    <w:r>
      <w:fldChar w:fldCharType="begin"/>
    </w:r>
    <w:r>
      <w:instrText xml:space="preserve">PAGE  </w:instrText>
    </w:r>
    <w:r>
      <w:fldChar w:fldCharType="end"/>
    </w:r>
  </w:p>
  <w:p w:rsidR="002931F3" w:rsidRDefault="002931F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31F3" w:rsidRDefault="002931F3">
    <w:pPr>
      <w:pStyle w:val="Footer"/>
      <w:jc w:val="both"/>
      <w:rPr>
        <w:rFonts w:cs="Arial"/>
      </w:rPr>
    </w:pPr>
  </w:p>
  <w:p w:rsidR="002931F3" w:rsidRDefault="002931F3">
    <w:pPr>
      <w:pStyle w:val="Footer"/>
      <w:jc w:val="both"/>
    </w:pPr>
    <w:r>
      <w:rPr>
        <w:rFonts w:cs="Arial"/>
      </w:rPr>
      <w:t>©2004 Mecklenburg County.  All Rights Reserved.  This is unpublished material and contains trade secrets and other confidential information and is subject to a confidentiality agreement.  The unauthorized possession, use, reproduction, display, or disclosure of this material or information contained herein is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8A4" w:rsidRDefault="00B338A4">
      <w:r>
        <w:separator/>
      </w:r>
    </w:p>
  </w:footnote>
  <w:footnote w:type="continuationSeparator" w:id="0">
    <w:p w:rsidR="00B338A4" w:rsidRDefault="00B338A4">
      <w:r>
        <w:continuationSeparator/>
      </w:r>
    </w:p>
  </w:footnote>
  <w:footnote w:id="1">
    <w:p w:rsidR="002931F3" w:rsidRDefault="002931F3">
      <w:pPr>
        <w:pStyle w:val="FootnoteText"/>
      </w:pPr>
      <w:r>
        <w:rPr>
          <w:rStyle w:val="FootnoteReference"/>
        </w:rPr>
        <w:footnoteRef/>
      </w:r>
      <w:r>
        <w:t xml:space="preserve"> Also known as Abbey Normal.</w:t>
      </w:r>
    </w:p>
  </w:footnote>
  <w:footnote w:id="2">
    <w:p w:rsidR="002931F3" w:rsidRDefault="002931F3">
      <w:pPr>
        <w:pStyle w:val="FootnoteText"/>
      </w:pPr>
      <w:r>
        <w:rPr>
          <w:rStyle w:val="FootnoteReference"/>
        </w:rPr>
        <w:footnoteRef/>
      </w:r>
      <w:r>
        <w:t xml:space="preserve"> http://msdn.microsoft.com/msdnmag/issues/1100/GCI/GCI.asp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7C4A192"/>
    <w:lvl w:ilvl="0">
      <w:start w:val="1"/>
      <w:numFmt w:val="decimal"/>
      <w:pStyle w:val="ListNumber5"/>
      <w:lvlText w:val="%1."/>
      <w:lvlJc w:val="left"/>
      <w:pPr>
        <w:tabs>
          <w:tab w:val="num" w:pos="1800"/>
        </w:tabs>
        <w:ind w:left="1800" w:hanging="360"/>
      </w:pPr>
    </w:lvl>
  </w:abstractNum>
  <w:abstractNum w:abstractNumId="1">
    <w:nsid w:val="FFFFFF88"/>
    <w:multiLevelType w:val="singleLevel"/>
    <w:tmpl w:val="AA98F6C6"/>
    <w:lvl w:ilvl="0">
      <w:start w:val="1"/>
      <w:numFmt w:val="decimal"/>
      <w:pStyle w:val="ListNumber"/>
      <w:lvlText w:val="%1."/>
      <w:lvlJc w:val="left"/>
      <w:pPr>
        <w:tabs>
          <w:tab w:val="num" w:pos="360"/>
        </w:tabs>
        <w:ind w:left="360" w:hanging="360"/>
      </w:pPr>
    </w:lvl>
  </w:abstractNum>
  <w:abstractNum w:abstractNumId="2">
    <w:nsid w:val="FFFFFFFB"/>
    <w:multiLevelType w:val="multilevel"/>
    <w:tmpl w:val="5EA2C696"/>
    <w:lvl w:ilvl="0">
      <w:start w:val="1"/>
      <w:numFmt w:val="decimal"/>
      <w:lvlText w:val="%1."/>
      <w:lvlJc w:val="left"/>
      <w:pPr>
        <w:tabs>
          <w:tab w:val="num" w:pos="36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FFFFFFFE"/>
    <w:multiLevelType w:val="singleLevel"/>
    <w:tmpl w:val="0B701A9A"/>
    <w:lvl w:ilvl="0">
      <w:numFmt w:val="decimal"/>
      <w:pStyle w:val="Bullet1"/>
      <w:lvlText w:val="*"/>
      <w:lvlJc w:val="left"/>
    </w:lvl>
  </w:abstractNum>
  <w:abstractNum w:abstractNumId="4">
    <w:nsid w:val="0D971E9F"/>
    <w:multiLevelType w:val="hybridMultilevel"/>
    <w:tmpl w:val="F9885C02"/>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82791C"/>
    <w:multiLevelType w:val="hybridMultilevel"/>
    <w:tmpl w:val="EE5A8564"/>
    <w:lvl w:ilvl="0" w:tplc="AA98F6C6">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016B1A"/>
    <w:multiLevelType w:val="hybridMultilevel"/>
    <w:tmpl w:val="3410BF04"/>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889085E"/>
    <w:multiLevelType w:val="hybridMultilevel"/>
    <w:tmpl w:val="3D52E352"/>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760838"/>
    <w:multiLevelType w:val="hybridMultilevel"/>
    <w:tmpl w:val="08CCCBC8"/>
    <w:lvl w:ilvl="0" w:tplc="91A83E28">
      <w:start w:val="1"/>
      <w:numFmt w:val="bullet"/>
      <w:pStyle w:val="Achievemen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7B16EF"/>
    <w:multiLevelType w:val="hybridMultilevel"/>
    <w:tmpl w:val="22BCFE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DEA5CF2"/>
    <w:multiLevelType w:val="hybridMultilevel"/>
    <w:tmpl w:val="157EEB9A"/>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9C6BFB"/>
    <w:multiLevelType w:val="hybridMultilevel"/>
    <w:tmpl w:val="AF4C7710"/>
    <w:lvl w:ilvl="0" w:tplc="43104034">
      <w:start w:val="1"/>
      <w:numFmt w:val="bullet"/>
      <w:pStyle w:val="Bullet2"/>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1C1AB7"/>
    <w:multiLevelType w:val="multilevel"/>
    <w:tmpl w:val="485ED4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3913083"/>
    <w:multiLevelType w:val="hybridMultilevel"/>
    <w:tmpl w:val="862A69AA"/>
    <w:lvl w:ilvl="0" w:tplc="FFFFFFFF">
      <w:start w:val="1"/>
      <w:numFmt w:val="bullet"/>
      <w:lvlText w:val=""/>
      <w:lvlJc w:val="left"/>
      <w:pPr>
        <w:tabs>
          <w:tab w:val="num" w:pos="1080"/>
        </w:tabs>
        <w:ind w:left="1080" w:hanging="360"/>
      </w:pPr>
      <w:rPr>
        <w:rFonts w:ascii="Symbol" w:hAnsi="Symbol" w:hint="default"/>
        <w:color w:val="auto"/>
      </w:rPr>
    </w:lvl>
    <w:lvl w:ilvl="1" w:tplc="FFFFFFFF">
      <w:start w:val="1"/>
      <w:numFmt w:val="bullet"/>
      <w:lvlText w:val="o"/>
      <w:lvlJc w:val="left"/>
      <w:pPr>
        <w:tabs>
          <w:tab w:val="num" w:pos="180"/>
        </w:tabs>
        <w:ind w:left="180" w:hanging="360"/>
      </w:pPr>
      <w:rPr>
        <w:rFonts w:ascii="Courier New" w:hAnsi="Courier New" w:cs="Courier New" w:hint="default"/>
      </w:rPr>
    </w:lvl>
    <w:lvl w:ilvl="2" w:tplc="FFFFFFFF">
      <w:start w:val="1"/>
      <w:numFmt w:val="bullet"/>
      <w:lvlText w:val=""/>
      <w:lvlJc w:val="left"/>
      <w:pPr>
        <w:tabs>
          <w:tab w:val="num" w:pos="900"/>
        </w:tabs>
        <w:ind w:left="900" w:hanging="360"/>
      </w:pPr>
      <w:rPr>
        <w:rFonts w:ascii="Wingdings" w:hAnsi="Wingdings" w:hint="default"/>
      </w:rPr>
    </w:lvl>
    <w:lvl w:ilvl="3" w:tplc="FFFFFFFF">
      <w:start w:val="1"/>
      <w:numFmt w:val="bullet"/>
      <w:lvlText w:val=""/>
      <w:lvlJc w:val="left"/>
      <w:pPr>
        <w:tabs>
          <w:tab w:val="num" w:pos="1620"/>
        </w:tabs>
        <w:ind w:left="1620" w:hanging="360"/>
      </w:pPr>
      <w:rPr>
        <w:rFonts w:ascii="Symbol" w:hAnsi="Symbol" w:hint="default"/>
      </w:rPr>
    </w:lvl>
    <w:lvl w:ilvl="4" w:tplc="FFFFFFFF" w:tentative="1">
      <w:start w:val="1"/>
      <w:numFmt w:val="bullet"/>
      <w:lvlText w:val="o"/>
      <w:lvlJc w:val="left"/>
      <w:pPr>
        <w:tabs>
          <w:tab w:val="num" w:pos="2340"/>
        </w:tabs>
        <w:ind w:left="2340" w:hanging="360"/>
      </w:pPr>
      <w:rPr>
        <w:rFonts w:ascii="Courier New" w:hAnsi="Courier New" w:cs="Courier New" w:hint="default"/>
      </w:rPr>
    </w:lvl>
    <w:lvl w:ilvl="5" w:tplc="FFFFFFFF" w:tentative="1">
      <w:start w:val="1"/>
      <w:numFmt w:val="bullet"/>
      <w:lvlText w:val=""/>
      <w:lvlJc w:val="left"/>
      <w:pPr>
        <w:tabs>
          <w:tab w:val="num" w:pos="3060"/>
        </w:tabs>
        <w:ind w:left="3060" w:hanging="360"/>
      </w:pPr>
      <w:rPr>
        <w:rFonts w:ascii="Wingdings" w:hAnsi="Wingdings" w:hint="default"/>
      </w:rPr>
    </w:lvl>
    <w:lvl w:ilvl="6" w:tplc="FFFFFFFF" w:tentative="1">
      <w:start w:val="1"/>
      <w:numFmt w:val="bullet"/>
      <w:lvlText w:val=""/>
      <w:lvlJc w:val="left"/>
      <w:pPr>
        <w:tabs>
          <w:tab w:val="num" w:pos="3780"/>
        </w:tabs>
        <w:ind w:left="3780" w:hanging="360"/>
      </w:pPr>
      <w:rPr>
        <w:rFonts w:ascii="Symbol" w:hAnsi="Symbol" w:hint="default"/>
      </w:rPr>
    </w:lvl>
    <w:lvl w:ilvl="7" w:tplc="FFFFFFFF" w:tentative="1">
      <w:start w:val="1"/>
      <w:numFmt w:val="bullet"/>
      <w:lvlText w:val="o"/>
      <w:lvlJc w:val="left"/>
      <w:pPr>
        <w:tabs>
          <w:tab w:val="num" w:pos="4500"/>
        </w:tabs>
        <w:ind w:left="4500" w:hanging="360"/>
      </w:pPr>
      <w:rPr>
        <w:rFonts w:ascii="Courier New" w:hAnsi="Courier New" w:cs="Courier New" w:hint="default"/>
      </w:rPr>
    </w:lvl>
    <w:lvl w:ilvl="8" w:tplc="FFFFFFFF" w:tentative="1">
      <w:start w:val="1"/>
      <w:numFmt w:val="bullet"/>
      <w:lvlText w:val=""/>
      <w:lvlJc w:val="left"/>
      <w:pPr>
        <w:tabs>
          <w:tab w:val="num" w:pos="5220"/>
        </w:tabs>
        <w:ind w:left="5220" w:hanging="360"/>
      </w:pPr>
      <w:rPr>
        <w:rFonts w:ascii="Wingdings" w:hAnsi="Wingdings" w:hint="default"/>
      </w:rPr>
    </w:lvl>
  </w:abstractNum>
  <w:abstractNum w:abstractNumId="14">
    <w:nsid w:val="24382E15"/>
    <w:multiLevelType w:val="hybridMultilevel"/>
    <w:tmpl w:val="B608F68E"/>
    <w:lvl w:ilvl="0" w:tplc="3D76233C">
      <w:start w:val="1"/>
      <w:numFmt w:val="decimal"/>
      <w:lvlText w:val="%1."/>
      <w:lvlJc w:val="left"/>
      <w:pPr>
        <w:tabs>
          <w:tab w:val="num" w:pos="360"/>
        </w:tabs>
        <w:ind w:left="360" w:hanging="360"/>
      </w:pPr>
    </w:lvl>
    <w:lvl w:ilvl="1" w:tplc="3BB4E272">
      <w:numFmt w:val="none"/>
      <w:lvlText w:val=""/>
      <w:lvlJc w:val="left"/>
      <w:pPr>
        <w:tabs>
          <w:tab w:val="num" w:pos="360"/>
        </w:tabs>
      </w:pPr>
    </w:lvl>
    <w:lvl w:ilvl="2" w:tplc="B16E5AF4">
      <w:numFmt w:val="none"/>
      <w:lvlText w:val=""/>
      <w:lvlJc w:val="left"/>
      <w:pPr>
        <w:tabs>
          <w:tab w:val="num" w:pos="360"/>
        </w:tabs>
      </w:pPr>
    </w:lvl>
    <w:lvl w:ilvl="3" w:tplc="AC826A0A">
      <w:numFmt w:val="none"/>
      <w:lvlText w:val=""/>
      <w:lvlJc w:val="left"/>
      <w:pPr>
        <w:tabs>
          <w:tab w:val="num" w:pos="360"/>
        </w:tabs>
      </w:pPr>
    </w:lvl>
    <w:lvl w:ilvl="4" w:tplc="7EDC1E76">
      <w:numFmt w:val="none"/>
      <w:lvlText w:val=""/>
      <w:lvlJc w:val="left"/>
      <w:pPr>
        <w:tabs>
          <w:tab w:val="num" w:pos="360"/>
        </w:tabs>
      </w:pPr>
    </w:lvl>
    <w:lvl w:ilvl="5" w:tplc="1D324946">
      <w:numFmt w:val="none"/>
      <w:lvlText w:val=""/>
      <w:lvlJc w:val="left"/>
      <w:pPr>
        <w:tabs>
          <w:tab w:val="num" w:pos="360"/>
        </w:tabs>
      </w:pPr>
    </w:lvl>
    <w:lvl w:ilvl="6" w:tplc="7B0AB25C">
      <w:numFmt w:val="none"/>
      <w:lvlText w:val=""/>
      <w:lvlJc w:val="left"/>
      <w:pPr>
        <w:tabs>
          <w:tab w:val="num" w:pos="360"/>
        </w:tabs>
      </w:pPr>
    </w:lvl>
    <w:lvl w:ilvl="7" w:tplc="EA3A42C2">
      <w:numFmt w:val="none"/>
      <w:lvlText w:val=""/>
      <w:lvlJc w:val="left"/>
      <w:pPr>
        <w:tabs>
          <w:tab w:val="num" w:pos="360"/>
        </w:tabs>
      </w:pPr>
    </w:lvl>
    <w:lvl w:ilvl="8" w:tplc="918AE580">
      <w:numFmt w:val="none"/>
      <w:lvlText w:val=""/>
      <w:lvlJc w:val="left"/>
      <w:pPr>
        <w:tabs>
          <w:tab w:val="num" w:pos="360"/>
        </w:tabs>
      </w:pPr>
    </w:lvl>
  </w:abstractNum>
  <w:abstractNum w:abstractNumId="15">
    <w:nsid w:val="261F384D"/>
    <w:multiLevelType w:val="multilevel"/>
    <w:tmpl w:val="43D840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0D64895"/>
    <w:multiLevelType w:val="multilevel"/>
    <w:tmpl w:val="A0A6A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5105F13"/>
    <w:multiLevelType w:val="multilevel"/>
    <w:tmpl w:val="6B087670"/>
    <w:lvl w:ilvl="0">
      <w:start w:val="1"/>
      <w:numFmt w:val="decimal"/>
      <w:pStyle w:val="NbrSubHeader"/>
      <w:lvlText w:val="%1."/>
      <w:lvlJc w:val="left"/>
      <w:pPr>
        <w:tabs>
          <w:tab w:val="num" w:pos="360"/>
        </w:tabs>
        <w:ind w:left="360" w:hanging="360"/>
      </w:pPr>
      <w:rPr>
        <w:rFonts w:hint="default"/>
      </w:rPr>
    </w:lvl>
    <w:lvl w:ilvl="1">
      <w:start w:val="1"/>
      <w:numFmt w:val="upperLetter"/>
      <w:pStyle w:val="NbrTertiaryHeader"/>
      <w:lvlText w:val="%1.%2."/>
      <w:lvlJc w:val="left"/>
      <w:pPr>
        <w:tabs>
          <w:tab w:val="num" w:pos="720"/>
        </w:tabs>
        <w:ind w:left="720" w:hanging="720"/>
      </w:pPr>
      <w:rPr>
        <w:rFonts w:hint="default"/>
      </w:rPr>
    </w:lvl>
    <w:lvl w:ilvl="2">
      <w:start w:val="1"/>
      <w:numFmt w:val="lowerRoman"/>
      <w:pStyle w:val="NbrTertiaryHeader"/>
      <w:lvlText w:val="%1.%2.%3."/>
      <w:lvlJc w:val="left"/>
      <w:pPr>
        <w:tabs>
          <w:tab w:val="num" w:pos="720"/>
        </w:tabs>
        <w:ind w:left="720" w:hanging="36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8">
    <w:nsid w:val="43AA0AFD"/>
    <w:multiLevelType w:val="hybridMultilevel"/>
    <w:tmpl w:val="09DA7266"/>
    <w:lvl w:ilvl="0" w:tplc="0B32E39A">
      <w:start w:val="1"/>
      <w:numFmt w:val="bullet"/>
      <w:pStyle w:val="Bullet10"/>
      <w:lvlText w:val=""/>
      <w:lvlJc w:val="left"/>
      <w:pPr>
        <w:tabs>
          <w:tab w:val="num" w:pos="720"/>
        </w:tabs>
        <w:ind w:left="72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452C772A"/>
    <w:multiLevelType w:val="hybridMultilevel"/>
    <w:tmpl w:val="20A82EDC"/>
    <w:lvl w:ilvl="0" w:tplc="81FE4D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B90304"/>
    <w:multiLevelType w:val="hybridMultilevel"/>
    <w:tmpl w:val="A73E6E00"/>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E2A60FF"/>
    <w:multiLevelType w:val="hybridMultilevel"/>
    <w:tmpl w:val="B494007E"/>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06C7CB4"/>
    <w:multiLevelType w:val="multilevel"/>
    <w:tmpl w:val="925AE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1893356"/>
    <w:multiLevelType w:val="hybridMultilevel"/>
    <w:tmpl w:val="5CD857DE"/>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EC18D1"/>
    <w:multiLevelType w:val="hybridMultilevel"/>
    <w:tmpl w:val="8EFE08B0"/>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7DB482D"/>
    <w:multiLevelType w:val="hybridMultilevel"/>
    <w:tmpl w:val="59045A00"/>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A9B3636"/>
    <w:multiLevelType w:val="hybridMultilevel"/>
    <w:tmpl w:val="F9B2C41A"/>
    <w:lvl w:ilvl="0" w:tplc="92788DC2">
      <w:start w:val="1"/>
      <w:numFmt w:val="decimal"/>
      <w:pStyle w:val="AltNbrSubHead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2343F9B"/>
    <w:multiLevelType w:val="multilevel"/>
    <w:tmpl w:val="5EA2C696"/>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8">
    <w:nsid w:val="62A653F2"/>
    <w:multiLevelType w:val="singleLevel"/>
    <w:tmpl w:val="693CB2B0"/>
    <w:lvl w:ilvl="0">
      <w:start w:val="1"/>
      <w:numFmt w:val="bullet"/>
      <w:pStyle w:val="Bullet4"/>
      <w:lvlText w:val="o"/>
      <w:lvlJc w:val="left"/>
      <w:pPr>
        <w:tabs>
          <w:tab w:val="num" w:pos="1800"/>
        </w:tabs>
        <w:ind w:left="1800" w:hanging="360"/>
      </w:pPr>
      <w:rPr>
        <w:rFonts w:ascii="Courier New" w:hAnsi="Courier New" w:hint="default"/>
      </w:rPr>
    </w:lvl>
  </w:abstractNum>
  <w:abstractNum w:abstractNumId="29">
    <w:nsid w:val="65D84C4A"/>
    <w:multiLevelType w:val="hybridMultilevel"/>
    <w:tmpl w:val="E4842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7DA5C7E"/>
    <w:multiLevelType w:val="hybridMultilevel"/>
    <w:tmpl w:val="F41C7E9C"/>
    <w:lvl w:ilvl="0" w:tplc="DE226E46">
      <w:start w:val="1"/>
      <w:numFmt w:val="bullet"/>
      <w:pStyle w:val="Bullet3"/>
      <w:lvlText w:val=""/>
      <w:lvlJc w:val="left"/>
      <w:pPr>
        <w:tabs>
          <w:tab w:val="num" w:pos="1440"/>
        </w:tabs>
        <w:ind w:left="1440" w:hanging="360"/>
      </w:pPr>
      <w:rPr>
        <w:rFonts w:ascii="Wingdings 2" w:hAnsi="Wingdings 2" w:hint="default"/>
      </w:rPr>
    </w:lvl>
    <w:lvl w:ilvl="1" w:tplc="CCDCC466">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96B01D7"/>
    <w:multiLevelType w:val="hybridMultilevel"/>
    <w:tmpl w:val="87A09B2C"/>
    <w:lvl w:ilvl="0" w:tplc="5882EBCE">
      <w:start w:val="1"/>
      <w:numFmt w:val="decimal"/>
      <w:pStyle w:val="AltNbrTertiaryHead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C2A49BE"/>
    <w:multiLevelType w:val="hybridMultilevel"/>
    <w:tmpl w:val="7D9AEC0A"/>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DB17321"/>
    <w:multiLevelType w:val="hybridMultilevel"/>
    <w:tmpl w:val="F036FC2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DD26298"/>
    <w:multiLevelType w:val="hybridMultilevel"/>
    <w:tmpl w:val="6114C1FA"/>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ED76EF4"/>
    <w:multiLevelType w:val="hybridMultilevel"/>
    <w:tmpl w:val="C09CB21C"/>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C9C47D8"/>
    <w:multiLevelType w:val="hybridMultilevel"/>
    <w:tmpl w:val="D11237CE"/>
    <w:lvl w:ilvl="0" w:tplc="AA98F6C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8"/>
  </w:num>
  <w:num w:numId="2">
    <w:abstractNumId w:val="1"/>
  </w:num>
  <w:num w:numId="3">
    <w:abstractNumId w:val="0"/>
  </w:num>
  <w:num w:numId="4">
    <w:abstractNumId w:val="2"/>
  </w:num>
  <w:num w:numId="5">
    <w:abstractNumId w:val="18"/>
  </w:num>
  <w:num w:numId="6">
    <w:abstractNumId w:val="11"/>
  </w:num>
  <w:num w:numId="7">
    <w:abstractNumId w:val="30"/>
  </w:num>
  <w:num w:numId="8">
    <w:abstractNumId w:val="17"/>
  </w:num>
  <w:num w:numId="9">
    <w:abstractNumId w:val="3"/>
    <w:lvlOverride w:ilvl="0">
      <w:lvl w:ilvl="0">
        <w:start w:val="1"/>
        <w:numFmt w:val="bullet"/>
        <w:pStyle w:val="Bullet1"/>
        <w:lvlText w:val="·"/>
        <w:legacy w:legacy="1" w:legacySpace="0" w:legacyIndent="216"/>
        <w:lvlJc w:val="left"/>
        <w:pPr>
          <w:ind w:left="1296" w:hanging="216"/>
        </w:pPr>
        <w:rPr>
          <w:rFonts w:ascii="Times" w:hAnsi="Times" w:hint="default"/>
        </w:rPr>
      </w:lvl>
    </w:lvlOverride>
  </w:num>
  <w:num w:numId="10">
    <w:abstractNumId w:val="8"/>
  </w:num>
  <w:num w:numId="11">
    <w:abstractNumId w:val="13"/>
  </w:num>
  <w:num w:numId="12">
    <w:abstractNumId w:val="26"/>
  </w:num>
  <w:num w:numId="13">
    <w:abstractNumId w:val="31"/>
  </w:num>
  <w:num w:numId="14">
    <w:abstractNumId w:val="35"/>
  </w:num>
  <w:num w:numId="15">
    <w:abstractNumId w:val="20"/>
  </w:num>
  <w:num w:numId="16">
    <w:abstractNumId w:val="14"/>
  </w:num>
  <w:num w:numId="17">
    <w:abstractNumId w:val="32"/>
  </w:num>
  <w:num w:numId="18">
    <w:abstractNumId w:val="25"/>
  </w:num>
  <w:num w:numId="19">
    <w:abstractNumId w:val="7"/>
  </w:num>
  <w:num w:numId="20">
    <w:abstractNumId w:val="21"/>
  </w:num>
  <w:num w:numId="21">
    <w:abstractNumId w:val="10"/>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33"/>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4"/>
  </w:num>
  <w:num w:numId="27">
    <w:abstractNumId w:val="6"/>
  </w:num>
  <w:num w:numId="28">
    <w:abstractNumId w:val="24"/>
  </w:num>
  <w:num w:numId="29">
    <w:abstractNumId w:val="29"/>
  </w:num>
  <w:num w:numId="30">
    <w:abstractNumId w:val="4"/>
  </w:num>
  <w:num w:numId="31">
    <w:abstractNumId w:val="23"/>
  </w:num>
  <w:num w:numId="32">
    <w:abstractNumId w:val="5"/>
  </w:num>
  <w:num w:numId="33">
    <w:abstractNumId w:val="9"/>
  </w:num>
  <w:num w:numId="34">
    <w:abstractNumId w:val="27"/>
  </w:num>
  <w:num w:numId="35">
    <w:abstractNumId w:val="12"/>
  </w:num>
  <w:num w:numId="36">
    <w:abstractNumId w:val="15"/>
  </w:num>
  <w:num w:numId="37">
    <w:abstractNumId w:val="22"/>
  </w:num>
  <w:num w:numId="38">
    <w:abstractNumId w:val="16"/>
  </w:num>
  <w:num w:numId="39">
    <w:abstractNumId w:val="1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isplayHorizontalDrawingGridEvery w:val="0"/>
  <w:displayVerticalDrawingGridEvery w:val="0"/>
  <w:doNotUseMarginsForDrawingGridOrigin/>
  <w:noPunctuationKerning/>
  <w:characterSpacingControl w:val="doNotCompress"/>
  <w:hdrShapeDefaults>
    <o:shapedefaults v:ext="edit" spidmax="8194" style="v-text-anchor:middle" fillcolor="purple" strokecolor="#969696">
      <v:fill color="purple"/>
      <v:stroke color="#969696"/>
      <v:shadow color="black"/>
      <o:colormru v:ext="edit" colors="#c00,#c90,#09c,#3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676"/>
    <w:rsid w:val="000140B0"/>
    <w:rsid w:val="00022EA3"/>
    <w:rsid w:val="00032E26"/>
    <w:rsid w:val="001869F7"/>
    <w:rsid w:val="001C5B7C"/>
    <w:rsid w:val="001F3296"/>
    <w:rsid w:val="00263FA2"/>
    <w:rsid w:val="002931F3"/>
    <w:rsid w:val="00293586"/>
    <w:rsid w:val="002D7557"/>
    <w:rsid w:val="00360BC3"/>
    <w:rsid w:val="003B071B"/>
    <w:rsid w:val="003D0057"/>
    <w:rsid w:val="00416D04"/>
    <w:rsid w:val="00470DFE"/>
    <w:rsid w:val="00522CE4"/>
    <w:rsid w:val="00562BD3"/>
    <w:rsid w:val="005F0327"/>
    <w:rsid w:val="00630A9A"/>
    <w:rsid w:val="0068417C"/>
    <w:rsid w:val="00721D38"/>
    <w:rsid w:val="007A778A"/>
    <w:rsid w:val="008B7676"/>
    <w:rsid w:val="00957DE2"/>
    <w:rsid w:val="0098426E"/>
    <w:rsid w:val="009E4A34"/>
    <w:rsid w:val="00A47E28"/>
    <w:rsid w:val="00AB58B2"/>
    <w:rsid w:val="00AE491A"/>
    <w:rsid w:val="00B338A4"/>
    <w:rsid w:val="00B51730"/>
    <w:rsid w:val="00B7028A"/>
    <w:rsid w:val="00B82362"/>
    <w:rsid w:val="00BA402D"/>
    <w:rsid w:val="00C74584"/>
    <w:rsid w:val="00CB1F54"/>
    <w:rsid w:val="00D40EEC"/>
    <w:rsid w:val="00D56B63"/>
    <w:rsid w:val="00E426BF"/>
    <w:rsid w:val="00E51133"/>
    <w:rsid w:val="00E940C8"/>
    <w:rsid w:val="00F1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8194" style="v-text-anchor:middle" fillcolor="purple" strokecolor="#969696">
      <v:fill color="purple"/>
      <v:stroke color="#969696"/>
      <v:shadow color="black"/>
      <o:colormru v:ext="edit" colors="#c00,#c90,#09c,#3cc"/>
    </o:shapedefaults>
    <o:shapelayout v:ext="edit">
      <o:idmap v:ext="edit" data="1"/>
    </o:shapelayout>
  </w:shapeDefaults>
  <w:decimalSymbol w:val="."/>
  <w:listSeparator w:val=","/>
  <w15:chartTrackingRefBased/>
  <w15:docId w15:val="{21116112-6A40-42A2-9821-58D7B42E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rFonts w:ascii="Arial" w:hAnsi="Arial"/>
    </w:rPr>
  </w:style>
  <w:style w:type="paragraph" w:styleId="Heading1">
    <w:name w:val="heading 1"/>
    <w:basedOn w:val="Normal"/>
    <w:next w:val="Normal"/>
    <w:qFormat/>
    <w:pPr>
      <w:keepNext/>
      <w:spacing w:before="240" w:after="60"/>
      <w:outlineLvl w:val="0"/>
    </w:pPr>
    <w:rPr>
      <w:rFonts w:cs="Arial"/>
      <w:b/>
      <w:bCs/>
      <w:kern w:val="32"/>
      <w:sz w:val="32"/>
      <w:szCs w:val="32"/>
    </w:rPr>
  </w:style>
  <w:style w:type="paragraph" w:styleId="Heading2">
    <w:name w:val="heading 2"/>
    <w:basedOn w:val="Heading1"/>
    <w:next w:val="Normal"/>
    <w:qFormat/>
    <w:pPr>
      <w:numPr>
        <w:ilvl w:val="1"/>
        <w:numId w:val="4"/>
      </w:numPr>
      <w:outlineLvl w:val="1"/>
    </w:pPr>
    <w:rPr>
      <w:sz w:val="22"/>
    </w:rPr>
  </w:style>
  <w:style w:type="paragraph" w:styleId="Heading3">
    <w:name w:val="heading 3"/>
    <w:basedOn w:val="Heading1"/>
    <w:next w:val="Normal"/>
    <w:qFormat/>
    <w:pPr>
      <w:numPr>
        <w:ilvl w:val="2"/>
        <w:numId w:val="4"/>
      </w:numPr>
      <w:outlineLvl w:val="2"/>
    </w:pPr>
    <w:rPr>
      <w:b w:val="0"/>
      <w:i/>
      <w:sz w:val="22"/>
    </w:rPr>
  </w:style>
  <w:style w:type="paragraph" w:styleId="Heading4">
    <w:name w:val="heading 4"/>
    <w:basedOn w:val="Heading1"/>
    <w:next w:val="Normal"/>
    <w:qFormat/>
    <w:pPr>
      <w:numPr>
        <w:ilvl w:val="3"/>
        <w:numId w:val="4"/>
      </w:numPr>
      <w:outlineLvl w:val="3"/>
    </w:pPr>
    <w:rPr>
      <w:b w:val="0"/>
      <w:sz w:val="20"/>
    </w:rPr>
  </w:style>
  <w:style w:type="paragraph" w:styleId="Heading5">
    <w:name w:val="heading 5"/>
    <w:basedOn w:val="Normal"/>
    <w:next w:val="Normal"/>
    <w:qFormat/>
    <w:pPr>
      <w:numPr>
        <w:ilvl w:val="4"/>
        <w:numId w:val="4"/>
      </w:numPr>
      <w:spacing w:before="240" w:after="60"/>
      <w:outlineLvl w:val="4"/>
    </w:pPr>
    <w:rPr>
      <w:rFonts w:ascii="Times" w:hAnsi="Times"/>
    </w:rPr>
  </w:style>
  <w:style w:type="paragraph" w:styleId="Heading6">
    <w:name w:val="heading 6"/>
    <w:basedOn w:val="Normal"/>
    <w:next w:val="Normal"/>
    <w:qFormat/>
    <w:pPr>
      <w:numPr>
        <w:ilvl w:val="5"/>
        <w:numId w:val="4"/>
      </w:numPr>
      <w:spacing w:before="240" w:after="60"/>
      <w:outlineLvl w:val="5"/>
    </w:pPr>
    <w:rPr>
      <w:i/>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rPr>
  </w:style>
  <w:style w:type="paragraph" w:styleId="Heading9">
    <w:name w:val="heading 9"/>
    <w:basedOn w:val="Normal"/>
    <w:next w:val="Normal"/>
    <w:qFormat/>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0">
    <w:name w:val="Bullet1"/>
    <w:basedOn w:val="Normal"/>
    <w:pPr>
      <w:numPr>
        <w:numId w:val="5"/>
      </w:numPr>
      <w:spacing w:after="60"/>
    </w:pPr>
  </w:style>
  <w:style w:type="paragraph" w:customStyle="1" w:styleId="Bullet2">
    <w:name w:val="Bullet2"/>
    <w:basedOn w:val="Normal"/>
    <w:pPr>
      <w:numPr>
        <w:numId w:val="6"/>
      </w:numPr>
      <w:spacing w:after="60"/>
    </w:pPr>
  </w:style>
  <w:style w:type="paragraph" w:customStyle="1" w:styleId="Bullet3">
    <w:name w:val="Bullet3"/>
    <w:basedOn w:val="Normal"/>
    <w:pPr>
      <w:numPr>
        <w:numId w:val="7"/>
      </w:numPr>
      <w:spacing w:after="60"/>
    </w:pPr>
    <w:rPr>
      <w:szCs w:val="22"/>
    </w:rPr>
  </w:style>
  <w:style w:type="paragraph" w:customStyle="1" w:styleId="Bullet4">
    <w:name w:val="Bullet4"/>
    <w:basedOn w:val="Normal"/>
    <w:pPr>
      <w:numPr>
        <w:numId w:val="1"/>
      </w:numPr>
      <w:spacing w:after="60"/>
    </w:pPr>
    <w:rPr>
      <w:szCs w:val="22"/>
    </w:rPr>
  </w:style>
  <w:style w:type="paragraph" w:styleId="Caption">
    <w:name w:val="caption"/>
    <w:basedOn w:val="Normal"/>
    <w:next w:val="Normal"/>
    <w:qFormat/>
    <w:pPr>
      <w:spacing w:before="120" w:after="120"/>
    </w:pPr>
    <w:rPr>
      <w:b/>
      <w:sz w:val="18"/>
    </w:rPr>
  </w:style>
  <w:style w:type="paragraph" w:styleId="Footer">
    <w:name w:val="footer"/>
    <w:basedOn w:val="Normal"/>
    <w:pPr>
      <w:tabs>
        <w:tab w:val="center" w:pos="4320"/>
        <w:tab w:val="right" w:pos="8640"/>
      </w:tabs>
    </w:pPr>
    <w:rPr>
      <w:sz w:val="16"/>
    </w:rPr>
  </w:style>
  <w:style w:type="character" w:customStyle="1" w:styleId="FooterChar">
    <w:name w:val="Footer Char"/>
    <w:rPr>
      <w:rFonts w:ascii="Arial" w:hAnsi="Arial"/>
      <w:sz w:val="16"/>
      <w:lang w:val="en-US" w:eastAsia="en-US" w:bidi="ar-SA"/>
    </w:rPr>
  </w:style>
  <w:style w:type="paragraph" w:customStyle="1" w:styleId="Pseudocode">
    <w:name w:val="Pseudocode"/>
    <w:basedOn w:val="Normal"/>
    <w:pPr>
      <w:spacing w:after="60"/>
      <w:ind w:left="720"/>
    </w:pPr>
    <w:rPr>
      <w:rFonts w:ascii="Courier" w:hAnsi="Courier"/>
    </w:rPr>
  </w:style>
  <w:style w:type="paragraph" w:customStyle="1" w:styleId="SubBodyTextChar">
    <w:name w:val="Sub Body Text Char"/>
    <w:basedOn w:val="Normal"/>
    <w:pPr>
      <w:spacing w:after="120"/>
      <w:ind w:left="360"/>
    </w:pPr>
  </w:style>
  <w:style w:type="paragraph" w:customStyle="1" w:styleId="SubHeader">
    <w:name w:val="SubHeader"/>
    <w:basedOn w:val="Normal"/>
    <w:pPr>
      <w:spacing w:before="60" w:after="60"/>
    </w:pPr>
    <w:rPr>
      <w:rFonts w:ascii="Garamond" w:hAnsi="Garamond"/>
      <w:b/>
      <w:color w:val="5F5F5F"/>
      <w:sz w:val="28"/>
      <w:szCs w:val="28"/>
      <w:u w:val="double" w:color="33CCCC"/>
    </w:rPr>
  </w:style>
  <w:style w:type="paragraph" w:customStyle="1" w:styleId="SuperHeader">
    <w:name w:val="SuperHeader"/>
    <w:basedOn w:val="Heading1"/>
    <w:pPr>
      <w:pageBreakBefore/>
      <w:pBdr>
        <w:bottom w:val="single" w:sz="18" w:space="1" w:color="33CCCC"/>
      </w:pBdr>
      <w:spacing w:before="120"/>
    </w:pPr>
    <w:rPr>
      <w:rFonts w:ascii="Garamond" w:hAnsi="Garamond" w:cs="Times New Roman"/>
      <w:bCs w:val="0"/>
      <w:smallCaps/>
      <w:color w:val="5F5F5F"/>
      <w:kern w:val="0"/>
      <w:sz w:val="36"/>
      <w:szCs w:val="36"/>
      <w:u w:color="00FF00"/>
    </w:rPr>
  </w:style>
  <w:style w:type="paragraph" w:customStyle="1" w:styleId="Tabletext">
    <w:name w:val="Tabletext"/>
    <w:basedOn w:val="Normal"/>
    <w:pPr>
      <w:keepLines/>
    </w:pPr>
  </w:style>
  <w:style w:type="paragraph" w:styleId="TOC1">
    <w:name w:val="toc 1"/>
    <w:basedOn w:val="Normal"/>
    <w:next w:val="Normal"/>
    <w:autoRedefine/>
    <w:uiPriority w:val="39"/>
    <w:pPr>
      <w:tabs>
        <w:tab w:val="right" w:leader="dot" w:pos="9360"/>
      </w:tabs>
      <w:spacing w:before="60" w:after="60"/>
    </w:pPr>
    <w:rPr>
      <w:b/>
      <w:caps/>
    </w:rPr>
  </w:style>
  <w:style w:type="paragraph" w:customStyle="1" w:styleId="TertiaryHeader">
    <w:name w:val="TertiaryHeader"/>
    <w:basedOn w:val="Normal"/>
    <w:pPr>
      <w:spacing w:before="60" w:after="60"/>
      <w:ind w:left="360"/>
    </w:pPr>
    <w:rPr>
      <w:rFonts w:ascii="Garamond" w:hAnsi="Garamond"/>
      <w:b/>
      <w:color w:val="5F5F5F"/>
      <w:szCs w:val="22"/>
      <w:u w:val="single" w:color="33CCCC"/>
    </w:rPr>
  </w:style>
  <w:style w:type="paragraph" w:styleId="Header">
    <w:name w:val="header"/>
    <w:aliases w:val="h"/>
    <w:basedOn w:val="Normal"/>
    <w:pPr>
      <w:tabs>
        <w:tab w:val="center" w:pos="4320"/>
        <w:tab w:val="right" w:pos="8640"/>
      </w:tabs>
    </w:pPr>
    <w:rPr>
      <w:sz w:val="16"/>
    </w:rPr>
  </w:style>
  <w:style w:type="paragraph" w:styleId="TOC2">
    <w:name w:val="toc 2"/>
    <w:basedOn w:val="Normal"/>
    <w:next w:val="Normal"/>
    <w:autoRedefine/>
    <w:uiPriority w:val="39"/>
    <w:pPr>
      <w:ind w:left="220"/>
    </w:pPr>
    <w:rPr>
      <w:smallCaps/>
    </w:rPr>
  </w:style>
  <w:style w:type="paragraph" w:styleId="TOC3">
    <w:name w:val="toc 3"/>
    <w:basedOn w:val="Normal"/>
    <w:next w:val="Normal"/>
    <w:autoRedefine/>
    <w:uiPriority w:val="39"/>
    <w:pPr>
      <w:ind w:left="440"/>
    </w:pPr>
    <w:rPr>
      <w:i/>
    </w:rPr>
  </w:style>
  <w:style w:type="paragraph" w:styleId="TOC4">
    <w:name w:val="toc 4"/>
    <w:basedOn w:val="Normal"/>
    <w:next w:val="Normal"/>
    <w:autoRedefine/>
    <w:semiHidden/>
    <w:pPr>
      <w:ind w:left="660"/>
    </w:pPr>
    <w:rPr>
      <w:sz w:val="18"/>
    </w:rPr>
  </w:style>
  <w:style w:type="paragraph" w:styleId="TOC5">
    <w:name w:val="toc 5"/>
    <w:basedOn w:val="Normal"/>
    <w:next w:val="Normal"/>
    <w:autoRedefine/>
    <w:semiHidden/>
    <w:pPr>
      <w:ind w:left="880"/>
    </w:pPr>
    <w:rPr>
      <w:sz w:val="18"/>
    </w:rPr>
  </w:style>
  <w:style w:type="paragraph" w:styleId="TOC6">
    <w:name w:val="toc 6"/>
    <w:basedOn w:val="Normal"/>
    <w:next w:val="Normal"/>
    <w:autoRedefine/>
    <w:semiHidden/>
    <w:pPr>
      <w:ind w:left="1100"/>
    </w:pPr>
    <w:rPr>
      <w:sz w:val="18"/>
    </w:rPr>
  </w:style>
  <w:style w:type="paragraph" w:styleId="TOC7">
    <w:name w:val="toc 7"/>
    <w:basedOn w:val="Normal"/>
    <w:next w:val="Normal"/>
    <w:autoRedefine/>
    <w:semiHidden/>
    <w:pPr>
      <w:ind w:left="1320"/>
    </w:pPr>
    <w:rPr>
      <w:sz w:val="18"/>
    </w:rPr>
  </w:style>
  <w:style w:type="paragraph" w:styleId="TOC8">
    <w:name w:val="toc 8"/>
    <w:basedOn w:val="Normal"/>
    <w:next w:val="Normal"/>
    <w:autoRedefine/>
    <w:semiHidden/>
    <w:pPr>
      <w:ind w:left="1540"/>
    </w:pPr>
    <w:rPr>
      <w:sz w:val="18"/>
    </w:rPr>
  </w:style>
  <w:style w:type="paragraph" w:styleId="TOC9">
    <w:name w:val="toc 9"/>
    <w:basedOn w:val="Normal"/>
    <w:next w:val="Normal"/>
    <w:autoRedefine/>
    <w:semiHidden/>
    <w:pPr>
      <w:ind w:left="1760"/>
    </w:pPr>
    <w:rPr>
      <w:sz w:val="18"/>
    </w:rPr>
  </w:style>
  <w:style w:type="paragraph" w:styleId="BodyText">
    <w:name w:val="Body Text"/>
    <w:basedOn w:val="Normal"/>
    <w:pPr>
      <w:spacing w:after="120"/>
      <w:ind w:left="720"/>
    </w:pPr>
  </w:style>
  <w:style w:type="paragraph" w:styleId="Title">
    <w:name w:val="Title"/>
    <w:basedOn w:val="Normal"/>
    <w:next w:val="Normal"/>
    <w:qFormat/>
    <w:pPr>
      <w:spacing w:line="240" w:lineRule="auto"/>
      <w:jc w:val="center"/>
    </w:pPr>
    <w:rPr>
      <w:b/>
      <w:sz w:val="36"/>
    </w:rPr>
  </w:style>
  <w:style w:type="character" w:styleId="Hyperlink">
    <w:name w:val="Hyperlink"/>
    <w:uiPriority w:val="99"/>
    <w:rPr>
      <w:color w:val="0000FF"/>
      <w:u w:val="single"/>
    </w:rPr>
  </w:style>
  <w:style w:type="character" w:styleId="PageNumber">
    <w:name w:val="page number"/>
    <w:basedOn w:val="DefaultParagraphFont"/>
  </w:style>
  <w:style w:type="paragraph" w:styleId="TableofFigures">
    <w:name w:val="table of figures"/>
    <w:basedOn w:val="Normal"/>
    <w:next w:val="Normal"/>
    <w:semiHidden/>
    <w:pPr>
      <w:ind w:left="440" w:hanging="440"/>
    </w:pPr>
  </w:style>
  <w:style w:type="paragraph" w:customStyle="1" w:styleId="NbrSuperHeader">
    <w:name w:val="Nbr_SuperHeader"/>
    <w:basedOn w:val="SuperHeader"/>
    <w:pPr>
      <w:tabs>
        <w:tab w:val="num" w:pos="360"/>
      </w:tabs>
      <w:ind w:left="360" w:hanging="360"/>
    </w:pPr>
  </w:style>
  <w:style w:type="paragraph" w:customStyle="1" w:styleId="NbrSubHeader">
    <w:name w:val="Nbr_SubHeader"/>
    <w:basedOn w:val="SubHeader"/>
    <w:pPr>
      <w:tabs>
        <w:tab w:val="num" w:pos="720"/>
      </w:tabs>
      <w:ind w:left="720" w:hanging="720"/>
    </w:pPr>
  </w:style>
  <w:style w:type="paragraph" w:customStyle="1" w:styleId="NbrTertiaryHeader">
    <w:name w:val="Nbr_TertiaryHeader"/>
    <w:basedOn w:val="TertiaryHeader"/>
    <w:pPr>
      <w:numPr>
        <w:ilvl w:val="2"/>
        <w:numId w:val="8"/>
      </w:numPr>
    </w:pPr>
  </w:style>
  <w:style w:type="paragraph" w:styleId="NormalWeb">
    <w:name w:val="Normal (Web)"/>
    <w:basedOn w:val="Normal"/>
    <w:pPr>
      <w:widowControl/>
      <w:spacing w:before="100" w:beforeAutospacing="1" w:after="100" w:afterAutospacing="1" w:line="240" w:lineRule="auto"/>
    </w:pPr>
    <w:rPr>
      <w:rFonts w:ascii="Times New Roman" w:hAnsi="Times New Roman"/>
      <w:color w:val="000000"/>
      <w:sz w:val="24"/>
      <w:szCs w:val="24"/>
    </w:rPr>
  </w:style>
  <w:style w:type="paragraph" w:customStyle="1" w:styleId="Bullet1">
    <w:name w:val="Bullet 1"/>
    <w:basedOn w:val="Normal"/>
    <w:pPr>
      <w:numPr>
        <w:numId w:val="9"/>
      </w:numPr>
      <w:spacing w:before="100"/>
      <w:ind w:left="990" w:right="720" w:hanging="270"/>
    </w:pPr>
    <w:rPr>
      <w:rFonts w:ascii="Book Antiqua" w:hAnsi="Book Antiqua"/>
    </w:rPr>
  </w:style>
  <w:style w:type="paragraph" w:customStyle="1" w:styleId="Normal5">
    <w:name w:val="Normal5"/>
    <w:basedOn w:val="Normal"/>
    <w:pPr>
      <w:ind w:left="720" w:hanging="144"/>
    </w:pPr>
    <w:rPr>
      <w:sz w:val="18"/>
    </w:rPr>
  </w:style>
  <w:style w:type="paragraph" w:customStyle="1" w:styleId="AppName">
    <w:name w:val="AppName"/>
    <w:basedOn w:val="Normal"/>
    <w:pPr>
      <w:spacing w:after="4640"/>
      <w:jc w:val="right"/>
    </w:pPr>
    <w:rPr>
      <w:b/>
      <w:sz w:val="19"/>
    </w:rPr>
  </w:style>
  <w:style w:type="paragraph" w:customStyle="1" w:styleId="BodyText1Italics">
    <w:name w:val="BodyText1 Italics"/>
    <w:basedOn w:val="Normal"/>
    <w:pPr>
      <w:spacing w:before="120"/>
      <w:ind w:left="720"/>
    </w:pPr>
    <w:rPr>
      <w:i/>
    </w:rPr>
  </w:style>
  <w:style w:type="character" w:customStyle="1" w:styleId="Emphasis1">
    <w:name w:val="Emphasis1"/>
    <w:basedOn w:val="DefaultParagraphFont"/>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autoRedefine/>
    <w:pPr>
      <w:spacing w:after="120"/>
      <w:ind w:left="720"/>
    </w:pPr>
    <w:rPr>
      <w:rFonts w:ascii="Times New Roman" w:hAnsi="Times New Roman"/>
      <w:iCs/>
      <w:color w:val="000000"/>
    </w:rPr>
  </w:style>
  <w:style w:type="paragraph" w:styleId="BodyTextIndent">
    <w:name w:val="Body Text Indent"/>
    <w:basedOn w:val="Normal"/>
    <w:pPr>
      <w:widowControl/>
      <w:spacing w:line="240" w:lineRule="auto"/>
      <w:ind w:left="-18"/>
    </w:pPr>
    <w:rPr>
      <w:rFonts w:ascii="Times New Roman" w:hAnsi="Times New Roman"/>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character" w:customStyle="1" w:styleId="CODE">
    <w:name w:val="CODE"/>
    <w:rPr>
      <w:rFonts w:ascii="Courier New" w:hAnsi="Courier New"/>
      <w:sz w:val="20"/>
    </w:rPr>
  </w:style>
  <w:style w:type="character" w:styleId="FollowedHyperlink">
    <w:name w:val="FollowedHyperlink"/>
    <w:rPr>
      <w:color w:val="800080"/>
      <w:u w:val="single"/>
    </w:rPr>
  </w:style>
  <w:style w:type="character" w:customStyle="1" w:styleId="maintext1">
    <w:name w:val="maintext1"/>
    <w:rPr>
      <w:rFonts w:ascii="Verdana" w:hAnsi="Verdana" w:hint="default"/>
      <w:color w:val="666666"/>
      <w:sz w:val="16"/>
      <w:szCs w:val="16"/>
    </w:rPr>
  </w:style>
  <w:style w:type="paragraph" w:customStyle="1" w:styleId="Achievement">
    <w:name w:val="Achievement"/>
    <w:basedOn w:val="Normal"/>
    <w:pPr>
      <w:numPr>
        <w:numId w:val="10"/>
      </w:numPr>
    </w:pPr>
  </w:style>
  <w:style w:type="character" w:customStyle="1" w:styleId="SubBodyTextCharChar">
    <w:name w:val="Sub Body Text Char Char"/>
    <w:rPr>
      <w:rFonts w:ascii="Arial" w:hAnsi="Arial"/>
      <w:sz w:val="22"/>
      <w:lang w:val="en-US" w:eastAsia="en-US" w:bidi="ar-SA"/>
    </w:rPr>
  </w:style>
  <w:style w:type="paragraph" w:styleId="FootnoteText">
    <w:name w:val="footnote text"/>
    <w:basedOn w:val="Normal"/>
    <w:semiHidden/>
    <w:pPr>
      <w:widowControl/>
      <w:spacing w:line="240" w:lineRule="auto"/>
    </w:pPr>
  </w:style>
  <w:style w:type="character" w:styleId="FootnoteReference">
    <w:name w:val="footnote reference"/>
    <w:semiHidden/>
    <w:rPr>
      <w:vertAlign w:val="superscript"/>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rPr>
  </w:style>
  <w:style w:type="paragraph" w:styleId="CommentText">
    <w:name w:val="annotation text"/>
    <w:basedOn w:val="Normal"/>
    <w:semiHidden/>
    <w:rPr>
      <w:rFonts w:ascii="Times New Roman" w:hAnsi="Times New Roman"/>
    </w:rPr>
  </w:style>
  <w:style w:type="paragraph" w:customStyle="1" w:styleId="4thLevelHeader">
    <w:name w:val="4th Level Header"/>
    <w:basedOn w:val="SubBodyTextChar"/>
    <w:pPr>
      <w:ind w:left="720"/>
    </w:pPr>
    <w:rPr>
      <w:rFonts w:ascii="Garamond" w:hAnsi="Garamond"/>
      <w:b/>
      <w:color w:val="5F5F5F"/>
      <w:szCs w:val="22"/>
    </w:rPr>
  </w:style>
  <w:style w:type="paragraph" w:customStyle="1" w:styleId="4thLevelBody">
    <w:name w:val="4th Level Body"/>
    <w:basedOn w:val="SubBodyTextChar"/>
    <w:pPr>
      <w:ind w:left="720"/>
    </w:pPr>
  </w:style>
  <w:style w:type="paragraph" w:customStyle="1" w:styleId="SubBodyText">
    <w:name w:val="Sub Body Text"/>
    <w:basedOn w:val="Normal"/>
    <w:pPr>
      <w:spacing w:after="120"/>
      <w:ind w:left="360"/>
    </w:pPr>
  </w:style>
  <w:style w:type="paragraph" w:customStyle="1" w:styleId="AltNbrSubHeader">
    <w:name w:val="Alt_Nbr_SubHeader"/>
    <w:basedOn w:val="SubHeader"/>
    <w:pPr>
      <w:numPr>
        <w:numId w:val="12"/>
      </w:numPr>
    </w:pPr>
    <w:rPr>
      <w:rFonts w:cs="Arial"/>
      <w:sz w:val="22"/>
      <w:szCs w:val="22"/>
    </w:rPr>
  </w:style>
  <w:style w:type="paragraph" w:customStyle="1" w:styleId="AltNbrTertiaryHeader">
    <w:name w:val="Alt_Nbr_TertiaryHeader"/>
    <w:basedOn w:val="TertiaryHeader"/>
    <w:pPr>
      <w:numPr>
        <w:numId w:val="13"/>
      </w:numPr>
    </w:pPr>
    <w:rPr>
      <w:rFonts w:cs="Arial"/>
    </w:rPr>
  </w:style>
  <w:style w:type="paragraph" w:styleId="ListNumber">
    <w:name w:val="List Number"/>
    <w:basedOn w:val="Normal"/>
    <w:pPr>
      <w:numPr>
        <w:numId w:val="2"/>
      </w:numPr>
      <w:spacing w:after="120"/>
    </w:pPr>
  </w:style>
  <w:style w:type="paragraph" w:customStyle="1" w:styleId="n">
    <w:name w:val="n"/>
    <w:basedOn w:val="Bullet2"/>
  </w:style>
  <w:style w:type="paragraph" w:customStyle="1" w:styleId="BodyTextCodeStyle">
    <w:name w:val="Body Text Code Style"/>
    <w:basedOn w:val="BodyText"/>
    <w:rPr>
      <w:rFonts w:ascii="Courier New" w:hAnsi="Courier New"/>
      <w:sz w:val="18"/>
    </w:rPr>
  </w:style>
  <w:style w:type="paragraph" w:styleId="ListNumber5">
    <w:name w:val="List Number 5"/>
    <w:basedOn w:val="Normal"/>
    <w:next w:val="BodyText"/>
    <w:pPr>
      <w:widowControl/>
      <w:numPr>
        <w:numId w:val="3"/>
      </w:numPr>
      <w:spacing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633326">
      <w:bodyDiv w:val="1"/>
      <w:marLeft w:val="0"/>
      <w:marRight w:val="0"/>
      <w:marTop w:val="0"/>
      <w:marBottom w:val="0"/>
      <w:divBdr>
        <w:top w:val="none" w:sz="0" w:space="0" w:color="auto"/>
        <w:left w:val="none" w:sz="0" w:space="0" w:color="auto"/>
        <w:bottom w:val="none" w:sz="0" w:space="0" w:color="auto"/>
        <w:right w:val="none" w:sz="0" w:space="0" w:color="auto"/>
      </w:divBdr>
      <w:divsChild>
        <w:div w:id="1134131843">
          <w:marLeft w:val="150"/>
          <w:marRight w:val="150"/>
          <w:marTop w:val="0"/>
          <w:marBottom w:val="0"/>
          <w:divBdr>
            <w:top w:val="none" w:sz="0" w:space="0" w:color="auto"/>
            <w:left w:val="none" w:sz="0" w:space="0" w:color="auto"/>
            <w:bottom w:val="none" w:sz="0" w:space="0" w:color="auto"/>
            <w:right w:val="none" w:sz="0" w:space="0" w:color="auto"/>
          </w:divBdr>
          <w:divsChild>
            <w:div w:id="1349677523">
              <w:marLeft w:val="0"/>
              <w:marRight w:val="0"/>
              <w:marTop w:val="0"/>
              <w:marBottom w:val="0"/>
              <w:divBdr>
                <w:top w:val="none" w:sz="0" w:space="0" w:color="auto"/>
                <w:left w:val="none" w:sz="0" w:space="0" w:color="auto"/>
                <w:bottom w:val="none" w:sz="0" w:space="0" w:color="auto"/>
                <w:right w:val="none" w:sz="0" w:space="0" w:color="auto"/>
              </w:divBdr>
              <w:divsChild>
                <w:div w:id="1891381380">
                  <w:marLeft w:val="300"/>
                  <w:marRight w:val="300"/>
                  <w:marTop w:val="300"/>
                  <w:marBottom w:val="300"/>
                  <w:divBdr>
                    <w:top w:val="none" w:sz="0" w:space="0" w:color="auto"/>
                    <w:left w:val="none" w:sz="0" w:space="0" w:color="auto"/>
                    <w:bottom w:val="none" w:sz="0" w:space="0" w:color="auto"/>
                    <w:right w:val="none" w:sz="0" w:space="0" w:color="auto"/>
                  </w:divBdr>
                  <w:divsChild>
                    <w:div w:id="76195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285074">
      <w:bodyDiv w:val="1"/>
      <w:marLeft w:val="0"/>
      <w:marRight w:val="0"/>
      <w:marTop w:val="0"/>
      <w:marBottom w:val="0"/>
      <w:divBdr>
        <w:top w:val="none" w:sz="0" w:space="0" w:color="auto"/>
        <w:left w:val="none" w:sz="0" w:space="0" w:color="auto"/>
        <w:bottom w:val="none" w:sz="0" w:space="0" w:color="auto"/>
        <w:right w:val="none" w:sz="0" w:space="0" w:color="auto"/>
      </w:divBdr>
      <w:divsChild>
        <w:div w:id="1216045415">
          <w:marLeft w:val="150"/>
          <w:marRight w:val="150"/>
          <w:marTop w:val="0"/>
          <w:marBottom w:val="0"/>
          <w:divBdr>
            <w:top w:val="none" w:sz="0" w:space="0" w:color="auto"/>
            <w:left w:val="none" w:sz="0" w:space="0" w:color="auto"/>
            <w:bottom w:val="none" w:sz="0" w:space="0" w:color="auto"/>
            <w:right w:val="none" w:sz="0" w:space="0" w:color="auto"/>
          </w:divBdr>
          <w:divsChild>
            <w:div w:id="1893498494">
              <w:marLeft w:val="0"/>
              <w:marRight w:val="0"/>
              <w:marTop w:val="0"/>
              <w:marBottom w:val="0"/>
              <w:divBdr>
                <w:top w:val="none" w:sz="0" w:space="0" w:color="auto"/>
                <w:left w:val="none" w:sz="0" w:space="0" w:color="auto"/>
                <w:bottom w:val="none" w:sz="0" w:space="0" w:color="auto"/>
                <w:right w:val="none" w:sz="0" w:space="0" w:color="auto"/>
              </w:divBdr>
              <w:divsChild>
                <w:div w:id="1235966198">
                  <w:marLeft w:val="300"/>
                  <w:marRight w:val="300"/>
                  <w:marTop w:val="300"/>
                  <w:marBottom w:val="300"/>
                  <w:divBdr>
                    <w:top w:val="none" w:sz="0" w:space="0" w:color="auto"/>
                    <w:left w:val="none" w:sz="0" w:space="0" w:color="auto"/>
                    <w:bottom w:val="none" w:sz="0" w:space="0" w:color="auto"/>
                    <w:right w:val="none" w:sz="0" w:space="0" w:color="auto"/>
                  </w:divBdr>
                  <w:divsChild>
                    <w:div w:id="201433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830257">
      <w:bodyDiv w:val="1"/>
      <w:marLeft w:val="0"/>
      <w:marRight w:val="0"/>
      <w:marTop w:val="0"/>
      <w:marBottom w:val="0"/>
      <w:divBdr>
        <w:top w:val="none" w:sz="0" w:space="0" w:color="auto"/>
        <w:left w:val="none" w:sz="0" w:space="0" w:color="auto"/>
        <w:bottom w:val="none" w:sz="0" w:space="0" w:color="auto"/>
        <w:right w:val="none" w:sz="0" w:space="0" w:color="auto"/>
      </w:divBdr>
      <w:divsChild>
        <w:div w:id="34351579">
          <w:marLeft w:val="150"/>
          <w:marRight w:val="150"/>
          <w:marTop w:val="0"/>
          <w:marBottom w:val="0"/>
          <w:divBdr>
            <w:top w:val="none" w:sz="0" w:space="0" w:color="auto"/>
            <w:left w:val="none" w:sz="0" w:space="0" w:color="auto"/>
            <w:bottom w:val="none" w:sz="0" w:space="0" w:color="auto"/>
            <w:right w:val="none" w:sz="0" w:space="0" w:color="auto"/>
          </w:divBdr>
          <w:divsChild>
            <w:div w:id="1601060755">
              <w:marLeft w:val="0"/>
              <w:marRight w:val="0"/>
              <w:marTop w:val="0"/>
              <w:marBottom w:val="0"/>
              <w:divBdr>
                <w:top w:val="none" w:sz="0" w:space="0" w:color="auto"/>
                <w:left w:val="none" w:sz="0" w:space="0" w:color="auto"/>
                <w:bottom w:val="none" w:sz="0" w:space="0" w:color="auto"/>
                <w:right w:val="none" w:sz="0" w:space="0" w:color="auto"/>
              </w:divBdr>
              <w:divsChild>
                <w:div w:id="1915965611">
                  <w:marLeft w:val="300"/>
                  <w:marRight w:val="300"/>
                  <w:marTop w:val="300"/>
                  <w:marBottom w:val="300"/>
                  <w:divBdr>
                    <w:top w:val="none" w:sz="0" w:space="0" w:color="auto"/>
                    <w:left w:val="none" w:sz="0" w:space="0" w:color="auto"/>
                    <w:bottom w:val="none" w:sz="0" w:space="0" w:color="auto"/>
                    <w:right w:val="none" w:sz="0" w:space="0" w:color="auto"/>
                  </w:divBdr>
                  <w:divsChild>
                    <w:div w:id="6314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652104">
      <w:bodyDiv w:val="1"/>
      <w:marLeft w:val="0"/>
      <w:marRight w:val="0"/>
      <w:marTop w:val="0"/>
      <w:marBottom w:val="0"/>
      <w:divBdr>
        <w:top w:val="none" w:sz="0" w:space="0" w:color="auto"/>
        <w:left w:val="none" w:sz="0" w:space="0" w:color="auto"/>
        <w:bottom w:val="none" w:sz="0" w:space="0" w:color="auto"/>
        <w:right w:val="none" w:sz="0" w:space="0" w:color="auto"/>
      </w:divBdr>
      <w:divsChild>
        <w:div w:id="31149804">
          <w:marLeft w:val="150"/>
          <w:marRight w:val="150"/>
          <w:marTop w:val="0"/>
          <w:marBottom w:val="0"/>
          <w:divBdr>
            <w:top w:val="none" w:sz="0" w:space="0" w:color="auto"/>
            <w:left w:val="none" w:sz="0" w:space="0" w:color="auto"/>
            <w:bottom w:val="none" w:sz="0" w:space="0" w:color="auto"/>
            <w:right w:val="none" w:sz="0" w:space="0" w:color="auto"/>
          </w:divBdr>
          <w:divsChild>
            <w:div w:id="1775661534">
              <w:marLeft w:val="0"/>
              <w:marRight w:val="0"/>
              <w:marTop w:val="0"/>
              <w:marBottom w:val="0"/>
              <w:divBdr>
                <w:top w:val="none" w:sz="0" w:space="0" w:color="auto"/>
                <w:left w:val="none" w:sz="0" w:space="0" w:color="auto"/>
                <w:bottom w:val="none" w:sz="0" w:space="0" w:color="auto"/>
                <w:right w:val="none" w:sz="0" w:space="0" w:color="auto"/>
              </w:divBdr>
              <w:divsChild>
                <w:div w:id="8337158">
                  <w:marLeft w:val="300"/>
                  <w:marRight w:val="300"/>
                  <w:marTop w:val="300"/>
                  <w:marBottom w:val="300"/>
                  <w:divBdr>
                    <w:top w:val="none" w:sz="0" w:space="0" w:color="auto"/>
                    <w:left w:val="none" w:sz="0" w:space="0" w:color="auto"/>
                    <w:bottom w:val="none" w:sz="0" w:space="0" w:color="auto"/>
                    <w:right w:val="none" w:sz="0" w:space="0" w:color="auto"/>
                  </w:divBdr>
                  <w:divsChild>
                    <w:div w:id="20290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182246">
      <w:bodyDiv w:val="1"/>
      <w:marLeft w:val="0"/>
      <w:marRight w:val="0"/>
      <w:marTop w:val="0"/>
      <w:marBottom w:val="0"/>
      <w:divBdr>
        <w:top w:val="none" w:sz="0" w:space="0" w:color="auto"/>
        <w:left w:val="none" w:sz="0" w:space="0" w:color="auto"/>
        <w:bottom w:val="none" w:sz="0" w:space="0" w:color="auto"/>
        <w:right w:val="none" w:sz="0" w:space="0" w:color="auto"/>
      </w:divBdr>
      <w:divsChild>
        <w:div w:id="963655462">
          <w:marLeft w:val="150"/>
          <w:marRight w:val="150"/>
          <w:marTop w:val="0"/>
          <w:marBottom w:val="0"/>
          <w:divBdr>
            <w:top w:val="none" w:sz="0" w:space="0" w:color="auto"/>
            <w:left w:val="none" w:sz="0" w:space="0" w:color="auto"/>
            <w:bottom w:val="none" w:sz="0" w:space="0" w:color="auto"/>
            <w:right w:val="none" w:sz="0" w:space="0" w:color="auto"/>
          </w:divBdr>
          <w:divsChild>
            <w:div w:id="1217156510">
              <w:marLeft w:val="0"/>
              <w:marRight w:val="0"/>
              <w:marTop w:val="0"/>
              <w:marBottom w:val="0"/>
              <w:divBdr>
                <w:top w:val="none" w:sz="0" w:space="0" w:color="auto"/>
                <w:left w:val="none" w:sz="0" w:space="0" w:color="auto"/>
                <w:bottom w:val="none" w:sz="0" w:space="0" w:color="auto"/>
                <w:right w:val="none" w:sz="0" w:space="0" w:color="auto"/>
              </w:divBdr>
              <w:divsChild>
                <w:div w:id="1173226051">
                  <w:marLeft w:val="300"/>
                  <w:marRight w:val="300"/>
                  <w:marTop w:val="300"/>
                  <w:marBottom w:val="300"/>
                  <w:divBdr>
                    <w:top w:val="none" w:sz="0" w:space="0" w:color="auto"/>
                    <w:left w:val="none" w:sz="0" w:space="0" w:color="auto"/>
                    <w:bottom w:val="none" w:sz="0" w:space="0" w:color="auto"/>
                    <w:right w:val="none" w:sz="0" w:space="0" w:color="auto"/>
                  </w:divBdr>
                  <w:divsChild>
                    <w:div w:id="12640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554246">
      <w:bodyDiv w:val="1"/>
      <w:marLeft w:val="0"/>
      <w:marRight w:val="0"/>
      <w:marTop w:val="0"/>
      <w:marBottom w:val="0"/>
      <w:divBdr>
        <w:top w:val="none" w:sz="0" w:space="0" w:color="auto"/>
        <w:left w:val="none" w:sz="0" w:space="0" w:color="auto"/>
        <w:bottom w:val="none" w:sz="0" w:space="0" w:color="auto"/>
        <w:right w:val="none" w:sz="0" w:space="0" w:color="auto"/>
      </w:divBdr>
    </w:div>
    <w:div w:id="2115125862">
      <w:bodyDiv w:val="1"/>
      <w:marLeft w:val="0"/>
      <w:marRight w:val="0"/>
      <w:marTop w:val="0"/>
      <w:marBottom w:val="0"/>
      <w:divBdr>
        <w:top w:val="none" w:sz="0" w:space="0" w:color="auto"/>
        <w:left w:val="none" w:sz="0" w:space="0" w:color="auto"/>
        <w:bottom w:val="none" w:sz="0" w:space="0" w:color="auto"/>
        <w:right w:val="none" w:sz="0" w:space="0" w:color="auto"/>
      </w:divBdr>
      <w:divsChild>
        <w:div w:id="1864247649">
          <w:marLeft w:val="150"/>
          <w:marRight w:val="150"/>
          <w:marTop w:val="0"/>
          <w:marBottom w:val="0"/>
          <w:divBdr>
            <w:top w:val="none" w:sz="0" w:space="0" w:color="auto"/>
            <w:left w:val="none" w:sz="0" w:space="0" w:color="auto"/>
            <w:bottom w:val="none" w:sz="0" w:space="0" w:color="auto"/>
            <w:right w:val="none" w:sz="0" w:space="0" w:color="auto"/>
          </w:divBdr>
          <w:divsChild>
            <w:div w:id="717321117">
              <w:marLeft w:val="0"/>
              <w:marRight w:val="0"/>
              <w:marTop w:val="0"/>
              <w:marBottom w:val="0"/>
              <w:divBdr>
                <w:top w:val="none" w:sz="0" w:space="0" w:color="auto"/>
                <w:left w:val="none" w:sz="0" w:space="0" w:color="auto"/>
                <w:bottom w:val="none" w:sz="0" w:space="0" w:color="auto"/>
                <w:right w:val="none" w:sz="0" w:space="0" w:color="auto"/>
              </w:divBdr>
              <w:divsChild>
                <w:div w:id="1952198604">
                  <w:marLeft w:val="300"/>
                  <w:marRight w:val="300"/>
                  <w:marTop w:val="300"/>
                  <w:marBottom w:val="300"/>
                  <w:divBdr>
                    <w:top w:val="none" w:sz="0" w:space="0" w:color="auto"/>
                    <w:left w:val="none" w:sz="0" w:space="0" w:color="auto"/>
                    <w:bottom w:val="none" w:sz="0" w:space="0" w:color="auto"/>
                    <w:right w:val="none" w:sz="0" w:space="0" w:color="auto"/>
                  </w:divBdr>
                  <w:divsChild>
                    <w:div w:id="18934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s-help://MS.VSCC/MS.MSDNVS/csref/html/vclrfTheTrycatchStatement.htm" TargetMode="External"/><Relationship Id="rId18" Type="http://schemas.openxmlformats.org/officeDocument/2006/relationships/hyperlink" Target="http://www.codehound.com/" TargetMode="External"/><Relationship Id="rId26" Type="http://schemas.openxmlformats.org/officeDocument/2006/relationships/hyperlink" Target="http://msdn.microsoft.com/library/default.asp?url=/library/en-us/dnbda/html/exceptdotnet.asp" TargetMode="External"/><Relationship Id="rId3" Type="http://schemas.openxmlformats.org/officeDocument/2006/relationships/customXml" Target="../customXml/item3.xml"/><Relationship Id="rId21" Type="http://schemas.openxmlformats.org/officeDocument/2006/relationships/hyperlink" Target="http://msdn.microsoft.com/msdnmag/issues/01/07/vbnet/vbnet.asp"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ms-help://MS.VSCC/MS.MSDNVS/csref/html/vclrfTheThrowStatement.htm" TargetMode="External"/><Relationship Id="rId17" Type="http://schemas.openxmlformats.org/officeDocument/2006/relationships/hyperlink" Target="http://www.gotdotnet.com/" TargetMode="External"/><Relationship Id="rId25" Type="http://schemas.openxmlformats.org/officeDocument/2006/relationships/hyperlink" Target="http://msdn.microsoft.com/library/default.asp?url=/library/en-us/dndotnet/html/dotnetperftechs.asp"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sdn.microsoft.com/library/techart/msdn_basicpmd.htm" TargetMode="External"/><Relationship Id="rId20" Type="http://schemas.openxmlformats.org/officeDocument/2006/relationships/hyperlink" Target="http://www.gotdotnet.com/quickstart/howto/" TargetMode="External"/><Relationship Id="rId29" Type="http://schemas.openxmlformats.org/officeDocument/2006/relationships/hyperlink" Target="http://msdn.microsoft.com/workshop/server/asp/aspconv.as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msdn.microsoft.com/library/default.asp?url=/library/en-us/dndotnet/html/dotnetperftechs.asp" TargetMode="External"/><Relationship Id="rId32" Type="http://schemas.openxmlformats.org/officeDocument/2006/relationships/hyperlink" Target="http://msdn.microsoft.com/workshop/author/html/mytips.asp" TargetMode="External"/><Relationship Id="rId5" Type="http://schemas.openxmlformats.org/officeDocument/2006/relationships/numbering" Target="numbering.xml"/><Relationship Id="rId15" Type="http://schemas.openxmlformats.org/officeDocument/2006/relationships/hyperlink" Target="https://msdn.microsoft.com/en-us/library/8a3x2b7f(v=vs.110).aspx" TargetMode="External"/><Relationship Id="rId23" Type="http://schemas.openxmlformats.org/officeDocument/2006/relationships/hyperlink" Target="http://msdn.microsoft.com/library/default.asp?url=/library/en-us/dndotnet/html/dotnetperftips.asp" TargetMode="External"/><Relationship Id="rId28" Type="http://schemas.openxmlformats.org/officeDocument/2006/relationships/hyperlink" Target="http://msdn.microsoft.com/workshop/design/default.asp"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odeproject.com/" TargetMode="External"/><Relationship Id="rId31" Type="http://schemas.openxmlformats.org/officeDocument/2006/relationships/hyperlink" Target="http://msdn.microsoft.com/workshop/server/asp/server122799.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sdn.microsoft.com/msdnmag/issues/1100/GCI/GCI.asp" TargetMode="External"/><Relationship Id="rId22" Type="http://schemas.openxmlformats.org/officeDocument/2006/relationships/hyperlink" Target="http://www.construx.com/cxone" TargetMode="External"/><Relationship Id="rId27" Type="http://schemas.openxmlformats.org/officeDocument/2006/relationships/hyperlink" Target="http://msdn.microsoft.com/library/default.asp?url=/library/en-us/dncscol/html/csharp08162001.asp" TargetMode="External"/><Relationship Id="rId30" Type="http://schemas.openxmlformats.org/officeDocument/2006/relationships/hyperlink" Target="http://msdn.microsoft.com/workshop/server/asp/ASPtips.asp" TargetMode="External"/><Relationship Id="rId35"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cana%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1D76653358EF4996A4F50E4C207FB5" ma:contentTypeVersion="3" ma:contentTypeDescription="Create a new document." ma:contentTypeScope="" ma:versionID="b5f35c85b1427dde37df02749f1425ec">
  <xsd:schema xmlns:xsd="http://www.w3.org/2001/XMLSchema" xmlns:xs="http://www.w3.org/2001/XMLSchema" xmlns:p="http://schemas.microsoft.com/office/2006/metadata/properties" xmlns:ns2="44c79076-f771-49cd-93d1-f65f2362996b" targetNamespace="http://schemas.microsoft.com/office/2006/metadata/properties" ma:root="true" ma:fieldsID="770032b02073d6c5b2fbe684a87239cd" ns2:_="">
    <xsd:import namespace="44c79076-f771-49cd-93d1-f65f2362996b"/>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c79076-f771-49cd-93d1-f65f236299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7652D6-3911-4D34-B51C-2096EC0CC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c79076-f771-49cd-93d1-f65f23629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885FA8-914B-4011-909D-52D9ED88CFDF}">
  <ds:schemaRefs>
    <ds:schemaRef ds:uri="http://schemas.microsoft.com/office/2006/metadata/longProperties"/>
  </ds:schemaRefs>
</ds:datastoreItem>
</file>

<file path=customXml/itemProps3.xml><?xml version="1.0" encoding="utf-8"?>
<ds:datastoreItem xmlns:ds="http://schemas.openxmlformats.org/officeDocument/2006/customXml" ds:itemID="{D074E71B-4A06-48B4-8208-F0CD97D7B7E3}">
  <ds:schemaRefs>
    <ds:schemaRef ds:uri="http://schemas.microsoft.com/sharepoint/v3/contenttype/forms"/>
  </ds:schemaRefs>
</ds:datastoreItem>
</file>

<file path=customXml/itemProps4.xml><?xml version="1.0" encoding="utf-8"?>
<ds:datastoreItem xmlns:ds="http://schemas.openxmlformats.org/officeDocument/2006/customXml" ds:itemID="{5B5BDB08-89BB-4EF7-B451-02451B6130C2}">
  <ds:schemaRefs>
    <ds:schemaRef ds:uri="http://schemas.openxmlformats.org/package/2006/metadata/core-properties"/>
    <ds:schemaRef ds:uri="http://purl.org/dc/elements/1.1/"/>
    <ds:schemaRef ds:uri="http://purl.org/dc/terms/"/>
    <ds:schemaRef ds:uri="http://schemas.microsoft.com/office/2006/documentManagement/types"/>
    <ds:schemaRef ds:uri="http://schemas.microsoft.com/office/infopath/2007/PartnerControls"/>
    <ds:schemaRef ds:uri="http://purl.org/dc/dcmitype/"/>
    <ds:schemaRef ds:uri="44c79076-f771-49cd-93d1-f65f2362996b"/>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Scana Template.dot</Template>
  <TotalTime>0</TotalTime>
  <Pages>21</Pages>
  <Words>4553</Words>
  <Characters>30868</Characters>
  <Application>Microsoft Office Word</Application>
  <DocSecurity>0</DocSecurity>
  <Lines>257</Lines>
  <Paragraphs>70</Paragraphs>
  <ScaleCrop>false</ScaleCrop>
  <HeadingPairs>
    <vt:vector size="2" baseType="variant">
      <vt:variant>
        <vt:lpstr>Title</vt:lpstr>
      </vt:variant>
      <vt:variant>
        <vt:i4>1</vt:i4>
      </vt:variant>
    </vt:vector>
  </HeadingPairs>
  <TitlesOfParts>
    <vt:vector size="1" baseType="lpstr">
      <vt:lpstr>Coding Stands for .NET Application</vt:lpstr>
    </vt:vector>
  </TitlesOfParts>
  <Company>Mecklenburg County IST</Company>
  <LinksUpToDate>false</LinksUpToDate>
  <CharactersWithSpaces>35351</CharactersWithSpaces>
  <SharedDoc>false</SharedDoc>
  <HLinks>
    <vt:vector size="444" baseType="variant">
      <vt:variant>
        <vt:i4>589841</vt:i4>
      </vt:variant>
      <vt:variant>
        <vt:i4>381</vt:i4>
      </vt:variant>
      <vt:variant>
        <vt:i4>0</vt:i4>
      </vt:variant>
      <vt:variant>
        <vt:i4>5</vt:i4>
      </vt:variant>
      <vt:variant>
        <vt:lpwstr>http://msdn.microsoft.com/workshop/author/html/mytips.asp</vt:lpwstr>
      </vt:variant>
      <vt:variant>
        <vt:lpwstr/>
      </vt:variant>
      <vt:variant>
        <vt:i4>2818085</vt:i4>
      </vt:variant>
      <vt:variant>
        <vt:i4>378</vt:i4>
      </vt:variant>
      <vt:variant>
        <vt:i4>0</vt:i4>
      </vt:variant>
      <vt:variant>
        <vt:i4>5</vt:i4>
      </vt:variant>
      <vt:variant>
        <vt:lpwstr>http://msdn.microsoft.com/workshop/server/asp/server122799.asp</vt:lpwstr>
      </vt:variant>
      <vt:variant>
        <vt:lpwstr/>
      </vt:variant>
      <vt:variant>
        <vt:i4>5046348</vt:i4>
      </vt:variant>
      <vt:variant>
        <vt:i4>375</vt:i4>
      </vt:variant>
      <vt:variant>
        <vt:i4>0</vt:i4>
      </vt:variant>
      <vt:variant>
        <vt:i4>5</vt:i4>
      </vt:variant>
      <vt:variant>
        <vt:lpwstr>http://msdn.microsoft.com/workshop/server/asp/ASPtips.asp</vt:lpwstr>
      </vt:variant>
      <vt:variant>
        <vt:lpwstr/>
      </vt:variant>
      <vt:variant>
        <vt:i4>4456527</vt:i4>
      </vt:variant>
      <vt:variant>
        <vt:i4>372</vt:i4>
      </vt:variant>
      <vt:variant>
        <vt:i4>0</vt:i4>
      </vt:variant>
      <vt:variant>
        <vt:i4>5</vt:i4>
      </vt:variant>
      <vt:variant>
        <vt:lpwstr>http://msdn.microsoft.com/workshop/server/asp/aspconv.asp</vt:lpwstr>
      </vt:variant>
      <vt:variant>
        <vt:lpwstr/>
      </vt:variant>
      <vt:variant>
        <vt:i4>1704022</vt:i4>
      </vt:variant>
      <vt:variant>
        <vt:i4>369</vt:i4>
      </vt:variant>
      <vt:variant>
        <vt:i4>0</vt:i4>
      </vt:variant>
      <vt:variant>
        <vt:i4>5</vt:i4>
      </vt:variant>
      <vt:variant>
        <vt:lpwstr>http://msdn.microsoft.com/workshop/design/default.asp</vt:lpwstr>
      </vt:variant>
      <vt:variant>
        <vt:lpwstr/>
      </vt:variant>
      <vt:variant>
        <vt:i4>1835074</vt:i4>
      </vt:variant>
      <vt:variant>
        <vt:i4>366</vt:i4>
      </vt:variant>
      <vt:variant>
        <vt:i4>0</vt:i4>
      </vt:variant>
      <vt:variant>
        <vt:i4>5</vt:i4>
      </vt:variant>
      <vt:variant>
        <vt:lpwstr>http://msdn.microsoft.com/library/default.asp?url=/library/en-us/dncscol/html/csharp08162001.asp</vt:lpwstr>
      </vt:variant>
      <vt:variant>
        <vt:lpwstr/>
      </vt:variant>
      <vt:variant>
        <vt:i4>131139</vt:i4>
      </vt:variant>
      <vt:variant>
        <vt:i4>363</vt:i4>
      </vt:variant>
      <vt:variant>
        <vt:i4>0</vt:i4>
      </vt:variant>
      <vt:variant>
        <vt:i4>5</vt:i4>
      </vt:variant>
      <vt:variant>
        <vt:lpwstr>http://msdn.microsoft.com/library/default.asp?url=/library/en-us/dnbda/html/exceptdotnet.asp</vt:lpwstr>
      </vt:variant>
      <vt:variant>
        <vt:lpwstr/>
      </vt:variant>
      <vt:variant>
        <vt:i4>6684727</vt:i4>
      </vt:variant>
      <vt:variant>
        <vt:i4>360</vt:i4>
      </vt:variant>
      <vt:variant>
        <vt:i4>0</vt:i4>
      </vt:variant>
      <vt:variant>
        <vt:i4>5</vt:i4>
      </vt:variant>
      <vt:variant>
        <vt:lpwstr>http://msdn.microsoft.com/library/default.asp?url=/library/en-us/dndotnet/html/dotnetperftechs.asp</vt:lpwstr>
      </vt:variant>
      <vt:variant>
        <vt:lpwstr/>
      </vt:variant>
      <vt:variant>
        <vt:i4>6684727</vt:i4>
      </vt:variant>
      <vt:variant>
        <vt:i4>357</vt:i4>
      </vt:variant>
      <vt:variant>
        <vt:i4>0</vt:i4>
      </vt:variant>
      <vt:variant>
        <vt:i4>5</vt:i4>
      </vt:variant>
      <vt:variant>
        <vt:lpwstr>http://msdn.microsoft.com/library/default.asp?url=/library/en-us/dndotnet/html/dotnetperftechs.asp</vt:lpwstr>
      </vt:variant>
      <vt:variant>
        <vt:lpwstr/>
      </vt:variant>
      <vt:variant>
        <vt:i4>4849692</vt:i4>
      </vt:variant>
      <vt:variant>
        <vt:i4>354</vt:i4>
      </vt:variant>
      <vt:variant>
        <vt:i4>0</vt:i4>
      </vt:variant>
      <vt:variant>
        <vt:i4>5</vt:i4>
      </vt:variant>
      <vt:variant>
        <vt:lpwstr>http://msdn.microsoft.com/library/default.asp?url=/library/en-us/dndotnet/html/dotnetperftips.asp</vt:lpwstr>
      </vt:variant>
      <vt:variant>
        <vt:lpwstr/>
      </vt:variant>
      <vt:variant>
        <vt:i4>6225988</vt:i4>
      </vt:variant>
      <vt:variant>
        <vt:i4>351</vt:i4>
      </vt:variant>
      <vt:variant>
        <vt:i4>0</vt:i4>
      </vt:variant>
      <vt:variant>
        <vt:i4>5</vt:i4>
      </vt:variant>
      <vt:variant>
        <vt:lpwstr>http://www.construx.com/cxone</vt:lpwstr>
      </vt:variant>
      <vt:variant>
        <vt:lpwstr/>
      </vt:variant>
      <vt:variant>
        <vt:i4>7536751</vt:i4>
      </vt:variant>
      <vt:variant>
        <vt:i4>348</vt:i4>
      </vt:variant>
      <vt:variant>
        <vt:i4>0</vt:i4>
      </vt:variant>
      <vt:variant>
        <vt:i4>5</vt:i4>
      </vt:variant>
      <vt:variant>
        <vt:lpwstr>http://msdn.microsoft.com/msdnmag/issues/01/07/vbnet/vbnet.asp</vt:lpwstr>
      </vt:variant>
      <vt:variant>
        <vt:lpwstr/>
      </vt:variant>
      <vt:variant>
        <vt:i4>2949156</vt:i4>
      </vt:variant>
      <vt:variant>
        <vt:i4>345</vt:i4>
      </vt:variant>
      <vt:variant>
        <vt:i4>0</vt:i4>
      </vt:variant>
      <vt:variant>
        <vt:i4>5</vt:i4>
      </vt:variant>
      <vt:variant>
        <vt:lpwstr>http://www.gotdotnet.com/quickstart/howto/</vt:lpwstr>
      </vt:variant>
      <vt:variant>
        <vt:lpwstr/>
      </vt:variant>
      <vt:variant>
        <vt:i4>2883680</vt:i4>
      </vt:variant>
      <vt:variant>
        <vt:i4>342</vt:i4>
      </vt:variant>
      <vt:variant>
        <vt:i4>0</vt:i4>
      </vt:variant>
      <vt:variant>
        <vt:i4>5</vt:i4>
      </vt:variant>
      <vt:variant>
        <vt:lpwstr>http://www.codeproject.com/</vt:lpwstr>
      </vt:variant>
      <vt:variant>
        <vt:lpwstr/>
      </vt:variant>
      <vt:variant>
        <vt:i4>5963802</vt:i4>
      </vt:variant>
      <vt:variant>
        <vt:i4>339</vt:i4>
      </vt:variant>
      <vt:variant>
        <vt:i4>0</vt:i4>
      </vt:variant>
      <vt:variant>
        <vt:i4>5</vt:i4>
      </vt:variant>
      <vt:variant>
        <vt:lpwstr>http://www.codehound.com/</vt:lpwstr>
      </vt:variant>
      <vt:variant>
        <vt:lpwstr/>
      </vt:variant>
      <vt:variant>
        <vt:i4>4390923</vt:i4>
      </vt:variant>
      <vt:variant>
        <vt:i4>336</vt:i4>
      </vt:variant>
      <vt:variant>
        <vt:i4>0</vt:i4>
      </vt:variant>
      <vt:variant>
        <vt:i4>5</vt:i4>
      </vt:variant>
      <vt:variant>
        <vt:lpwstr>http://www.gotdotnet.com/</vt:lpwstr>
      </vt:variant>
      <vt:variant>
        <vt:lpwstr/>
      </vt:variant>
      <vt:variant>
        <vt:i4>2228310</vt:i4>
      </vt:variant>
      <vt:variant>
        <vt:i4>333</vt:i4>
      </vt:variant>
      <vt:variant>
        <vt:i4>0</vt:i4>
      </vt:variant>
      <vt:variant>
        <vt:i4>5</vt:i4>
      </vt:variant>
      <vt:variant>
        <vt:lpwstr>http://msdn.microsoft.com/library/techart/msdn_basicpmd.htm</vt:lpwstr>
      </vt:variant>
      <vt:variant>
        <vt:lpwstr/>
      </vt:variant>
      <vt:variant>
        <vt:i4>1638479</vt:i4>
      </vt:variant>
      <vt:variant>
        <vt:i4>330</vt:i4>
      </vt:variant>
      <vt:variant>
        <vt:i4>0</vt:i4>
      </vt:variant>
      <vt:variant>
        <vt:i4>5</vt:i4>
      </vt:variant>
      <vt:variant>
        <vt:lpwstr>https://msdn.microsoft.com/en-us/library/8a3x2b7f(v=vs.110).aspx</vt:lpwstr>
      </vt:variant>
      <vt:variant>
        <vt:lpwstr/>
      </vt:variant>
      <vt:variant>
        <vt:i4>1441875</vt:i4>
      </vt:variant>
      <vt:variant>
        <vt:i4>327</vt:i4>
      </vt:variant>
      <vt:variant>
        <vt:i4>0</vt:i4>
      </vt:variant>
      <vt:variant>
        <vt:i4>5</vt:i4>
      </vt:variant>
      <vt:variant>
        <vt:lpwstr>http://msdn.microsoft.com/msdnmag/issues/1100/GCI/GCI.asp</vt:lpwstr>
      </vt:variant>
      <vt:variant>
        <vt:lpwstr/>
      </vt:variant>
      <vt:variant>
        <vt:i4>5308429</vt:i4>
      </vt:variant>
      <vt:variant>
        <vt:i4>324</vt:i4>
      </vt:variant>
      <vt:variant>
        <vt:i4>0</vt:i4>
      </vt:variant>
      <vt:variant>
        <vt:i4>5</vt:i4>
      </vt:variant>
      <vt:variant>
        <vt:lpwstr>ms-help://MS.VSCC/MS.MSDNVS/csref/html/vclrfTheTrycatchStatement.htm</vt:lpwstr>
      </vt:variant>
      <vt:variant>
        <vt:lpwstr/>
      </vt:variant>
      <vt:variant>
        <vt:i4>1376336</vt:i4>
      </vt:variant>
      <vt:variant>
        <vt:i4>321</vt:i4>
      </vt:variant>
      <vt:variant>
        <vt:i4>0</vt:i4>
      </vt:variant>
      <vt:variant>
        <vt:i4>5</vt:i4>
      </vt:variant>
      <vt:variant>
        <vt:lpwstr>ms-help://MS.VSCC/MS.MSDNVS/csref/html/vclrfTheThrowStatement.htm</vt:lpwstr>
      </vt:variant>
      <vt:variant>
        <vt:lpwstr/>
      </vt:variant>
      <vt:variant>
        <vt:i4>1376315</vt:i4>
      </vt:variant>
      <vt:variant>
        <vt:i4>314</vt:i4>
      </vt:variant>
      <vt:variant>
        <vt:i4>0</vt:i4>
      </vt:variant>
      <vt:variant>
        <vt:i4>5</vt:i4>
      </vt:variant>
      <vt:variant>
        <vt:lpwstr/>
      </vt:variant>
      <vt:variant>
        <vt:lpwstr>_Toc430695629</vt:lpwstr>
      </vt:variant>
      <vt:variant>
        <vt:i4>1376315</vt:i4>
      </vt:variant>
      <vt:variant>
        <vt:i4>308</vt:i4>
      </vt:variant>
      <vt:variant>
        <vt:i4>0</vt:i4>
      </vt:variant>
      <vt:variant>
        <vt:i4>5</vt:i4>
      </vt:variant>
      <vt:variant>
        <vt:lpwstr/>
      </vt:variant>
      <vt:variant>
        <vt:lpwstr>_Toc430695628</vt:lpwstr>
      </vt:variant>
      <vt:variant>
        <vt:i4>1376315</vt:i4>
      </vt:variant>
      <vt:variant>
        <vt:i4>302</vt:i4>
      </vt:variant>
      <vt:variant>
        <vt:i4>0</vt:i4>
      </vt:variant>
      <vt:variant>
        <vt:i4>5</vt:i4>
      </vt:variant>
      <vt:variant>
        <vt:lpwstr/>
      </vt:variant>
      <vt:variant>
        <vt:lpwstr>_Toc430695627</vt:lpwstr>
      </vt:variant>
      <vt:variant>
        <vt:i4>1376315</vt:i4>
      </vt:variant>
      <vt:variant>
        <vt:i4>296</vt:i4>
      </vt:variant>
      <vt:variant>
        <vt:i4>0</vt:i4>
      </vt:variant>
      <vt:variant>
        <vt:i4>5</vt:i4>
      </vt:variant>
      <vt:variant>
        <vt:lpwstr/>
      </vt:variant>
      <vt:variant>
        <vt:lpwstr>_Toc430695626</vt:lpwstr>
      </vt:variant>
      <vt:variant>
        <vt:i4>1376315</vt:i4>
      </vt:variant>
      <vt:variant>
        <vt:i4>290</vt:i4>
      </vt:variant>
      <vt:variant>
        <vt:i4>0</vt:i4>
      </vt:variant>
      <vt:variant>
        <vt:i4>5</vt:i4>
      </vt:variant>
      <vt:variant>
        <vt:lpwstr/>
      </vt:variant>
      <vt:variant>
        <vt:lpwstr>_Toc430695625</vt:lpwstr>
      </vt:variant>
      <vt:variant>
        <vt:i4>1376315</vt:i4>
      </vt:variant>
      <vt:variant>
        <vt:i4>284</vt:i4>
      </vt:variant>
      <vt:variant>
        <vt:i4>0</vt:i4>
      </vt:variant>
      <vt:variant>
        <vt:i4>5</vt:i4>
      </vt:variant>
      <vt:variant>
        <vt:lpwstr/>
      </vt:variant>
      <vt:variant>
        <vt:lpwstr>_Toc430695624</vt:lpwstr>
      </vt:variant>
      <vt:variant>
        <vt:i4>1376315</vt:i4>
      </vt:variant>
      <vt:variant>
        <vt:i4>278</vt:i4>
      </vt:variant>
      <vt:variant>
        <vt:i4>0</vt:i4>
      </vt:variant>
      <vt:variant>
        <vt:i4>5</vt:i4>
      </vt:variant>
      <vt:variant>
        <vt:lpwstr/>
      </vt:variant>
      <vt:variant>
        <vt:lpwstr>_Toc430695623</vt:lpwstr>
      </vt:variant>
      <vt:variant>
        <vt:i4>1376315</vt:i4>
      </vt:variant>
      <vt:variant>
        <vt:i4>272</vt:i4>
      </vt:variant>
      <vt:variant>
        <vt:i4>0</vt:i4>
      </vt:variant>
      <vt:variant>
        <vt:i4>5</vt:i4>
      </vt:variant>
      <vt:variant>
        <vt:lpwstr/>
      </vt:variant>
      <vt:variant>
        <vt:lpwstr>_Toc430695622</vt:lpwstr>
      </vt:variant>
      <vt:variant>
        <vt:i4>1376315</vt:i4>
      </vt:variant>
      <vt:variant>
        <vt:i4>266</vt:i4>
      </vt:variant>
      <vt:variant>
        <vt:i4>0</vt:i4>
      </vt:variant>
      <vt:variant>
        <vt:i4>5</vt:i4>
      </vt:variant>
      <vt:variant>
        <vt:lpwstr/>
      </vt:variant>
      <vt:variant>
        <vt:lpwstr>_Toc430695621</vt:lpwstr>
      </vt:variant>
      <vt:variant>
        <vt:i4>1376315</vt:i4>
      </vt:variant>
      <vt:variant>
        <vt:i4>260</vt:i4>
      </vt:variant>
      <vt:variant>
        <vt:i4>0</vt:i4>
      </vt:variant>
      <vt:variant>
        <vt:i4>5</vt:i4>
      </vt:variant>
      <vt:variant>
        <vt:lpwstr/>
      </vt:variant>
      <vt:variant>
        <vt:lpwstr>_Toc430695620</vt:lpwstr>
      </vt:variant>
      <vt:variant>
        <vt:i4>1441851</vt:i4>
      </vt:variant>
      <vt:variant>
        <vt:i4>254</vt:i4>
      </vt:variant>
      <vt:variant>
        <vt:i4>0</vt:i4>
      </vt:variant>
      <vt:variant>
        <vt:i4>5</vt:i4>
      </vt:variant>
      <vt:variant>
        <vt:lpwstr/>
      </vt:variant>
      <vt:variant>
        <vt:lpwstr>_Toc430695619</vt:lpwstr>
      </vt:variant>
      <vt:variant>
        <vt:i4>1441851</vt:i4>
      </vt:variant>
      <vt:variant>
        <vt:i4>248</vt:i4>
      </vt:variant>
      <vt:variant>
        <vt:i4>0</vt:i4>
      </vt:variant>
      <vt:variant>
        <vt:i4>5</vt:i4>
      </vt:variant>
      <vt:variant>
        <vt:lpwstr/>
      </vt:variant>
      <vt:variant>
        <vt:lpwstr>_Toc430695618</vt:lpwstr>
      </vt:variant>
      <vt:variant>
        <vt:i4>1441851</vt:i4>
      </vt:variant>
      <vt:variant>
        <vt:i4>242</vt:i4>
      </vt:variant>
      <vt:variant>
        <vt:i4>0</vt:i4>
      </vt:variant>
      <vt:variant>
        <vt:i4>5</vt:i4>
      </vt:variant>
      <vt:variant>
        <vt:lpwstr/>
      </vt:variant>
      <vt:variant>
        <vt:lpwstr>_Toc430695617</vt:lpwstr>
      </vt:variant>
      <vt:variant>
        <vt:i4>1441851</vt:i4>
      </vt:variant>
      <vt:variant>
        <vt:i4>236</vt:i4>
      </vt:variant>
      <vt:variant>
        <vt:i4>0</vt:i4>
      </vt:variant>
      <vt:variant>
        <vt:i4>5</vt:i4>
      </vt:variant>
      <vt:variant>
        <vt:lpwstr/>
      </vt:variant>
      <vt:variant>
        <vt:lpwstr>_Toc430695616</vt:lpwstr>
      </vt:variant>
      <vt:variant>
        <vt:i4>1441851</vt:i4>
      </vt:variant>
      <vt:variant>
        <vt:i4>230</vt:i4>
      </vt:variant>
      <vt:variant>
        <vt:i4>0</vt:i4>
      </vt:variant>
      <vt:variant>
        <vt:i4>5</vt:i4>
      </vt:variant>
      <vt:variant>
        <vt:lpwstr/>
      </vt:variant>
      <vt:variant>
        <vt:lpwstr>_Toc430695615</vt:lpwstr>
      </vt:variant>
      <vt:variant>
        <vt:i4>1441851</vt:i4>
      </vt:variant>
      <vt:variant>
        <vt:i4>224</vt:i4>
      </vt:variant>
      <vt:variant>
        <vt:i4>0</vt:i4>
      </vt:variant>
      <vt:variant>
        <vt:i4>5</vt:i4>
      </vt:variant>
      <vt:variant>
        <vt:lpwstr/>
      </vt:variant>
      <vt:variant>
        <vt:lpwstr>_Toc430695614</vt:lpwstr>
      </vt:variant>
      <vt:variant>
        <vt:i4>1441851</vt:i4>
      </vt:variant>
      <vt:variant>
        <vt:i4>218</vt:i4>
      </vt:variant>
      <vt:variant>
        <vt:i4>0</vt:i4>
      </vt:variant>
      <vt:variant>
        <vt:i4>5</vt:i4>
      </vt:variant>
      <vt:variant>
        <vt:lpwstr/>
      </vt:variant>
      <vt:variant>
        <vt:lpwstr>_Toc430695613</vt:lpwstr>
      </vt:variant>
      <vt:variant>
        <vt:i4>1441851</vt:i4>
      </vt:variant>
      <vt:variant>
        <vt:i4>212</vt:i4>
      </vt:variant>
      <vt:variant>
        <vt:i4>0</vt:i4>
      </vt:variant>
      <vt:variant>
        <vt:i4>5</vt:i4>
      </vt:variant>
      <vt:variant>
        <vt:lpwstr/>
      </vt:variant>
      <vt:variant>
        <vt:lpwstr>_Toc430695612</vt:lpwstr>
      </vt:variant>
      <vt:variant>
        <vt:i4>1441851</vt:i4>
      </vt:variant>
      <vt:variant>
        <vt:i4>206</vt:i4>
      </vt:variant>
      <vt:variant>
        <vt:i4>0</vt:i4>
      </vt:variant>
      <vt:variant>
        <vt:i4>5</vt:i4>
      </vt:variant>
      <vt:variant>
        <vt:lpwstr/>
      </vt:variant>
      <vt:variant>
        <vt:lpwstr>_Toc430695611</vt:lpwstr>
      </vt:variant>
      <vt:variant>
        <vt:i4>1441851</vt:i4>
      </vt:variant>
      <vt:variant>
        <vt:i4>200</vt:i4>
      </vt:variant>
      <vt:variant>
        <vt:i4>0</vt:i4>
      </vt:variant>
      <vt:variant>
        <vt:i4>5</vt:i4>
      </vt:variant>
      <vt:variant>
        <vt:lpwstr/>
      </vt:variant>
      <vt:variant>
        <vt:lpwstr>_Toc430695610</vt:lpwstr>
      </vt:variant>
      <vt:variant>
        <vt:i4>1507387</vt:i4>
      </vt:variant>
      <vt:variant>
        <vt:i4>194</vt:i4>
      </vt:variant>
      <vt:variant>
        <vt:i4>0</vt:i4>
      </vt:variant>
      <vt:variant>
        <vt:i4>5</vt:i4>
      </vt:variant>
      <vt:variant>
        <vt:lpwstr/>
      </vt:variant>
      <vt:variant>
        <vt:lpwstr>_Toc430695609</vt:lpwstr>
      </vt:variant>
      <vt:variant>
        <vt:i4>1507387</vt:i4>
      </vt:variant>
      <vt:variant>
        <vt:i4>188</vt:i4>
      </vt:variant>
      <vt:variant>
        <vt:i4>0</vt:i4>
      </vt:variant>
      <vt:variant>
        <vt:i4>5</vt:i4>
      </vt:variant>
      <vt:variant>
        <vt:lpwstr/>
      </vt:variant>
      <vt:variant>
        <vt:lpwstr>_Toc430695608</vt:lpwstr>
      </vt:variant>
      <vt:variant>
        <vt:i4>1507387</vt:i4>
      </vt:variant>
      <vt:variant>
        <vt:i4>182</vt:i4>
      </vt:variant>
      <vt:variant>
        <vt:i4>0</vt:i4>
      </vt:variant>
      <vt:variant>
        <vt:i4>5</vt:i4>
      </vt:variant>
      <vt:variant>
        <vt:lpwstr/>
      </vt:variant>
      <vt:variant>
        <vt:lpwstr>_Toc430695607</vt:lpwstr>
      </vt:variant>
      <vt:variant>
        <vt:i4>1507387</vt:i4>
      </vt:variant>
      <vt:variant>
        <vt:i4>176</vt:i4>
      </vt:variant>
      <vt:variant>
        <vt:i4>0</vt:i4>
      </vt:variant>
      <vt:variant>
        <vt:i4>5</vt:i4>
      </vt:variant>
      <vt:variant>
        <vt:lpwstr/>
      </vt:variant>
      <vt:variant>
        <vt:lpwstr>_Toc430695606</vt:lpwstr>
      </vt:variant>
      <vt:variant>
        <vt:i4>1507387</vt:i4>
      </vt:variant>
      <vt:variant>
        <vt:i4>170</vt:i4>
      </vt:variant>
      <vt:variant>
        <vt:i4>0</vt:i4>
      </vt:variant>
      <vt:variant>
        <vt:i4>5</vt:i4>
      </vt:variant>
      <vt:variant>
        <vt:lpwstr/>
      </vt:variant>
      <vt:variant>
        <vt:lpwstr>_Toc430695605</vt:lpwstr>
      </vt:variant>
      <vt:variant>
        <vt:i4>1507387</vt:i4>
      </vt:variant>
      <vt:variant>
        <vt:i4>164</vt:i4>
      </vt:variant>
      <vt:variant>
        <vt:i4>0</vt:i4>
      </vt:variant>
      <vt:variant>
        <vt:i4>5</vt:i4>
      </vt:variant>
      <vt:variant>
        <vt:lpwstr/>
      </vt:variant>
      <vt:variant>
        <vt:lpwstr>_Toc430695604</vt:lpwstr>
      </vt:variant>
      <vt:variant>
        <vt:i4>1507387</vt:i4>
      </vt:variant>
      <vt:variant>
        <vt:i4>158</vt:i4>
      </vt:variant>
      <vt:variant>
        <vt:i4>0</vt:i4>
      </vt:variant>
      <vt:variant>
        <vt:i4>5</vt:i4>
      </vt:variant>
      <vt:variant>
        <vt:lpwstr/>
      </vt:variant>
      <vt:variant>
        <vt:lpwstr>_Toc430695603</vt:lpwstr>
      </vt:variant>
      <vt:variant>
        <vt:i4>1507387</vt:i4>
      </vt:variant>
      <vt:variant>
        <vt:i4>152</vt:i4>
      </vt:variant>
      <vt:variant>
        <vt:i4>0</vt:i4>
      </vt:variant>
      <vt:variant>
        <vt:i4>5</vt:i4>
      </vt:variant>
      <vt:variant>
        <vt:lpwstr/>
      </vt:variant>
      <vt:variant>
        <vt:lpwstr>_Toc430695602</vt:lpwstr>
      </vt:variant>
      <vt:variant>
        <vt:i4>1507387</vt:i4>
      </vt:variant>
      <vt:variant>
        <vt:i4>146</vt:i4>
      </vt:variant>
      <vt:variant>
        <vt:i4>0</vt:i4>
      </vt:variant>
      <vt:variant>
        <vt:i4>5</vt:i4>
      </vt:variant>
      <vt:variant>
        <vt:lpwstr/>
      </vt:variant>
      <vt:variant>
        <vt:lpwstr>_Toc430695601</vt:lpwstr>
      </vt:variant>
      <vt:variant>
        <vt:i4>1507387</vt:i4>
      </vt:variant>
      <vt:variant>
        <vt:i4>140</vt:i4>
      </vt:variant>
      <vt:variant>
        <vt:i4>0</vt:i4>
      </vt:variant>
      <vt:variant>
        <vt:i4>5</vt:i4>
      </vt:variant>
      <vt:variant>
        <vt:lpwstr/>
      </vt:variant>
      <vt:variant>
        <vt:lpwstr>_Toc430695600</vt:lpwstr>
      </vt:variant>
      <vt:variant>
        <vt:i4>1966136</vt:i4>
      </vt:variant>
      <vt:variant>
        <vt:i4>134</vt:i4>
      </vt:variant>
      <vt:variant>
        <vt:i4>0</vt:i4>
      </vt:variant>
      <vt:variant>
        <vt:i4>5</vt:i4>
      </vt:variant>
      <vt:variant>
        <vt:lpwstr/>
      </vt:variant>
      <vt:variant>
        <vt:lpwstr>_Toc430695599</vt:lpwstr>
      </vt:variant>
      <vt:variant>
        <vt:i4>1966136</vt:i4>
      </vt:variant>
      <vt:variant>
        <vt:i4>128</vt:i4>
      </vt:variant>
      <vt:variant>
        <vt:i4>0</vt:i4>
      </vt:variant>
      <vt:variant>
        <vt:i4>5</vt:i4>
      </vt:variant>
      <vt:variant>
        <vt:lpwstr/>
      </vt:variant>
      <vt:variant>
        <vt:lpwstr>_Toc430695598</vt:lpwstr>
      </vt:variant>
      <vt:variant>
        <vt:i4>1966136</vt:i4>
      </vt:variant>
      <vt:variant>
        <vt:i4>122</vt:i4>
      </vt:variant>
      <vt:variant>
        <vt:i4>0</vt:i4>
      </vt:variant>
      <vt:variant>
        <vt:i4>5</vt:i4>
      </vt:variant>
      <vt:variant>
        <vt:lpwstr/>
      </vt:variant>
      <vt:variant>
        <vt:lpwstr>_Toc430695597</vt:lpwstr>
      </vt:variant>
      <vt:variant>
        <vt:i4>1966136</vt:i4>
      </vt:variant>
      <vt:variant>
        <vt:i4>116</vt:i4>
      </vt:variant>
      <vt:variant>
        <vt:i4>0</vt:i4>
      </vt:variant>
      <vt:variant>
        <vt:i4>5</vt:i4>
      </vt:variant>
      <vt:variant>
        <vt:lpwstr/>
      </vt:variant>
      <vt:variant>
        <vt:lpwstr>_Toc430695596</vt:lpwstr>
      </vt:variant>
      <vt:variant>
        <vt:i4>1966136</vt:i4>
      </vt:variant>
      <vt:variant>
        <vt:i4>110</vt:i4>
      </vt:variant>
      <vt:variant>
        <vt:i4>0</vt:i4>
      </vt:variant>
      <vt:variant>
        <vt:i4>5</vt:i4>
      </vt:variant>
      <vt:variant>
        <vt:lpwstr/>
      </vt:variant>
      <vt:variant>
        <vt:lpwstr>_Toc430695595</vt:lpwstr>
      </vt:variant>
      <vt:variant>
        <vt:i4>1966136</vt:i4>
      </vt:variant>
      <vt:variant>
        <vt:i4>104</vt:i4>
      </vt:variant>
      <vt:variant>
        <vt:i4>0</vt:i4>
      </vt:variant>
      <vt:variant>
        <vt:i4>5</vt:i4>
      </vt:variant>
      <vt:variant>
        <vt:lpwstr/>
      </vt:variant>
      <vt:variant>
        <vt:lpwstr>_Toc430695594</vt:lpwstr>
      </vt:variant>
      <vt:variant>
        <vt:i4>1966136</vt:i4>
      </vt:variant>
      <vt:variant>
        <vt:i4>98</vt:i4>
      </vt:variant>
      <vt:variant>
        <vt:i4>0</vt:i4>
      </vt:variant>
      <vt:variant>
        <vt:i4>5</vt:i4>
      </vt:variant>
      <vt:variant>
        <vt:lpwstr/>
      </vt:variant>
      <vt:variant>
        <vt:lpwstr>_Toc430695593</vt:lpwstr>
      </vt:variant>
      <vt:variant>
        <vt:i4>1966136</vt:i4>
      </vt:variant>
      <vt:variant>
        <vt:i4>92</vt:i4>
      </vt:variant>
      <vt:variant>
        <vt:i4>0</vt:i4>
      </vt:variant>
      <vt:variant>
        <vt:i4>5</vt:i4>
      </vt:variant>
      <vt:variant>
        <vt:lpwstr/>
      </vt:variant>
      <vt:variant>
        <vt:lpwstr>_Toc430695592</vt:lpwstr>
      </vt:variant>
      <vt:variant>
        <vt:i4>1966136</vt:i4>
      </vt:variant>
      <vt:variant>
        <vt:i4>86</vt:i4>
      </vt:variant>
      <vt:variant>
        <vt:i4>0</vt:i4>
      </vt:variant>
      <vt:variant>
        <vt:i4>5</vt:i4>
      </vt:variant>
      <vt:variant>
        <vt:lpwstr/>
      </vt:variant>
      <vt:variant>
        <vt:lpwstr>_Toc430695591</vt:lpwstr>
      </vt:variant>
      <vt:variant>
        <vt:i4>1966136</vt:i4>
      </vt:variant>
      <vt:variant>
        <vt:i4>80</vt:i4>
      </vt:variant>
      <vt:variant>
        <vt:i4>0</vt:i4>
      </vt:variant>
      <vt:variant>
        <vt:i4>5</vt:i4>
      </vt:variant>
      <vt:variant>
        <vt:lpwstr/>
      </vt:variant>
      <vt:variant>
        <vt:lpwstr>_Toc430695590</vt:lpwstr>
      </vt:variant>
      <vt:variant>
        <vt:i4>2031672</vt:i4>
      </vt:variant>
      <vt:variant>
        <vt:i4>74</vt:i4>
      </vt:variant>
      <vt:variant>
        <vt:i4>0</vt:i4>
      </vt:variant>
      <vt:variant>
        <vt:i4>5</vt:i4>
      </vt:variant>
      <vt:variant>
        <vt:lpwstr/>
      </vt:variant>
      <vt:variant>
        <vt:lpwstr>_Toc430695589</vt:lpwstr>
      </vt:variant>
      <vt:variant>
        <vt:i4>2031672</vt:i4>
      </vt:variant>
      <vt:variant>
        <vt:i4>68</vt:i4>
      </vt:variant>
      <vt:variant>
        <vt:i4>0</vt:i4>
      </vt:variant>
      <vt:variant>
        <vt:i4>5</vt:i4>
      </vt:variant>
      <vt:variant>
        <vt:lpwstr/>
      </vt:variant>
      <vt:variant>
        <vt:lpwstr>_Toc430695588</vt:lpwstr>
      </vt:variant>
      <vt:variant>
        <vt:i4>2031672</vt:i4>
      </vt:variant>
      <vt:variant>
        <vt:i4>62</vt:i4>
      </vt:variant>
      <vt:variant>
        <vt:i4>0</vt:i4>
      </vt:variant>
      <vt:variant>
        <vt:i4>5</vt:i4>
      </vt:variant>
      <vt:variant>
        <vt:lpwstr/>
      </vt:variant>
      <vt:variant>
        <vt:lpwstr>_Toc430695587</vt:lpwstr>
      </vt:variant>
      <vt:variant>
        <vt:i4>2031672</vt:i4>
      </vt:variant>
      <vt:variant>
        <vt:i4>56</vt:i4>
      </vt:variant>
      <vt:variant>
        <vt:i4>0</vt:i4>
      </vt:variant>
      <vt:variant>
        <vt:i4>5</vt:i4>
      </vt:variant>
      <vt:variant>
        <vt:lpwstr/>
      </vt:variant>
      <vt:variant>
        <vt:lpwstr>_Toc430695586</vt:lpwstr>
      </vt:variant>
      <vt:variant>
        <vt:i4>2031672</vt:i4>
      </vt:variant>
      <vt:variant>
        <vt:i4>50</vt:i4>
      </vt:variant>
      <vt:variant>
        <vt:i4>0</vt:i4>
      </vt:variant>
      <vt:variant>
        <vt:i4>5</vt:i4>
      </vt:variant>
      <vt:variant>
        <vt:lpwstr/>
      </vt:variant>
      <vt:variant>
        <vt:lpwstr>_Toc430695585</vt:lpwstr>
      </vt:variant>
      <vt:variant>
        <vt:i4>2031672</vt:i4>
      </vt:variant>
      <vt:variant>
        <vt:i4>44</vt:i4>
      </vt:variant>
      <vt:variant>
        <vt:i4>0</vt:i4>
      </vt:variant>
      <vt:variant>
        <vt:i4>5</vt:i4>
      </vt:variant>
      <vt:variant>
        <vt:lpwstr/>
      </vt:variant>
      <vt:variant>
        <vt:lpwstr>_Toc430695584</vt:lpwstr>
      </vt:variant>
      <vt:variant>
        <vt:i4>2031672</vt:i4>
      </vt:variant>
      <vt:variant>
        <vt:i4>38</vt:i4>
      </vt:variant>
      <vt:variant>
        <vt:i4>0</vt:i4>
      </vt:variant>
      <vt:variant>
        <vt:i4>5</vt:i4>
      </vt:variant>
      <vt:variant>
        <vt:lpwstr/>
      </vt:variant>
      <vt:variant>
        <vt:lpwstr>_Toc430695583</vt:lpwstr>
      </vt:variant>
      <vt:variant>
        <vt:i4>2031672</vt:i4>
      </vt:variant>
      <vt:variant>
        <vt:i4>32</vt:i4>
      </vt:variant>
      <vt:variant>
        <vt:i4>0</vt:i4>
      </vt:variant>
      <vt:variant>
        <vt:i4>5</vt:i4>
      </vt:variant>
      <vt:variant>
        <vt:lpwstr/>
      </vt:variant>
      <vt:variant>
        <vt:lpwstr>_Toc430695582</vt:lpwstr>
      </vt:variant>
      <vt:variant>
        <vt:i4>2031672</vt:i4>
      </vt:variant>
      <vt:variant>
        <vt:i4>26</vt:i4>
      </vt:variant>
      <vt:variant>
        <vt:i4>0</vt:i4>
      </vt:variant>
      <vt:variant>
        <vt:i4>5</vt:i4>
      </vt:variant>
      <vt:variant>
        <vt:lpwstr/>
      </vt:variant>
      <vt:variant>
        <vt:lpwstr>_Toc430695581</vt:lpwstr>
      </vt:variant>
      <vt:variant>
        <vt:i4>2031672</vt:i4>
      </vt:variant>
      <vt:variant>
        <vt:i4>20</vt:i4>
      </vt:variant>
      <vt:variant>
        <vt:i4>0</vt:i4>
      </vt:variant>
      <vt:variant>
        <vt:i4>5</vt:i4>
      </vt:variant>
      <vt:variant>
        <vt:lpwstr/>
      </vt:variant>
      <vt:variant>
        <vt:lpwstr>_Toc430695580</vt:lpwstr>
      </vt:variant>
      <vt:variant>
        <vt:i4>1048632</vt:i4>
      </vt:variant>
      <vt:variant>
        <vt:i4>14</vt:i4>
      </vt:variant>
      <vt:variant>
        <vt:i4>0</vt:i4>
      </vt:variant>
      <vt:variant>
        <vt:i4>5</vt:i4>
      </vt:variant>
      <vt:variant>
        <vt:lpwstr/>
      </vt:variant>
      <vt:variant>
        <vt:lpwstr>_Toc430695579</vt:lpwstr>
      </vt:variant>
      <vt:variant>
        <vt:i4>1048632</vt:i4>
      </vt:variant>
      <vt:variant>
        <vt:i4>8</vt:i4>
      </vt:variant>
      <vt:variant>
        <vt:i4>0</vt:i4>
      </vt:variant>
      <vt:variant>
        <vt:i4>5</vt:i4>
      </vt:variant>
      <vt:variant>
        <vt:lpwstr/>
      </vt:variant>
      <vt:variant>
        <vt:lpwstr>_Toc430695578</vt:lpwstr>
      </vt:variant>
      <vt:variant>
        <vt:i4>1048632</vt:i4>
      </vt:variant>
      <vt:variant>
        <vt:i4>2</vt:i4>
      </vt:variant>
      <vt:variant>
        <vt:i4>0</vt:i4>
      </vt:variant>
      <vt:variant>
        <vt:i4>5</vt:i4>
      </vt:variant>
      <vt:variant>
        <vt:lpwstr/>
      </vt:variant>
      <vt:variant>
        <vt:lpwstr>_Toc430695577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Stands for .NET Application</dc:title>
  <dc:subject>Development Standards</dc:subject>
  <dc:creator>Brian Sturgill</dc:creator>
  <cp:keywords>Coding;Naming;Standards</cp:keywords>
  <cp:lastModifiedBy>Garcia, Elliot</cp:lastModifiedBy>
  <cp:revision>3</cp:revision>
  <cp:lastPrinted>2004-09-23T18:37:00Z</cp:lastPrinted>
  <dcterms:created xsi:type="dcterms:W3CDTF">2015-09-22T18:42:00Z</dcterms:created>
  <dcterms:modified xsi:type="dcterms:W3CDTF">2015-09-22T18:43:00Z</dcterms:modified>
  <cp:category>Standards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Newell, Scott</vt:lpwstr>
  </property>
  <property fmtid="{D5CDD505-2E9C-101B-9397-08002B2CF9AE}" pid="3" name="display_urn:schemas-microsoft-com:office:office#Author">
    <vt:lpwstr>Newell, Scott</vt:lpwstr>
  </property>
  <property fmtid="{D5CDD505-2E9C-101B-9397-08002B2CF9AE}" pid="4" name="Order">
    <vt:lpwstr>32100.0000000000</vt:lpwstr>
  </property>
  <property fmtid="{D5CDD505-2E9C-101B-9397-08002B2CF9AE}" pid="5" name="display_urn:schemas-microsoft-com:office:office#SharedWithUsers">
    <vt:lpwstr>Forsythe, Donte</vt:lpwstr>
  </property>
  <property fmtid="{D5CDD505-2E9C-101B-9397-08002B2CF9AE}" pid="6" name="SharedWithUsers">
    <vt:lpwstr>2260;#Forsythe, Donte</vt:lpwstr>
  </property>
</Properties>
</file>