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46" w:rsidRPr="00B307E2" w:rsidRDefault="00B307E2">
      <w:pPr>
        <w:rPr>
          <w:lang w:val="en-US"/>
        </w:rPr>
      </w:pPr>
      <w:r>
        <w:rPr>
          <w:lang w:val="en-US"/>
        </w:rPr>
        <w:t>Simple word file</w:t>
      </w:r>
      <w:bookmarkStart w:id="0" w:name="_GoBack"/>
      <w:bookmarkEnd w:id="0"/>
    </w:p>
    <w:sectPr w:rsidR="00B70846" w:rsidRPr="00B307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E2"/>
    <w:rsid w:val="00B307E2"/>
    <w:rsid w:val="00B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56007-B2E9-496C-93CD-8B7516D2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Pfeuffer, René</dc:creator>
  <cp:keywords/>
  <dc:description/>
  <cp:lastModifiedBy>Pfeuffer, René</cp:lastModifiedBy>
  <cp:revision>1</cp:revision>
  <dcterms:created xsi:type="dcterms:W3CDTF">2017-11-10T10:46:00Z</dcterms:created>
  <dcterms:modified xsi:type="dcterms:W3CDTF">2017-11-10T10:46:00Z</dcterms:modified>
</cp:coreProperties>
</file>