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1a1a1a"/>
          <w:sz w:val="40"/>
          <w:szCs w:val="40"/>
        </w:rPr>
        <w:t xml:space="preserve">Ecosistema de Automatización IA</w:t>
      </w:r>
    </w:p>
    <w:p>
      <w:pPr>
        <w:spacing w:after="200"/>
        <w:jc w:val="center"/>
      </w:pPr>
      <w:r>
        <w:rPr>
          <w:color w:val="1a1a1a"/>
          <w:sz w:val="26"/>
          <w:szCs w:val="26"/>
        </w:rPr>
        <w:t xml:space="preserve">Atención de consultas de empresas socias con memoria, triage por IA y validación humana</w:t>
      </w:r>
    </w:p>
    <w:p>
      <w:pPr>
        <w:spacing w:after="1200"/>
        <w:jc w:val="center"/>
      </w:pPr>
      <w:r>
        <w:rPr>
          <w:i/>
          <w:iCs/>
          <w:color w:val="595959"/>
          <w:sz w:val="22"/>
          <w:szCs w:val="22"/>
        </w:rPr>
        <w:t xml:space="preserve">Entrega Final · Curso de AI Automation · Documento único consolidado (documentación técnica, workflows en anexos)</w:t>
      </w:r>
    </w:p>
    <w:p>
      <w:pPr>
        <w:jc w:val="center"/>
      </w:pPr>
      <w:r>
        <w:rPr>
          <w:color w:val="595959"/>
          <w:sz w:val="20"/>
          <w:szCs w:val="20"/>
        </w:rPr>
        <w:t xml:space="preserve">Stack: n8n (orquestador) · Airtable (cerebro) · OpenAI gpt-4.1-nano y Claude Haiku 4.5 (procesamiento IA) · Slack (HITL) · Gmail (salida)</w:t>
      </w:r>
    </w:p>
    <w:p>
      <w:pPr>
        <w:spacing w:before="200"/>
        <w:jc w:val="center"/>
      </w:pPr>
      <w:r>
        <w:rPr>
          <w:color w:val="595959"/>
          <w:sz w:val="20"/>
          <w:szCs w:val="20"/>
        </w:rPr>
        <w:t xml:space="preserve">Agosto 2026</w:t>
      </w:r>
    </w:p>
    <w:p>
      <w:r>
        <w:br w:type="page"/>
      </w:r>
    </w:p>
    <w:p>
      <w:pPr>
        <w:pStyle w:val="Heading1"/>
      </w:pPr>
      <w:r>
        <w:rPr>
          <w:b/>
          <w:bCs/>
          <w:color w:val="1a1a1a"/>
          <w:sz w:val="28"/>
          <w:szCs w:val="28"/>
        </w:rP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pPr>
      <w:r>
        <w:rPr>
          <w:b/>
          <w:bCs/>
          <w:color w:val="1a1a1a"/>
          <w:sz w:val="28"/>
          <w:szCs w:val="28"/>
        </w:rPr>
        <w:t xml:space="preserve">0. Resumen del caso de uso</w:t>
      </w:r>
    </w:p>
    <w:p>
      <w:pPr>
        <w:spacing w:after="180" w:line="290"/>
        <w:jc w:val="both"/>
      </w:pPr>
      <w:r>
        <w:rPr>
          <w:b w:val="false"/>
          <w:bCs w:val="false"/>
          <w:i w:val="false"/>
          <w:iCs w:val="false"/>
          <w:color w:val="1a1a1a"/>
          <w:sz w:val="21"/>
          <w:szCs w:val="21"/>
        </w:rPr>
        <w:t xml:space="preserve">El sistema atiende las consultas que las empresas socias de una cámara empresaria envían por el formulario web institucional. Cada consulta dispara un webhook en n8n, que valida los datos, recupera la memoria de la empresa en Airtable (rubro y consultas previas ya respondidas), clasifica el mensaje por tema y urgencia con un modelo económico, redacta un borrador de respuesta con un modelo de mejor calidad de escritura usando ese contexto, guarda todo en Airtable con estado "Procesado por IA" y envía el borrador a un canal de Slack donde un asesor debe aprobarlo o rechazarlo. Solo tras la aprobación humana el sistema envía la respuesta por Gmail al socio, actualiza el estado a "Aprobado y Enviado" y registra la ejecución. Los fallos de API, los datos incompletos y los rechazos tienen rutas propias que dejan registro en la tabla de ejecuciones, y un dashboard de Airtable expone los KPIs y la tasa de errores.</w:t>
      </w:r>
    </w:p>
    <w:p>
      <w:pPr>
        <w:spacing w:after="180" w:line="290"/>
        <w:jc w:val="both"/>
      </w:pPr>
      <w:r>
        <w:rPr>
          <w:b w:val="false"/>
          <w:bCs w:val="false"/>
          <w:i w:val="false"/>
          <w:iCs w:val="false"/>
          <w:color w:val="1a1a1a"/>
          <w:sz w:val="21"/>
          <w:szCs w:val="21"/>
        </w:rPr>
        <w:t xml:space="preserve">Este caso continúa el mismo proceso trabajado en las tres pre-entregas del curso, cuyo diseño lógico (PE1), estructura JSON y justificación de n8n como orquestador Low-Code (PE2) y escenario de clasificación con Router y Error Handler (PE3) son la base sobre la que se construyó el ecosistema completo.</w:t>
      </w:r>
    </w:p>
    <w:p>
      <w:pPr>
        <w:pStyle w:val="Heading1"/>
      </w:pPr>
      <w:r>
        <w:rPr>
          <w:b/>
          <w:bCs/>
          <w:color w:val="1a1a1a"/>
          <w:sz w:val="28"/>
          <w:szCs w:val="28"/>
        </w:rPr>
        <w:t xml:space="preserve">1. Mapa de arquitectura</w:t>
      </w:r>
    </w:p>
    <w:p>
      <w:pPr>
        <w:spacing w:after="180" w:line="290"/>
        <w:jc w:val="both"/>
      </w:pPr>
      <w:r>
        <w:rPr>
          <w:b w:val="false"/>
          <w:bCs w:val="false"/>
          <w:i w:val="false"/>
          <w:iCs w:val="false"/>
          <w:color w:val="1a1a1a"/>
          <w:sz w:val="21"/>
          <w:szCs w:val="21"/>
        </w:rPr>
        <w:t xml:space="preserve">El diagrama siguiente muestra el flujo completo con sus tres capas. La superior es el workflow principal de n8n desde el trigger hasta los dos nodos de IA, la intermedia contiene el punto de Human-in-the-loop y la salida por Gmail, y la inferior muestra las tres tablas vinculadas de Airtable, el dashboard y los mecanismos de resiliencia (error handlers por nodo y error workflow global). Los colores identifican el tipo de nodo según la leyenda.</w:t>
      </w:r>
    </w:p>
    <w:p>
      <w:pPr>
        <w:spacing w:after="200"/>
        <w:jc w:val="center"/>
      </w:pPr>
      <w:r>
        <w:drawing>
          <wp:inline distT="0" distB="0" distL="0" distR="0">
            <wp:extent cx="6096000" cy="410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96000" cy="4105275"/>
                    </a:xfrm>
                    <a:prstGeom prst="rect">
                      <a:avLst/>
                    </a:prstGeom>
                  </pic:spPr>
                </pic:pic>
              </a:graphicData>
            </a:graphic>
          </wp:inline>
        </w:drawing>
      </w:r>
    </w:p>
    <w:p>
      <w:pPr>
        <w:spacing w:after="180" w:line="290"/>
        <w:jc w:val="both"/>
      </w:pPr>
      <w:r>
        <w:rPr>
          <w:b w:val="false"/>
          <w:bCs w:val="false"/>
          <w:i/>
          <w:iCs/>
          <w:color w:val="595959"/>
          <w:sz w:val="21"/>
          <w:szCs w:val="21"/>
        </w:rPr>
        <w:t xml:space="preserve">El diagrama puede ampliarse con el zoom del visor; fue generado a 200 dpi.</w:t>
      </w:r>
    </w:p>
    <w:p>
      <w:pPr>
        <w:pStyle w:val="Heading2"/>
      </w:pPr>
      <w:r>
        <w:rPr>
          <w:b/>
          <w:bCs/>
          <w:color w:val="1a1a1a"/>
          <w:sz w:val="24"/>
          <w:szCs w:val="24"/>
        </w:rPr>
        <w:t xml:space="preserve">1.1 Inventario de nodos del workflow principal</w:t>
      </w:r>
    </w:p>
    <w:tbl>
      <w:tblPr>
        <w:tblW w:type="dxa" w:w="9640"/>
        <w:tblBorders>
          <w:top w:val="single" w:color="999999" w:sz="4"/>
          <w:left w:val="single" w:color="999999" w:sz="4"/>
          <w:bottom w:val="single" w:color="999999" w:sz="4"/>
          <w:right w:val="single" w:color="999999" w:sz="4"/>
          <w:insideH w:val="single" w:color="bbbbbb" w:sz="4"/>
          <w:insideV w:val="single" w:color="bbbbbb" w:sz="4"/>
        </w:tblBorders>
      </w:tblPr>
      <w:tblGrid>
        <w:gridCol w:w="2900"/>
        <w:gridCol w:w="2000"/>
        <w:gridCol w:w="4740"/>
      </w:tblGrid>
      <w:tr>
        <w:tc>
          <w:tcPr>
            <w:tcW w:type="dxa" w:w="2900"/>
            <w:shd w:fill="ececec" w:val="clear"/>
            <w:tcMar>
              <w:top w:type="dxa" w:w="60"/>
              <w:left w:type="dxa" w:w="100"/>
              <w:bottom w:type="dxa" w:w="60"/>
              <w:right w:type="dxa" w:w="100"/>
            </w:tcMar>
          </w:tcPr>
          <w:p>
            <w:r>
              <w:rPr>
                <w:b/>
                <w:bCs/>
                <w:color w:val="1a1a1a"/>
                <w:sz w:val="17"/>
                <w:szCs w:val="17"/>
              </w:rPr>
              <w:t xml:space="preserve">Nodo (nombre en n8n)</w:t>
            </w:r>
          </w:p>
        </w:tc>
        <w:tc>
          <w:tcPr>
            <w:tcW w:type="dxa" w:w="2000"/>
            <w:shd w:fill="ececec" w:val="clear"/>
            <w:tcMar>
              <w:top w:type="dxa" w:w="60"/>
              <w:left w:type="dxa" w:w="100"/>
              <w:bottom w:type="dxa" w:w="60"/>
              <w:right w:type="dxa" w:w="100"/>
            </w:tcMar>
          </w:tcPr>
          <w:p>
            <w:r>
              <w:rPr>
                <w:b/>
                <w:bCs/>
                <w:color w:val="1a1a1a"/>
                <w:sz w:val="17"/>
                <w:szCs w:val="17"/>
              </w:rPr>
              <w:t xml:space="preserve">Tipo</w:t>
            </w:r>
          </w:p>
        </w:tc>
        <w:tc>
          <w:tcPr>
            <w:tcW w:type="dxa" w:w="4740"/>
            <w:shd w:fill="ececec" w:val="clear"/>
            <w:tcMar>
              <w:top w:type="dxa" w:w="60"/>
              <w:left w:type="dxa" w:w="100"/>
              <w:bottom w:type="dxa" w:w="60"/>
              <w:right w:type="dxa" w:w="100"/>
            </w:tcMar>
          </w:tcPr>
          <w:p>
            <w:r>
              <w:rPr>
                <w:b/>
                <w:bCs/>
                <w:color w:val="1a1a1a"/>
                <w:sz w:val="17"/>
                <w:szCs w:val="17"/>
              </w:rPr>
              <w:t xml:space="preserve">Función</w:t>
            </w:r>
          </w:p>
        </w:tc>
      </w:tr>
      <w:tr>
        <w:tc>
          <w:tcPr>
            <w:tcW w:type="dxa" w:w="2900"/>
            <w:tcMar>
              <w:top w:type="dxa" w:w="60"/>
              <w:left w:type="dxa" w:w="100"/>
              <w:bottom w:type="dxa" w:w="60"/>
              <w:right w:type="dxa" w:w="100"/>
            </w:tcMar>
          </w:tcPr>
          <w:p>
            <w:r>
              <w:rPr>
                <w:b w:val="false"/>
                <w:bCs w:val="false"/>
                <w:color w:val="1a1a1a"/>
                <w:sz w:val="17"/>
                <w:szCs w:val="17"/>
              </w:rPr>
              <w:t xml:space="preserve">Trigger · Webhook formulario</w:t>
            </w:r>
          </w:p>
        </w:tc>
        <w:tc>
          <w:tcPr>
            <w:tcW w:type="dxa" w:w="2000"/>
            <w:tcMar>
              <w:top w:type="dxa" w:w="60"/>
              <w:left w:type="dxa" w:w="100"/>
              <w:bottom w:type="dxa" w:w="60"/>
              <w:right w:type="dxa" w:w="100"/>
            </w:tcMar>
          </w:tcPr>
          <w:p>
            <w:r>
              <w:rPr>
                <w:b w:val="false"/>
                <w:bCs w:val="false"/>
                <w:color w:val="1a1a1a"/>
                <w:sz w:val="17"/>
                <w:szCs w:val="17"/>
              </w:rPr>
              <w:t xml:space="preserve">Webhook POST</w:t>
            </w:r>
          </w:p>
        </w:tc>
        <w:tc>
          <w:tcPr>
            <w:tcW w:type="dxa" w:w="4740"/>
            <w:tcMar>
              <w:top w:type="dxa" w:w="60"/>
              <w:left w:type="dxa" w:w="100"/>
              <w:bottom w:type="dxa" w:w="60"/>
              <w:right w:type="dxa" w:w="100"/>
            </w:tcMar>
          </w:tcPr>
          <w:p>
            <w:r>
              <w:rPr>
                <w:b w:val="false"/>
                <w:bCs w:val="false"/>
                <w:color w:val="1a1a1a"/>
                <w:sz w:val="17"/>
                <w:szCs w:val="17"/>
              </w:rPr>
              <w:t xml:space="preserve">Recibe el POST del formulario web. Trigger específico por evento, sin polling, cero operaciones en reposo.</w:t>
            </w:r>
          </w:p>
        </w:tc>
      </w:tr>
      <w:tr>
        <w:tc>
          <w:tcPr>
            <w:tcW w:type="dxa" w:w="2900"/>
            <w:tcMar>
              <w:top w:type="dxa" w:w="60"/>
              <w:left w:type="dxa" w:w="100"/>
              <w:bottom w:type="dxa" w:w="60"/>
              <w:right w:type="dxa" w:w="100"/>
            </w:tcMar>
          </w:tcPr>
          <w:p>
            <w:r>
              <w:rPr>
                <w:b w:val="false"/>
                <w:bCs w:val="false"/>
                <w:color w:val="1a1a1a"/>
                <w:sz w:val="17"/>
                <w:szCs w:val="17"/>
              </w:rPr>
              <w:t xml:space="preserve">Normalizar campos</w:t>
            </w:r>
          </w:p>
        </w:tc>
        <w:tc>
          <w:tcPr>
            <w:tcW w:type="dxa" w:w="2000"/>
            <w:tcMar>
              <w:top w:type="dxa" w:w="60"/>
              <w:left w:type="dxa" w:w="100"/>
              <w:bottom w:type="dxa" w:w="60"/>
              <w:right w:type="dxa" w:w="100"/>
            </w:tcMar>
          </w:tcPr>
          <w:p>
            <w:r>
              <w:rPr>
                <w:b w:val="false"/>
                <w:bCs w:val="false"/>
                <w:color w:val="1a1a1a"/>
                <w:sz w:val="17"/>
                <w:szCs w:val="17"/>
              </w:rPr>
              <w:t xml:space="preserve">Set</w:t>
            </w:r>
          </w:p>
        </w:tc>
        <w:tc>
          <w:tcPr>
            <w:tcW w:type="dxa" w:w="4740"/>
            <w:tcMar>
              <w:top w:type="dxa" w:w="60"/>
              <w:left w:type="dxa" w:w="100"/>
              <w:bottom w:type="dxa" w:w="60"/>
              <w:right w:type="dxa" w:w="100"/>
            </w:tcMar>
          </w:tcPr>
          <w:p>
            <w:r>
              <w:rPr>
                <w:b w:val="false"/>
                <w:bCs w:val="false"/>
                <w:color w:val="1a1a1a"/>
                <w:sz w:val="17"/>
                <w:szCs w:val="17"/>
              </w:rPr>
              <w:t xml:space="preserve">Recorta espacios, normaliza el email en minúsculas, agrega marca de tiempo y campo origen.</w:t>
            </w:r>
          </w:p>
        </w:tc>
      </w:tr>
      <w:tr>
        <w:tc>
          <w:tcPr>
            <w:tcW w:type="dxa" w:w="2900"/>
            <w:tcMar>
              <w:top w:type="dxa" w:w="60"/>
              <w:left w:type="dxa" w:w="100"/>
              <w:bottom w:type="dxa" w:w="60"/>
              <w:right w:type="dxa" w:w="100"/>
            </w:tcMar>
          </w:tcPr>
          <w:p>
            <w:r>
              <w:rPr>
                <w:b w:val="false"/>
                <w:bCs w:val="false"/>
                <w:color w:val="1a1a1a"/>
                <w:sz w:val="17"/>
                <w:szCs w:val="17"/>
              </w:rPr>
              <w:t xml:space="preserve">¿Datos completos y origen válido?</w:t>
            </w:r>
          </w:p>
        </w:tc>
        <w:tc>
          <w:tcPr>
            <w:tcW w:type="dxa" w:w="2000"/>
            <w:tcMar>
              <w:top w:type="dxa" w:w="60"/>
              <w:left w:type="dxa" w:w="100"/>
              <w:bottom w:type="dxa" w:w="60"/>
              <w:right w:type="dxa" w:w="100"/>
            </w:tcMar>
          </w:tcPr>
          <w:p>
            <w:r>
              <w:rPr>
                <w:b w:val="false"/>
                <w:bCs w:val="false"/>
                <w:color w:val="1a1a1a"/>
                <w:sz w:val="17"/>
                <w:szCs w:val="17"/>
              </w:rPr>
              <w:t xml:space="preserve">IF</w:t>
            </w:r>
          </w:p>
        </w:tc>
        <w:tc>
          <w:tcPr>
            <w:tcW w:type="dxa" w:w="4740"/>
            <w:tcMar>
              <w:top w:type="dxa" w:w="60"/>
              <w:left w:type="dxa" w:w="100"/>
              <w:bottom w:type="dxa" w:w="60"/>
              <w:right w:type="dxa" w:w="100"/>
            </w:tcMar>
          </w:tcPr>
          <w:p>
            <w:r>
              <w:rPr>
                <w:b w:val="false"/>
                <w:bCs w:val="false"/>
                <w:color w:val="1a1a1a"/>
                <w:sz w:val="17"/>
                <w:szCs w:val="17"/>
              </w:rPr>
              <w:t xml:space="preserve">Regex de email, largo mínimo de consulta y origen igual a "formulario" (filtro anti-bucle).</w:t>
            </w:r>
          </w:p>
        </w:tc>
      </w:tr>
      <w:tr>
        <w:tc>
          <w:tcPr>
            <w:tcW w:type="dxa" w:w="2900"/>
            <w:tcMar>
              <w:top w:type="dxa" w:w="60"/>
              <w:left w:type="dxa" w:w="100"/>
              <w:bottom w:type="dxa" w:w="60"/>
              <w:right w:type="dxa" w:w="100"/>
            </w:tcMar>
          </w:tcPr>
          <w:p>
            <w:r>
              <w:rPr>
                <w:b w:val="false"/>
                <w:bCs w:val="false"/>
                <w:color w:val="1a1a1a"/>
                <w:sz w:val="17"/>
                <w:szCs w:val="17"/>
              </w:rPr>
              <w:t xml:space="preserve">Responder 400 / Registrar camino infeliz</w:t>
            </w:r>
          </w:p>
        </w:tc>
        <w:tc>
          <w:tcPr>
            <w:tcW w:type="dxa" w:w="2000"/>
            <w:tcMar>
              <w:top w:type="dxa" w:w="60"/>
              <w:left w:type="dxa" w:w="100"/>
              <w:bottom w:type="dxa" w:w="60"/>
              <w:right w:type="dxa" w:w="100"/>
            </w:tcMar>
          </w:tcPr>
          <w:p>
            <w:r>
              <w:rPr>
                <w:b w:val="false"/>
                <w:bCs w:val="false"/>
                <w:color w:val="1a1a1a"/>
                <w:sz w:val="17"/>
                <w:szCs w:val="17"/>
              </w:rPr>
              <w:t xml:space="preserve">Respond + Airtable</w:t>
            </w:r>
          </w:p>
        </w:tc>
        <w:tc>
          <w:tcPr>
            <w:tcW w:type="dxa" w:w="4740"/>
            <w:tcMar>
              <w:top w:type="dxa" w:w="60"/>
              <w:left w:type="dxa" w:w="100"/>
              <w:bottom w:type="dxa" w:w="60"/>
              <w:right w:type="dxa" w:w="100"/>
            </w:tcMar>
          </w:tcPr>
          <w:p>
            <w:r>
              <w:rPr>
                <w:b w:val="false"/>
                <w:bCs w:val="false"/>
                <w:color w:val="1a1a1a"/>
                <w:sz w:val="17"/>
                <w:szCs w:val="17"/>
              </w:rPr>
              <w:t xml:space="preserve">Devuelve error controlado al formulario y deja registro en Ejecuciones.</w:t>
            </w:r>
          </w:p>
        </w:tc>
      </w:tr>
      <w:tr>
        <w:tc>
          <w:tcPr>
            <w:tcW w:type="dxa" w:w="2900"/>
            <w:tcMar>
              <w:top w:type="dxa" w:w="60"/>
              <w:left w:type="dxa" w:w="100"/>
              <w:bottom w:type="dxa" w:w="60"/>
              <w:right w:type="dxa" w:w="100"/>
            </w:tcMar>
          </w:tcPr>
          <w:p>
            <w:r>
              <w:rPr>
                <w:b w:val="false"/>
                <w:bCs w:val="false"/>
                <w:color w:val="1a1a1a"/>
                <w:sz w:val="17"/>
                <w:szCs w:val="17"/>
              </w:rPr>
              <w:t xml:space="preserve">Buscar empresa (memoria) / Buscar consultas previas</w:t>
            </w:r>
          </w:p>
        </w:tc>
        <w:tc>
          <w:tcPr>
            <w:tcW w:type="dxa" w:w="2000"/>
            <w:tcMar>
              <w:top w:type="dxa" w:w="60"/>
              <w:left w:type="dxa" w:w="100"/>
              <w:bottom w:type="dxa" w:w="60"/>
              <w:right w:type="dxa" w:w="100"/>
            </w:tcMar>
          </w:tcPr>
          <w:p>
            <w:r>
              <w:rPr>
                <w:b w:val="false"/>
                <w:bCs w:val="false"/>
                <w:color w:val="1a1a1a"/>
                <w:sz w:val="17"/>
                <w:szCs w:val="17"/>
              </w:rPr>
              <w:t xml:space="preserve">Airtable search</w:t>
            </w:r>
          </w:p>
        </w:tc>
        <w:tc>
          <w:tcPr>
            <w:tcW w:type="dxa" w:w="4740"/>
            <w:tcMar>
              <w:top w:type="dxa" w:w="60"/>
              <w:left w:type="dxa" w:w="100"/>
              <w:bottom w:type="dxa" w:w="60"/>
              <w:right w:type="dxa" w:w="100"/>
            </w:tcMar>
          </w:tcPr>
          <w:p>
            <w:r>
              <w:rPr>
                <w:b w:val="false"/>
                <w:bCs w:val="false"/>
                <w:color w:val="1a1a1a"/>
                <w:sz w:val="17"/>
                <w:szCs w:val="17"/>
              </w:rPr>
              <w:t xml:space="preserve">Recupera rubro y las últimas 3 consultas respondidas. Continue on error si Airtable no responde.</w:t>
            </w:r>
          </w:p>
        </w:tc>
      </w:tr>
      <w:tr>
        <w:tc>
          <w:tcPr>
            <w:tcW w:type="dxa" w:w="2900"/>
            <w:tcMar>
              <w:top w:type="dxa" w:w="60"/>
              <w:left w:type="dxa" w:w="100"/>
              <w:bottom w:type="dxa" w:w="60"/>
              <w:right w:type="dxa" w:w="100"/>
            </w:tcMar>
          </w:tcPr>
          <w:p>
            <w:r>
              <w:rPr>
                <w:b w:val="false"/>
                <w:bCs w:val="false"/>
                <w:color w:val="1a1a1a"/>
                <w:sz w:val="17"/>
                <w:szCs w:val="17"/>
              </w:rPr>
              <w:t xml:space="preserve">Armar contexto de memoria</w:t>
            </w:r>
          </w:p>
        </w:tc>
        <w:tc>
          <w:tcPr>
            <w:tcW w:type="dxa" w:w="2000"/>
            <w:tcMar>
              <w:top w:type="dxa" w:w="60"/>
              <w:left w:type="dxa" w:w="100"/>
              <w:bottom w:type="dxa" w:w="60"/>
              <w:right w:type="dxa" w:w="100"/>
            </w:tcMar>
          </w:tcPr>
          <w:p>
            <w:r>
              <w:rPr>
                <w:b w:val="false"/>
                <w:bCs w:val="false"/>
                <w:color w:val="1a1a1a"/>
                <w:sz w:val="17"/>
                <w:szCs w:val="17"/>
              </w:rPr>
              <w:t xml:space="preserve">Code</w:t>
            </w:r>
          </w:p>
        </w:tc>
        <w:tc>
          <w:tcPr>
            <w:tcW w:type="dxa" w:w="4740"/>
            <w:tcMar>
              <w:top w:type="dxa" w:w="60"/>
              <w:left w:type="dxa" w:w="100"/>
              <w:bottom w:type="dxa" w:w="60"/>
              <w:right w:type="dxa" w:w="100"/>
            </w:tcMar>
          </w:tcPr>
          <w:p>
            <w:r>
              <w:rPr>
                <w:b w:val="false"/>
                <w:bCs w:val="false"/>
                <w:color w:val="1a1a1a"/>
                <w:sz w:val="17"/>
                <w:szCs w:val="17"/>
              </w:rPr>
              <w:t xml:space="preserve">Consolida entrada, empresa e historial en un único objeto para los nodos de IA.</w:t>
            </w:r>
          </w:p>
        </w:tc>
      </w:tr>
      <w:tr>
        <w:tc>
          <w:tcPr>
            <w:tcW w:type="dxa" w:w="2900"/>
            <w:tcMar>
              <w:top w:type="dxa" w:w="60"/>
              <w:left w:type="dxa" w:w="100"/>
              <w:bottom w:type="dxa" w:w="60"/>
              <w:right w:type="dxa" w:w="100"/>
            </w:tcMar>
          </w:tcPr>
          <w:p>
            <w:r>
              <w:rPr>
                <w:b w:val="false"/>
                <w:bCs w:val="false"/>
                <w:color w:val="1a1a1a"/>
                <w:sz w:val="17"/>
                <w:szCs w:val="17"/>
              </w:rPr>
              <w:t xml:space="preserve">IA · Clasificar consulta</w:t>
            </w:r>
          </w:p>
        </w:tc>
        <w:tc>
          <w:tcPr>
            <w:tcW w:type="dxa" w:w="2000"/>
            <w:tcMar>
              <w:top w:type="dxa" w:w="60"/>
              <w:left w:type="dxa" w:w="100"/>
              <w:bottom w:type="dxa" w:w="60"/>
              <w:right w:type="dxa" w:w="100"/>
            </w:tcMar>
          </w:tcPr>
          <w:p>
            <w:r>
              <w:rPr>
                <w:b w:val="false"/>
                <w:bCs w:val="false"/>
                <w:color w:val="1a1a1a"/>
                <w:sz w:val="17"/>
                <w:szCs w:val="17"/>
              </w:rPr>
              <w:t xml:space="preserve">OpenAI gpt-4.1-nano</w:t>
            </w:r>
          </w:p>
        </w:tc>
        <w:tc>
          <w:tcPr>
            <w:tcW w:type="dxa" w:w="4740"/>
            <w:tcMar>
              <w:top w:type="dxa" w:w="60"/>
              <w:left w:type="dxa" w:w="100"/>
              <w:bottom w:type="dxa" w:w="60"/>
              <w:right w:type="dxa" w:w="100"/>
            </w:tcMar>
          </w:tcPr>
          <w:p>
            <w:r>
              <w:rPr>
                <w:b w:val="false"/>
                <w:bCs w:val="false"/>
                <w:color w:val="1a1a1a"/>
                <w:sz w:val="17"/>
                <w:szCs w:val="17"/>
              </w:rPr>
              <w:t xml:space="preserve">Devuelve JSON con tema, urgencia y resumen. Max 60 tokens, temperatura 0, retry x3.</w:t>
            </w:r>
          </w:p>
        </w:tc>
      </w:tr>
      <w:tr>
        <w:tc>
          <w:tcPr>
            <w:tcW w:type="dxa" w:w="2900"/>
            <w:tcMar>
              <w:top w:type="dxa" w:w="60"/>
              <w:left w:type="dxa" w:w="100"/>
              <w:bottom w:type="dxa" w:w="60"/>
              <w:right w:type="dxa" w:w="100"/>
            </w:tcMar>
          </w:tcPr>
          <w:p>
            <w:r>
              <w:rPr>
                <w:b w:val="false"/>
                <w:bCs w:val="false"/>
                <w:color w:val="1a1a1a"/>
                <w:sz w:val="17"/>
                <w:szCs w:val="17"/>
              </w:rPr>
              <w:t xml:space="preserve">IA · Redactar respuesta</w:t>
            </w:r>
          </w:p>
        </w:tc>
        <w:tc>
          <w:tcPr>
            <w:tcW w:type="dxa" w:w="2000"/>
            <w:tcMar>
              <w:top w:type="dxa" w:w="60"/>
              <w:left w:type="dxa" w:w="100"/>
              <w:bottom w:type="dxa" w:w="60"/>
              <w:right w:type="dxa" w:w="100"/>
            </w:tcMar>
          </w:tcPr>
          <w:p>
            <w:r>
              <w:rPr>
                <w:b w:val="false"/>
                <w:bCs w:val="false"/>
                <w:color w:val="1a1a1a"/>
                <w:sz w:val="17"/>
                <w:szCs w:val="17"/>
              </w:rPr>
              <w:t xml:space="preserve">Anthropic Claude Haiku 4.5</w:t>
            </w:r>
          </w:p>
        </w:tc>
        <w:tc>
          <w:tcPr>
            <w:tcW w:type="dxa" w:w="4740"/>
            <w:tcMar>
              <w:top w:type="dxa" w:w="60"/>
              <w:left w:type="dxa" w:w="100"/>
              <w:bottom w:type="dxa" w:w="60"/>
              <w:right w:type="dxa" w:w="100"/>
            </w:tcMar>
          </w:tcPr>
          <w:p>
            <w:r>
              <w:rPr>
                <w:b w:val="false"/>
                <w:bCs w:val="false"/>
                <w:color w:val="1a1a1a"/>
                <w:sz w:val="17"/>
                <w:szCs w:val="17"/>
              </w:rPr>
              <w:t xml:space="preserve">Redacta el borrador con memoria. Max 400 tokens, retry x3.</w:t>
            </w:r>
          </w:p>
        </w:tc>
      </w:tr>
      <w:tr>
        <w:tc>
          <w:tcPr>
            <w:tcW w:type="dxa" w:w="2900"/>
            <w:tcMar>
              <w:top w:type="dxa" w:w="60"/>
              <w:left w:type="dxa" w:w="100"/>
              <w:bottom w:type="dxa" w:w="60"/>
              <w:right w:type="dxa" w:w="100"/>
            </w:tcMar>
          </w:tcPr>
          <w:p>
            <w:r>
              <w:rPr>
                <w:b w:val="false"/>
                <w:bCs w:val="false"/>
                <w:color w:val="1a1a1a"/>
                <w:sz w:val="17"/>
                <w:szCs w:val="17"/>
              </w:rPr>
              <w:t xml:space="preserve">Guardar consulta · Procesado por IA</w:t>
            </w:r>
          </w:p>
        </w:tc>
        <w:tc>
          <w:tcPr>
            <w:tcW w:type="dxa" w:w="2000"/>
            <w:tcMar>
              <w:top w:type="dxa" w:w="60"/>
              <w:left w:type="dxa" w:w="100"/>
              <w:bottom w:type="dxa" w:w="60"/>
              <w:right w:type="dxa" w:w="100"/>
            </w:tcMar>
          </w:tcPr>
          <w:p>
            <w:r>
              <w:rPr>
                <w:b w:val="false"/>
                <w:bCs w:val="false"/>
                <w:color w:val="1a1a1a"/>
                <w:sz w:val="17"/>
                <w:szCs w:val="17"/>
              </w:rPr>
              <w:t xml:space="preserve">Airtable create</w:t>
            </w:r>
          </w:p>
        </w:tc>
        <w:tc>
          <w:tcPr>
            <w:tcW w:type="dxa" w:w="4740"/>
            <w:tcMar>
              <w:top w:type="dxa" w:w="60"/>
              <w:left w:type="dxa" w:w="100"/>
              <w:bottom w:type="dxa" w:w="60"/>
              <w:right w:type="dxa" w:w="100"/>
            </w:tcMar>
          </w:tcPr>
          <w:p>
            <w:r>
              <w:rPr>
                <w:b w:val="false"/>
                <w:bCs w:val="false"/>
                <w:color w:val="1a1a1a"/>
                <w:sz w:val="17"/>
                <w:szCs w:val="17"/>
              </w:rPr>
              <w:t xml:space="preserve">Persiste consulta, clasificación, borrador y modelos usados. Estado inicial del registro.</w:t>
            </w:r>
          </w:p>
        </w:tc>
      </w:tr>
      <w:tr>
        <w:tc>
          <w:tcPr>
            <w:tcW w:type="dxa" w:w="2900"/>
            <w:tcMar>
              <w:top w:type="dxa" w:w="60"/>
              <w:left w:type="dxa" w:w="100"/>
              <w:bottom w:type="dxa" w:w="60"/>
              <w:right w:type="dxa" w:w="100"/>
            </w:tcMar>
          </w:tcPr>
          <w:p>
            <w:r>
              <w:rPr>
                <w:b w:val="false"/>
                <w:bCs w:val="false"/>
                <w:color w:val="1a1a1a"/>
                <w:sz w:val="17"/>
                <w:szCs w:val="17"/>
              </w:rPr>
              <w:t xml:space="preserve">HITL · Slack: aprobar borrador</w:t>
            </w:r>
          </w:p>
        </w:tc>
        <w:tc>
          <w:tcPr>
            <w:tcW w:type="dxa" w:w="2000"/>
            <w:tcMar>
              <w:top w:type="dxa" w:w="60"/>
              <w:left w:type="dxa" w:w="100"/>
              <w:bottom w:type="dxa" w:w="60"/>
              <w:right w:type="dxa" w:w="100"/>
            </w:tcMar>
          </w:tcPr>
          <w:p>
            <w:r>
              <w:rPr>
                <w:b w:val="false"/>
                <w:bCs w:val="false"/>
                <w:color w:val="1a1a1a"/>
                <w:sz w:val="17"/>
                <w:szCs w:val="17"/>
              </w:rPr>
              <w:t xml:space="preserve">Slack sendAndWait</w:t>
            </w:r>
          </w:p>
        </w:tc>
        <w:tc>
          <w:tcPr>
            <w:tcW w:type="dxa" w:w="4740"/>
            <w:tcMar>
              <w:top w:type="dxa" w:w="60"/>
              <w:left w:type="dxa" w:w="100"/>
              <w:bottom w:type="dxa" w:w="60"/>
              <w:right w:type="dxa" w:w="100"/>
            </w:tcMar>
          </w:tcPr>
          <w:p>
            <w:r>
              <w:rPr>
                <w:b w:val="false"/>
                <w:bCs w:val="false"/>
                <w:color w:val="1a1a1a"/>
                <w:sz w:val="17"/>
                <w:szCs w:val="17"/>
              </w:rPr>
              <w:t xml:space="preserve">Envía el borrador y detiene la ejecución hasta la respuesta humana (límite 24 h).</w:t>
            </w:r>
          </w:p>
        </w:tc>
      </w:tr>
      <w:tr>
        <w:tc>
          <w:tcPr>
            <w:tcW w:type="dxa" w:w="2900"/>
            <w:tcMar>
              <w:top w:type="dxa" w:w="60"/>
              <w:left w:type="dxa" w:w="100"/>
              <w:bottom w:type="dxa" w:w="60"/>
              <w:right w:type="dxa" w:w="100"/>
            </w:tcMar>
          </w:tcPr>
          <w:p>
            <w:r>
              <w:rPr>
                <w:b w:val="false"/>
                <w:bCs w:val="false"/>
                <w:color w:val="1a1a1a"/>
                <w:sz w:val="17"/>
                <w:szCs w:val="17"/>
              </w:rPr>
              <w:t xml:space="preserve">¿Aprobado por humano?</w:t>
            </w:r>
          </w:p>
        </w:tc>
        <w:tc>
          <w:tcPr>
            <w:tcW w:type="dxa" w:w="2000"/>
            <w:tcMar>
              <w:top w:type="dxa" w:w="60"/>
              <w:left w:type="dxa" w:w="100"/>
              <w:bottom w:type="dxa" w:w="60"/>
              <w:right w:type="dxa" w:w="100"/>
            </w:tcMar>
          </w:tcPr>
          <w:p>
            <w:r>
              <w:rPr>
                <w:b w:val="false"/>
                <w:bCs w:val="false"/>
                <w:color w:val="1a1a1a"/>
                <w:sz w:val="17"/>
                <w:szCs w:val="17"/>
              </w:rPr>
              <w:t xml:space="preserve">IF</w:t>
            </w:r>
          </w:p>
        </w:tc>
        <w:tc>
          <w:tcPr>
            <w:tcW w:type="dxa" w:w="4740"/>
            <w:tcMar>
              <w:top w:type="dxa" w:w="60"/>
              <w:left w:type="dxa" w:w="100"/>
              <w:bottom w:type="dxa" w:w="60"/>
              <w:right w:type="dxa" w:w="100"/>
            </w:tcMar>
          </w:tcPr>
          <w:p>
            <w:r>
              <w:rPr>
                <w:b w:val="false"/>
                <w:bCs w:val="false"/>
                <w:color w:val="1a1a1a"/>
                <w:sz w:val="17"/>
                <w:szCs w:val="17"/>
              </w:rPr>
              <w:t xml:space="preserve">Bifurca por el booleano data.approved.</w:t>
            </w:r>
          </w:p>
        </w:tc>
      </w:tr>
      <w:tr>
        <w:tc>
          <w:tcPr>
            <w:tcW w:type="dxa" w:w="2900"/>
            <w:tcMar>
              <w:top w:type="dxa" w:w="60"/>
              <w:left w:type="dxa" w:w="100"/>
              <w:bottom w:type="dxa" w:w="60"/>
              <w:right w:type="dxa" w:w="100"/>
            </w:tcMar>
          </w:tcPr>
          <w:p>
            <w:r>
              <w:rPr>
                <w:b w:val="false"/>
                <w:bCs w:val="false"/>
                <w:color w:val="1a1a1a"/>
                <w:sz w:val="17"/>
                <w:szCs w:val="17"/>
              </w:rPr>
              <w:t xml:space="preserve">Gmail · Enviar respuesta al socio</w:t>
            </w:r>
          </w:p>
        </w:tc>
        <w:tc>
          <w:tcPr>
            <w:tcW w:type="dxa" w:w="2000"/>
            <w:tcMar>
              <w:top w:type="dxa" w:w="60"/>
              <w:left w:type="dxa" w:w="100"/>
              <w:bottom w:type="dxa" w:w="60"/>
              <w:right w:type="dxa" w:w="100"/>
            </w:tcMar>
          </w:tcPr>
          <w:p>
            <w:r>
              <w:rPr>
                <w:b w:val="false"/>
                <w:bCs w:val="false"/>
                <w:color w:val="1a1a1a"/>
                <w:sz w:val="17"/>
                <w:szCs w:val="17"/>
              </w:rPr>
              <w:t xml:space="preserve">Gmail send</w:t>
            </w:r>
          </w:p>
        </w:tc>
        <w:tc>
          <w:tcPr>
            <w:tcW w:type="dxa" w:w="4740"/>
            <w:tcMar>
              <w:top w:type="dxa" w:w="60"/>
              <w:left w:type="dxa" w:w="100"/>
              <w:bottom w:type="dxa" w:w="60"/>
              <w:right w:type="dxa" w:w="100"/>
            </w:tcMar>
          </w:tcPr>
          <w:p>
            <w:r>
              <w:rPr>
                <w:b w:val="false"/>
                <w:bCs w:val="false"/>
                <w:color w:val="1a1a1a"/>
                <w:sz w:val="17"/>
                <w:szCs w:val="17"/>
              </w:rPr>
              <w:t xml:space="preserve">Envía el borrador aprobado; mapea threadId. Continue on error output hacia registro de error.</w:t>
            </w:r>
          </w:p>
        </w:tc>
      </w:tr>
      <w:tr>
        <w:tc>
          <w:tcPr>
            <w:tcW w:type="dxa" w:w="2900"/>
            <w:tcMar>
              <w:top w:type="dxa" w:w="60"/>
              <w:left w:type="dxa" w:w="100"/>
              <w:bottom w:type="dxa" w:w="60"/>
              <w:right w:type="dxa" w:w="100"/>
            </w:tcMar>
          </w:tcPr>
          <w:p>
            <w:r>
              <w:rPr>
                <w:b w:val="false"/>
                <w:bCs w:val="false"/>
                <w:color w:val="1a1a1a"/>
                <w:sz w:val="17"/>
                <w:szCs w:val="17"/>
              </w:rPr>
              <w:t xml:space="preserve">Airtable · Estado Aprobado y Enviado / Rechazado</w:t>
            </w:r>
          </w:p>
        </w:tc>
        <w:tc>
          <w:tcPr>
            <w:tcW w:type="dxa" w:w="2000"/>
            <w:tcMar>
              <w:top w:type="dxa" w:w="60"/>
              <w:left w:type="dxa" w:w="100"/>
              <w:bottom w:type="dxa" w:w="60"/>
              <w:right w:type="dxa" w:w="100"/>
            </w:tcMar>
          </w:tcPr>
          <w:p>
            <w:r>
              <w:rPr>
                <w:b w:val="false"/>
                <w:bCs w:val="false"/>
                <w:color w:val="1a1a1a"/>
                <w:sz w:val="17"/>
                <w:szCs w:val="17"/>
              </w:rPr>
              <w:t xml:space="preserve">Airtable update</w:t>
            </w:r>
          </w:p>
        </w:tc>
        <w:tc>
          <w:tcPr>
            <w:tcW w:type="dxa" w:w="4740"/>
            <w:tcMar>
              <w:top w:type="dxa" w:w="60"/>
              <w:left w:type="dxa" w:w="100"/>
              <w:bottom w:type="dxa" w:w="60"/>
              <w:right w:type="dxa" w:w="100"/>
            </w:tcMar>
          </w:tcPr>
          <w:p>
            <w:r>
              <w:rPr>
                <w:b w:val="false"/>
                <w:bCs w:val="false"/>
                <w:color w:val="1a1a1a"/>
                <w:sz w:val="17"/>
                <w:szCs w:val="17"/>
              </w:rPr>
              <w:t xml:space="preserve">Cierra el ciclo de estados del registro.</w:t>
            </w:r>
          </w:p>
        </w:tc>
      </w:tr>
      <w:tr>
        <w:tc>
          <w:tcPr>
            <w:tcW w:type="dxa" w:w="2900"/>
            <w:tcMar>
              <w:top w:type="dxa" w:w="60"/>
              <w:left w:type="dxa" w:w="100"/>
              <w:bottom w:type="dxa" w:w="60"/>
              <w:right w:type="dxa" w:w="100"/>
            </w:tcMar>
          </w:tcPr>
          <w:p>
            <w:r>
              <w:rPr>
                <w:b w:val="false"/>
                <w:bCs w:val="false"/>
                <w:color w:val="1a1a1a"/>
                <w:sz w:val="17"/>
                <w:szCs w:val="17"/>
              </w:rPr>
              <w:t xml:space="preserve">Registrar ejecución OK / error de envío</w:t>
            </w:r>
          </w:p>
        </w:tc>
        <w:tc>
          <w:tcPr>
            <w:tcW w:type="dxa" w:w="2000"/>
            <w:tcMar>
              <w:top w:type="dxa" w:w="60"/>
              <w:left w:type="dxa" w:w="100"/>
              <w:bottom w:type="dxa" w:w="60"/>
              <w:right w:type="dxa" w:w="100"/>
            </w:tcMar>
          </w:tcPr>
          <w:p>
            <w:r>
              <w:rPr>
                <w:b w:val="false"/>
                <w:bCs w:val="false"/>
                <w:color w:val="1a1a1a"/>
                <w:sz w:val="17"/>
                <w:szCs w:val="17"/>
              </w:rPr>
              <w:t xml:space="preserve">Airtable create</w:t>
            </w:r>
          </w:p>
        </w:tc>
        <w:tc>
          <w:tcPr>
            <w:tcW w:type="dxa" w:w="4740"/>
            <w:tcMar>
              <w:top w:type="dxa" w:w="60"/>
              <w:left w:type="dxa" w:w="100"/>
              <w:bottom w:type="dxa" w:w="60"/>
              <w:right w:type="dxa" w:w="100"/>
            </w:tcMar>
          </w:tcPr>
          <w:p>
            <w:r>
              <w:rPr>
                <w:b w:val="false"/>
                <w:bCs w:val="false"/>
                <w:color w:val="1a1a1a"/>
                <w:sz w:val="17"/>
                <w:szCs w:val="17"/>
              </w:rPr>
              <w:t xml:space="preserve">Alimenta la tabla Ejecuciones para el dashboard.</w:t>
            </w:r>
          </w:p>
        </w:tc>
      </w:tr>
      <w:tr>
        <w:tc>
          <w:tcPr>
            <w:tcW w:type="dxa" w:w="2900"/>
            <w:tcMar>
              <w:top w:type="dxa" w:w="60"/>
              <w:left w:type="dxa" w:w="100"/>
              <w:bottom w:type="dxa" w:w="60"/>
              <w:right w:type="dxa" w:w="100"/>
            </w:tcMar>
          </w:tcPr>
          <w:p>
            <w:r>
              <w:rPr>
                <w:b w:val="false"/>
                <w:bCs w:val="false"/>
                <w:color w:val="1a1a1a"/>
                <w:sz w:val="17"/>
                <w:szCs w:val="17"/>
              </w:rPr>
              <w:t xml:space="preserve">Responder 202 · consulta recibida</w:t>
            </w:r>
          </w:p>
        </w:tc>
        <w:tc>
          <w:tcPr>
            <w:tcW w:type="dxa" w:w="2000"/>
            <w:tcMar>
              <w:top w:type="dxa" w:w="60"/>
              <w:left w:type="dxa" w:w="100"/>
              <w:bottom w:type="dxa" w:w="60"/>
              <w:right w:type="dxa" w:w="100"/>
            </w:tcMar>
          </w:tcPr>
          <w:p>
            <w:r>
              <w:rPr>
                <w:b w:val="false"/>
                <w:bCs w:val="false"/>
                <w:color w:val="1a1a1a"/>
                <w:sz w:val="17"/>
                <w:szCs w:val="17"/>
              </w:rPr>
              <w:t xml:space="preserve">Respond to Webhook</w:t>
            </w:r>
          </w:p>
        </w:tc>
        <w:tc>
          <w:tcPr>
            <w:tcW w:type="dxa" w:w="4740"/>
            <w:tcMar>
              <w:top w:type="dxa" w:w="60"/>
              <w:left w:type="dxa" w:w="100"/>
              <w:bottom w:type="dxa" w:w="60"/>
              <w:right w:type="dxa" w:w="100"/>
            </w:tcMar>
          </w:tcPr>
          <w:p>
            <w:r>
              <w:rPr>
                <w:b w:val="false"/>
                <w:bCs w:val="false"/>
                <w:color w:val="1a1a1a"/>
                <w:sz w:val="17"/>
                <w:szCs w:val="17"/>
              </w:rPr>
              <w:t xml:space="preserve">Acuse inmediato al formulario mientras el flujo sigue en segundo plano.</w:t>
            </w:r>
          </w:p>
        </w:tc>
      </w:tr>
    </w:tbl>
    <w:p>
      <w:pPr>
        <w:spacing w:after="160"/>
      </w:pPr>
    </w:p>
    <w:p>
      <w:pPr>
        <w:spacing w:after="180" w:line="290"/>
        <w:jc w:val="both"/>
      </w:pPr>
      <w:r>
        <w:rPr>
          <w:b w:val="false"/>
          <w:bCs w:val="false"/>
          <w:i w:val="false"/>
          <w:iCs w:val="false"/>
          <w:color w:val="1a1a1a"/>
          <w:sz w:val="21"/>
          <w:szCs w:val="21"/>
        </w:rPr>
        <w:t xml:space="preserve">El error workflow global ("Error workflow · registro y alerta") tiene tres nodos, Error Trigger, Airtable create en Ejecuciones y aviso a Slack en el canal de alertas, y está vinculado en la configuración del workflow principal.</w:t>
      </w:r>
    </w:p>
    <w:p>
      <w:r>
        <w:br w:type="page"/>
      </w:r>
    </w:p>
    <w:p>
      <w:pPr>
        <w:pStyle w:val="Heading1"/>
      </w:pPr>
      <w:r>
        <w:rPr>
          <w:b/>
          <w:bCs/>
          <w:color w:val="1a1a1a"/>
          <w:sz w:val="28"/>
          <w:szCs w:val="28"/>
        </w:rPr>
        <w:t xml:space="preserve">2. Manual operativo de datos</w:t>
      </w:r>
    </w:p>
    <w:p>
      <w:pPr>
        <w:pStyle w:val="Heading2"/>
      </w:pPr>
      <w:r>
        <w:rPr>
          <w:b/>
          <w:bCs/>
          <w:color w:val="1a1a1a"/>
          <w:sz w:val="24"/>
          <w:szCs w:val="24"/>
        </w:rPr>
        <w:t xml:space="preserve">2.1 Esquema de tablas vinculadas en Airtable</w:t>
      </w:r>
    </w:p>
    <w:p>
      <w:pPr>
        <w:spacing w:after="180" w:line="290"/>
        <w:jc w:val="both"/>
      </w:pPr>
      <w:r>
        <w:rPr>
          <w:b w:val="false"/>
          <w:bCs w:val="false"/>
          <w:i w:val="false"/>
          <w:iCs w:val="false"/>
          <w:color w:val="1a1a1a"/>
          <w:sz w:val="21"/>
          <w:szCs w:val="21"/>
        </w:rPr>
        <w:t xml:space="preserve">La base se llama "Atención a socios" y tiene tres tablas relacionadas. Empresas es la memoria de largo plazo, Consultas es el registro operativo con su ciclo de estados y Ejecuciones es la bitácora técnica de la que se alimenta el dashboard. Ninguna tabla queda aislada, cada consulta apunta a su empresa y cada ejecución apunta a la consulta que la originó.</w:t>
      </w:r>
    </w:p>
    <w:tbl>
      <w:tblPr>
        <w:tblW w:type="dxa" w:w="9640"/>
        <w:tblBorders>
          <w:top w:val="single" w:color="999999" w:sz="4"/>
          <w:left w:val="single" w:color="999999" w:sz="4"/>
          <w:bottom w:val="single" w:color="999999" w:sz="4"/>
          <w:right w:val="single" w:color="999999" w:sz="4"/>
          <w:insideH w:val="single" w:color="bbbbbb" w:sz="4"/>
          <w:insideV w:val="single" w:color="bbbbbb" w:sz="4"/>
        </w:tblBorders>
      </w:tblPr>
      <w:tblGrid>
        <w:gridCol w:w="2200"/>
        <w:gridCol w:w="1900"/>
        <w:gridCol w:w="5540"/>
      </w:tblGrid>
      <w:tr>
        <w:tc>
          <w:tcPr>
            <w:tcW w:type="dxa" w:w="2200"/>
            <w:shd w:fill="ececec" w:val="clear"/>
            <w:tcMar>
              <w:top w:type="dxa" w:w="60"/>
              <w:left w:type="dxa" w:w="100"/>
              <w:bottom w:type="dxa" w:w="60"/>
              <w:right w:type="dxa" w:w="100"/>
            </w:tcMar>
          </w:tcPr>
          <w:p>
            <w:r>
              <w:rPr>
                <w:b/>
                <w:bCs/>
                <w:color w:val="1a1a1a"/>
                <w:sz w:val="17"/>
                <w:szCs w:val="17"/>
              </w:rPr>
              <w:t xml:space="preserve">Tabla · Campo</w:t>
            </w:r>
          </w:p>
        </w:tc>
        <w:tc>
          <w:tcPr>
            <w:tcW w:type="dxa" w:w="1900"/>
            <w:shd w:fill="ececec" w:val="clear"/>
            <w:tcMar>
              <w:top w:type="dxa" w:w="60"/>
              <w:left w:type="dxa" w:w="100"/>
              <w:bottom w:type="dxa" w:w="60"/>
              <w:right w:type="dxa" w:w="100"/>
            </w:tcMar>
          </w:tcPr>
          <w:p>
            <w:r>
              <w:rPr>
                <w:b/>
                <w:bCs/>
                <w:color w:val="1a1a1a"/>
                <w:sz w:val="17"/>
                <w:szCs w:val="17"/>
              </w:rPr>
              <w:t xml:space="preserve">Tipo Airtable</w:t>
            </w:r>
          </w:p>
        </w:tc>
        <w:tc>
          <w:tcPr>
            <w:tcW w:type="dxa" w:w="5540"/>
            <w:shd w:fill="ececec" w:val="clear"/>
            <w:tcMar>
              <w:top w:type="dxa" w:w="60"/>
              <w:left w:type="dxa" w:w="100"/>
              <w:bottom w:type="dxa" w:w="60"/>
              <w:right w:type="dxa" w:w="100"/>
            </w:tcMar>
          </w:tcPr>
          <w:p>
            <w:r>
              <w:rPr>
                <w:b/>
                <w:bCs/>
                <w:color w:val="1a1a1a"/>
                <w:sz w:val="17"/>
                <w:szCs w:val="17"/>
              </w:rPr>
              <w:t xml:space="preserve">Descripción</w:t>
            </w:r>
          </w:p>
        </w:tc>
      </w:tr>
      <w:tr>
        <w:tc>
          <w:tcPr>
            <w:tcW w:type="dxa" w:w="2200"/>
            <w:tcMar>
              <w:top w:type="dxa" w:w="60"/>
              <w:left w:type="dxa" w:w="100"/>
              <w:bottom w:type="dxa" w:w="60"/>
              <w:right w:type="dxa" w:w="100"/>
            </w:tcMar>
          </w:tcPr>
          <w:p>
            <w:r>
              <w:rPr>
                <w:b w:val="false"/>
                <w:bCs w:val="false"/>
                <w:color w:val="1a1a1a"/>
                <w:sz w:val="17"/>
                <w:szCs w:val="17"/>
              </w:rPr>
              <w:t xml:space="preserve">EMPRESAS · nombre</w:t>
            </w:r>
          </w:p>
        </w:tc>
        <w:tc>
          <w:tcPr>
            <w:tcW w:type="dxa" w:w="1900"/>
            <w:tcMar>
              <w:top w:type="dxa" w:w="60"/>
              <w:left w:type="dxa" w:w="100"/>
              <w:bottom w:type="dxa" w:w="60"/>
              <w:right w:type="dxa" w:w="100"/>
            </w:tcMar>
          </w:tcPr>
          <w:p>
            <w:r>
              <w:rPr>
                <w:b w:val="false"/>
                <w:bCs w:val="false"/>
                <w:color w:val="1a1a1a"/>
                <w:sz w:val="17"/>
                <w:szCs w:val="17"/>
              </w:rPr>
              <w:t xml:space="preserve">Single line text</w:t>
            </w:r>
          </w:p>
        </w:tc>
        <w:tc>
          <w:tcPr>
            <w:tcW w:type="dxa" w:w="5540"/>
            <w:tcMar>
              <w:top w:type="dxa" w:w="60"/>
              <w:left w:type="dxa" w:w="100"/>
              <w:bottom w:type="dxa" w:w="60"/>
              <w:right w:type="dxa" w:w="100"/>
            </w:tcMar>
          </w:tcPr>
          <w:p>
            <w:r>
              <w:rPr>
                <w:b w:val="false"/>
                <w:bCs w:val="false"/>
                <w:color w:val="1a1a1a"/>
                <w:sz w:val="17"/>
                <w:szCs w:val="17"/>
              </w:rPr>
              <w:t xml:space="preserve">Razón social o nombre de fantasía. Campo primario.</w:t>
            </w:r>
          </w:p>
        </w:tc>
      </w:tr>
      <w:tr>
        <w:tc>
          <w:tcPr>
            <w:tcW w:type="dxa" w:w="2200"/>
            <w:tcMar>
              <w:top w:type="dxa" w:w="60"/>
              <w:left w:type="dxa" w:w="100"/>
              <w:bottom w:type="dxa" w:w="60"/>
              <w:right w:type="dxa" w:w="100"/>
            </w:tcMar>
          </w:tcPr>
          <w:p>
            <w:r>
              <w:rPr>
                <w:b w:val="false"/>
                <w:bCs w:val="false"/>
                <w:color w:val="1a1a1a"/>
                <w:sz w:val="17"/>
                <w:szCs w:val="17"/>
              </w:rPr>
              <w:t xml:space="preserve">EMPRESAS · email</w:t>
            </w:r>
          </w:p>
        </w:tc>
        <w:tc>
          <w:tcPr>
            <w:tcW w:type="dxa" w:w="1900"/>
            <w:tcMar>
              <w:top w:type="dxa" w:w="60"/>
              <w:left w:type="dxa" w:w="100"/>
              <w:bottom w:type="dxa" w:w="60"/>
              <w:right w:type="dxa" w:w="100"/>
            </w:tcMar>
          </w:tcPr>
          <w:p>
            <w:r>
              <w:rPr>
                <w:b w:val="false"/>
                <w:bCs w:val="false"/>
                <w:color w:val="1a1a1a"/>
                <w:sz w:val="17"/>
                <w:szCs w:val="17"/>
              </w:rPr>
              <w:t xml:space="preserve">Email</w:t>
            </w:r>
          </w:p>
        </w:tc>
        <w:tc>
          <w:tcPr>
            <w:tcW w:type="dxa" w:w="5540"/>
            <w:tcMar>
              <w:top w:type="dxa" w:w="60"/>
              <w:left w:type="dxa" w:w="100"/>
              <w:bottom w:type="dxa" w:w="60"/>
              <w:right w:type="dxa" w:w="100"/>
            </w:tcMar>
          </w:tcPr>
          <w:p>
            <w:r>
              <w:rPr>
                <w:b w:val="false"/>
                <w:bCs w:val="false"/>
                <w:color w:val="1a1a1a"/>
                <w:sz w:val="17"/>
                <w:szCs w:val="17"/>
              </w:rPr>
              <w:t xml:space="preserve">Email de contacto, único. Es la clave de búsqueda del flujo (memoria).</w:t>
            </w:r>
          </w:p>
        </w:tc>
      </w:tr>
      <w:tr>
        <w:tc>
          <w:tcPr>
            <w:tcW w:type="dxa" w:w="2200"/>
            <w:tcMar>
              <w:top w:type="dxa" w:w="60"/>
              <w:left w:type="dxa" w:w="100"/>
              <w:bottom w:type="dxa" w:w="60"/>
              <w:right w:type="dxa" w:w="100"/>
            </w:tcMar>
          </w:tcPr>
          <w:p>
            <w:r>
              <w:rPr>
                <w:b w:val="false"/>
                <w:bCs w:val="false"/>
                <w:color w:val="1a1a1a"/>
                <w:sz w:val="17"/>
                <w:szCs w:val="17"/>
              </w:rPr>
              <w:t xml:space="preserve">EMPRESAS · rubro</w:t>
            </w:r>
          </w:p>
        </w:tc>
        <w:tc>
          <w:tcPr>
            <w:tcW w:type="dxa" w:w="1900"/>
            <w:tcMar>
              <w:top w:type="dxa" w:w="60"/>
              <w:left w:type="dxa" w:w="100"/>
              <w:bottom w:type="dxa" w:w="60"/>
              <w:right w:type="dxa" w:w="100"/>
            </w:tcMar>
          </w:tcPr>
          <w:p>
            <w:r>
              <w:rPr>
                <w:b w:val="false"/>
                <w:bCs w:val="false"/>
                <w:color w:val="1a1a1a"/>
                <w:sz w:val="17"/>
                <w:szCs w:val="17"/>
              </w:rPr>
              <w:t xml:space="preserve">Single select</w:t>
            </w:r>
          </w:p>
        </w:tc>
        <w:tc>
          <w:tcPr>
            <w:tcW w:type="dxa" w:w="5540"/>
            <w:tcMar>
              <w:top w:type="dxa" w:w="60"/>
              <w:left w:type="dxa" w:w="100"/>
              <w:bottom w:type="dxa" w:w="60"/>
              <w:right w:type="dxa" w:w="100"/>
            </w:tcMar>
          </w:tcPr>
          <w:p>
            <w:r>
              <w:rPr>
                <w:b w:val="false"/>
                <w:bCs w:val="false"/>
                <w:color w:val="1a1a1a"/>
                <w:sz w:val="17"/>
                <w:szCs w:val="17"/>
              </w:rPr>
              <w:t xml:space="preserve">Metalmecánica, Alimentos, Servicios, Comercio, Construcción, Otro.</w:t>
            </w:r>
          </w:p>
        </w:tc>
      </w:tr>
      <w:tr>
        <w:tc>
          <w:tcPr>
            <w:tcW w:type="dxa" w:w="2200"/>
            <w:tcMar>
              <w:top w:type="dxa" w:w="60"/>
              <w:left w:type="dxa" w:w="100"/>
              <w:bottom w:type="dxa" w:w="60"/>
              <w:right w:type="dxa" w:w="100"/>
            </w:tcMar>
          </w:tcPr>
          <w:p>
            <w:r>
              <w:rPr>
                <w:b w:val="false"/>
                <w:bCs w:val="false"/>
                <w:color w:val="1a1a1a"/>
                <w:sz w:val="17"/>
                <w:szCs w:val="17"/>
              </w:rPr>
              <w:t xml:space="preserve">EMPRESAS · consultas</w:t>
            </w:r>
          </w:p>
        </w:tc>
        <w:tc>
          <w:tcPr>
            <w:tcW w:type="dxa" w:w="1900"/>
            <w:tcMar>
              <w:top w:type="dxa" w:w="60"/>
              <w:left w:type="dxa" w:w="100"/>
              <w:bottom w:type="dxa" w:w="60"/>
              <w:right w:type="dxa" w:w="100"/>
            </w:tcMar>
          </w:tcPr>
          <w:p>
            <w:r>
              <w:rPr>
                <w:b w:val="false"/>
                <w:bCs w:val="false"/>
                <w:color w:val="1a1a1a"/>
                <w:sz w:val="17"/>
                <w:szCs w:val="17"/>
              </w:rPr>
              <w:t xml:space="preserve">Link to Consultas</w:t>
            </w:r>
          </w:p>
        </w:tc>
        <w:tc>
          <w:tcPr>
            <w:tcW w:type="dxa" w:w="5540"/>
            <w:tcMar>
              <w:top w:type="dxa" w:w="60"/>
              <w:left w:type="dxa" w:w="100"/>
              <w:bottom w:type="dxa" w:w="60"/>
              <w:right w:type="dxa" w:w="100"/>
            </w:tcMar>
          </w:tcPr>
          <w:p>
            <w:r>
              <w:rPr>
                <w:b w:val="false"/>
                <w:bCs w:val="false"/>
                <w:color w:val="1a1a1a"/>
                <w:sz w:val="17"/>
                <w:szCs w:val="17"/>
              </w:rPr>
              <w:t xml:space="preserve">Relación 1:N. Se llena automáticamente al vincular desde Consultas.</w:t>
            </w:r>
          </w:p>
        </w:tc>
      </w:tr>
      <w:tr>
        <w:tc>
          <w:tcPr>
            <w:tcW w:type="dxa" w:w="2200"/>
            <w:tcMar>
              <w:top w:type="dxa" w:w="60"/>
              <w:left w:type="dxa" w:w="100"/>
              <w:bottom w:type="dxa" w:w="60"/>
              <w:right w:type="dxa" w:w="100"/>
            </w:tcMar>
          </w:tcPr>
          <w:p>
            <w:r>
              <w:rPr>
                <w:b w:val="false"/>
                <w:bCs w:val="false"/>
                <w:color w:val="1a1a1a"/>
                <w:sz w:val="17"/>
                <w:szCs w:val="17"/>
              </w:rPr>
              <w:t xml:space="preserve">EMPRESAS · total_consultas</w:t>
            </w:r>
          </w:p>
        </w:tc>
        <w:tc>
          <w:tcPr>
            <w:tcW w:type="dxa" w:w="1900"/>
            <w:tcMar>
              <w:top w:type="dxa" w:w="60"/>
              <w:left w:type="dxa" w:w="100"/>
              <w:bottom w:type="dxa" w:w="60"/>
              <w:right w:type="dxa" w:w="100"/>
            </w:tcMar>
          </w:tcPr>
          <w:p>
            <w:r>
              <w:rPr>
                <w:b w:val="false"/>
                <w:bCs w:val="false"/>
                <w:color w:val="1a1a1a"/>
                <w:sz w:val="17"/>
                <w:szCs w:val="17"/>
              </w:rPr>
              <w:t xml:space="preserve">Count</w:t>
            </w:r>
          </w:p>
        </w:tc>
        <w:tc>
          <w:tcPr>
            <w:tcW w:type="dxa" w:w="5540"/>
            <w:tcMar>
              <w:top w:type="dxa" w:w="60"/>
              <w:left w:type="dxa" w:w="100"/>
              <w:bottom w:type="dxa" w:w="60"/>
              <w:right w:type="dxa" w:w="100"/>
            </w:tcMar>
          </w:tcPr>
          <w:p>
            <w:r>
              <w:rPr>
                <w:b w:val="false"/>
                <w:bCs w:val="false"/>
                <w:color w:val="1a1a1a"/>
                <w:sz w:val="17"/>
                <w:szCs w:val="17"/>
              </w:rPr>
              <w:t xml:space="preserve">Cuenta de registros vinculados.</w:t>
            </w:r>
          </w:p>
        </w:tc>
      </w:tr>
      <w:tr>
        <w:tc>
          <w:tcPr>
            <w:tcW w:type="dxa" w:w="2200"/>
            <w:tcMar>
              <w:top w:type="dxa" w:w="60"/>
              <w:left w:type="dxa" w:w="100"/>
              <w:bottom w:type="dxa" w:w="60"/>
              <w:right w:type="dxa" w:w="100"/>
            </w:tcMar>
          </w:tcPr>
          <w:p>
            <w:r>
              <w:rPr>
                <w:b w:val="false"/>
                <w:bCs w:val="false"/>
                <w:color w:val="1a1a1a"/>
                <w:sz w:val="17"/>
                <w:szCs w:val="17"/>
              </w:rPr>
              <w:t xml:space="preserve">CONSULTAS · consulta</w:t>
            </w:r>
          </w:p>
        </w:tc>
        <w:tc>
          <w:tcPr>
            <w:tcW w:type="dxa" w:w="1900"/>
            <w:tcMar>
              <w:top w:type="dxa" w:w="60"/>
              <w:left w:type="dxa" w:w="100"/>
              <w:bottom w:type="dxa" w:w="60"/>
              <w:right w:type="dxa" w:w="100"/>
            </w:tcMar>
          </w:tcPr>
          <w:p>
            <w:r>
              <w:rPr>
                <w:b w:val="false"/>
                <w:bCs w:val="false"/>
                <w:color w:val="1a1a1a"/>
                <w:sz w:val="17"/>
                <w:szCs w:val="17"/>
              </w:rPr>
              <w:t xml:space="preserve">Long text</w:t>
            </w:r>
          </w:p>
        </w:tc>
        <w:tc>
          <w:tcPr>
            <w:tcW w:type="dxa" w:w="5540"/>
            <w:tcMar>
              <w:top w:type="dxa" w:w="60"/>
              <w:left w:type="dxa" w:w="100"/>
              <w:bottom w:type="dxa" w:w="60"/>
              <w:right w:type="dxa" w:w="100"/>
            </w:tcMar>
          </w:tcPr>
          <w:p>
            <w:r>
              <w:rPr>
                <w:b w:val="false"/>
                <w:bCs w:val="false"/>
                <w:color w:val="1a1a1a"/>
                <w:sz w:val="17"/>
                <w:szCs w:val="17"/>
              </w:rPr>
              <w:t xml:space="preserve">Texto original recibido por el formulario. Campo primario.</w:t>
            </w:r>
          </w:p>
        </w:tc>
      </w:tr>
      <w:tr>
        <w:tc>
          <w:tcPr>
            <w:tcW w:type="dxa" w:w="2200"/>
            <w:tcMar>
              <w:top w:type="dxa" w:w="60"/>
              <w:left w:type="dxa" w:w="100"/>
              <w:bottom w:type="dxa" w:w="60"/>
              <w:right w:type="dxa" w:w="100"/>
            </w:tcMar>
          </w:tcPr>
          <w:p>
            <w:r>
              <w:rPr>
                <w:b w:val="false"/>
                <w:bCs w:val="false"/>
                <w:color w:val="1a1a1a"/>
                <w:sz w:val="17"/>
                <w:szCs w:val="17"/>
              </w:rPr>
              <w:t xml:space="preserve">CONSULTAS · email_empresa · nombre_contacto</w:t>
            </w:r>
          </w:p>
        </w:tc>
        <w:tc>
          <w:tcPr>
            <w:tcW w:type="dxa" w:w="1900"/>
            <w:tcMar>
              <w:top w:type="dxa" w:w="60"/>
              <w:left w:type="dxa" w:w="100"/>
              <w:bottom w:type="dxa" w:w="60"/>
              <w:right w:type="dxa" w:w="100"/>
            </w:tcMar>
          </w:tcPr>
          <w:p>
            <w:r>
              <w:rPr>
                <w:b w:val="false"/>
                <w:bCs w:val="false"/>
                <w:color w:val="1a1a1a"/>
                <w:sz w:val="17"/>
                <w:szCs w:val="17"/>
              </w:rPr>
              <w:t xml:space="preserve">Email · Single line</w:t>
            </w:r>
          </w:p>
        </w:tc>
        <w:tc>
          <w:tcPr>
            <w:tcW w:type="dxa" w:w="5540"/>
            <w:tcMar>
              <w:top w:type="dxa" w:w="60"/>
              <w:left w:type="dxa" w:w="100"/>
              <w:bottom w:type="dxa" w:w="60"/>
              <w:right w:type="dxa" w:w="100"/>
            </w:tcMar>
          </w:tcPr>
          <w:p>
            <w:r>
              <w:rPr>
                <w:b w:val="false"/>
                <w:bCs w:val="false"/>
                <w:color w:val="1a1a1a"/>
                <w:sz w:val="17"/>
                <w:szCs w:val="17"/>
              </w:rPr>
              <w:t xml:space="preserve">Datos mínimos de contacto. No se almacena teléfono ni otros datos.</w:t>
            </w:r>
          </w:p>
        </w:tc>
      </w:tr>
      <w:tr>
        <w:tc>
          <w:tcPr>
            <w:tcW w:type="dxa" w:w="2200"/>
            <w:tcMar>
              <w:top w:type="dxa" w:w="60"/>
              <w:left w:type="dxa" w:w="100"/>
              <w:bottom w:type="dxa" w:w="60"/>
              <w:right w:type="dxa" w:w="100"/>
            </w:tcMar>
          </w:tcPr>
          <w:p>
            <w:r>
              <w:rPr>
                <w:b w:val="false"/>
                <w:bCs w:val="false"/>
                <w:color w:val="1a1a1a"/>
                <w:sz w:val="17"/>
                <w:szCs w:val="17"/>
              </w:rPr>
              <w:t xml:space="preserve">CONSULTAS · empresa</w:t>
            </w:r>
          </w:p>
        </w:tc>
        <w:tc>
          <w:tcPr>
            <w:tcW w:type="dxa" w:w="1900"/>
            <w:tcMar>
              <w:top w:type="dxa" w:w="60"/>
              <w:left w:type="dxa" w:w="100"/>
              <w:bottom w:type="dxa" w:w="60"/>
              <w:right w:type="dxa" w:w="100"/>
            </w:tcMar>
          </w:tcPr>
          <w:p>
            <w:r>
              <w:rPr>
                <w:b w:val="false"/>
                <w:bCs w:val="false"/>
                <w:color w:val="1a1a1a"/>
                <w:sz w:val="17"/>
                <w:szCs w:val="17"/>
              </w:rPr>
              <w:t xml:space="preserve">Link to Empresas</w:t>
            </w:r>
          </w:p>
        </w:tc>
        <w:tc>
          <w:tcPr>
            <w:tcW w:type="dxa" w:w="5540"/>
            <w:tcMar>
              <w:top w:type="dxa" w:w="60"/>
              <w:left w:type="dxa" w:w="100"/>
              <w:bottom w:type="dxa" w:w="60"/>
              <w:right w:type="dxa" w:w="100"/>
            </w:tcMar>
          </w:tcPr>
          <w:p>
            <w:r>
              <w:rPr>
                <w:b w:val="false"/>
                <w:bCs w:val="false"/>
                <w:color w:val="1a1a1a"/>
                <w:sz w:val="17"/>
                <w:szCs w:val="17"/>
              </w:rPr>
              <w:t xml:space="preserve">Relación N:1. Vacío si la empresa no está registrada.</w:t>
            </w:r>
          </w:p>
        </w:tc>
      </w:tr>
      <w:tr>
        <w:tc>
          <w:tcPr>
            <w:tcW w:type="dxa" w:w="2200"/>
            <w:tcMar>
              <w:top w:type="dxa" w:w="60"/>
              <w:left w:type="dxa" w:w="100"/>
              <w:bottom w:type="dxa" w:w="60"/>
              <w:right w:type="dxa" w:w="100"/>
            </w:tcMar>
          </w:tcPr>
          <w:p>
            <w:r>
              <w:rPr>
                <w:b w:val="false"/>
                <w:bCs w:val="false"/>
                <w:color w:val="1a1a1a"/>
                <w:sz w:val="17"/>
                <w:szCs w:val="17"/>
              </w:rPr>
              <w:t xml:space="preserve">CONSULTAS · tema</w:t>
            </w:r>
          </w:p>
        </w:tc>
        <w:tc>
          <w:tcPr>
            <w:tcW w:type="dxa" w:w="1900"/>
            <w:tcMar>
              <w:top w:type="dxa" w:w="60"/>
              <w:left w:type="dxa" w:w="100"/>
              <w:bottom w:type="dxa" w:w="60"/>
              <w:right w:type="dxa" w:w="100"/>
            </w:tcMar>
          </w:tcPr>
          <w:p>
            <w:r>
              <w:rPr>
                <w:b w:val="false"/>
                <w:bCs w:val="false"/>
                <w:color w:val="1a1a1a"/>
                <w:sz w:val="17"/>
                <w:szCs w:val="17"/>
              </w:rPr>
              <w:t xml:space="preserve">Single select</w:t>
            </w:r>
          </w:p>
        </w:tc>
        <w:tc>
          <w:tcPr>
            <w:tcW w:type="dxa" w:w="5540"/>
            <w:tcMar>
              <w:top w:type="dxa" w:w="60"/>
              <w:left w:type="dxa" w:w="100"/>
              <w:bottom w:type="dxa" w:w="60"/>
              <w:right w:type="dxa" w:w="100"/>
            </w:tcMar>
          </w:tcPr>
          <w:p>
            <w:r>
              <w:rPr>
                <w:b w:val="false"/>
                <w:bCs w:val="false"/>
                <w:color w:val="1a1a1a"/>
                <w:sz w:val="17"/>
                <w:szCs w:val="17"/>
              </w:rPr>
              <w:t xml:space="preserve">capacitacion, digitalizacion, tramites, beneficios, otro. Lo escribe la IA.</w:t>
            </w:r>
          </w:p>
        </w:tc>
      </w:tr>
      <w:tr>
        <w:tc>
          <w:tcPr>
            <w:tcW w:type="dxa" w:w="2200"/>
            <w:tcMar>
              <w:top w:type="dxa" w:w="60"/>
              <w:left w:type="dxa" w:w="100"/>
              <w:bottom w:type="dxa" w:w="60"/>
              <w:right w:type="dxa" w:w="100"/>
            </w:tcMar>
          </w:tcPr>
          <w:p>
            <w:r>
              <w:rPr>
                <w:b w:val="false"/>
                <w:bCs w:val="false"/>
                <w:color w:val="1a1a1a"/>
                <w:sz w:val="17"/>
                <w:szCs w:val="17"/>
              </w:rPr>
              <w:t xml:space="preserve">CONSULTAS · urgencia</w:t>
            </w:r>
          </w:p>
        </w:tc>
        <w:tc>
          <w:tcPr>
            <w:tcW w:type="dxa" w:w="1900"/>
            <w:tcMar>
              <w:top w:type="dxa" w:w="60"/>
              <w:left w:type="dxa" w:w="100"/>
              <w:bottom w:type="dxa" w:w="60"/>
              <w:right w:type="dxa" w:w="100"/>
            </w:tcMar>
          </w:tcPr>
          <w:p>
            <w:r>
              <w:rPr>
                <w:b w:val="false"/>
                <w:bCs w:val="false"/>
                <w:color w:val="1a1a1a"/>
                <w:sz w:val="17"/>
                <w:szCs w:val="17"/>
              </w:rPr>
              <w:t xml:space="preserve">Single select</w:t>
            </w:r>
          </w:p>
        </w:tc>
        <w:tc>
          <w:tcPr>
            <w:tcW w:type="dxa" w:w="5540"/>
            <w:tcMar>
              <w:top w:type="dxa" w:w="60"/>
              <w:left w:type="dxa" w:w="100"/>
              <w:bottom w:type="dxa" w:w="60"/>
              <w:right w:type="dxa" w:w="100"/>
            </w:tcMar>
          </w:tcPr>
          <w:p>
            <w:r>
              <w:rPr>
                <w:b w:val="false"/>
                <w:bCs w:val="false"/>
                <w:color w:val="1a1a1a"/>
                <w:sz w:val="17"/>
                <w:szCs w:val="17"/>
              </w:rPr>
              <w:t xml:space="preserve">alta, media, baja. Lo escribe la IA.</w:t>
            </w:r>
          </w:p>
        </w:tc>
      </w:tr>
      <w:tr>
        <w:tc>
          <w:tcPr>
            <w:tcW w:type="dxa" w:w="2200"/>
            <w:tcMar>
              <w:top w:type="dxa" w:w="60"/>
              <w:left w:type="dxa" w:w="100"/>
              <w:bottom w:type="dxa" w:w="60"/>
              <w:right w:type="dxa" w:w="100"/>
            </w:tcMar>
          </w:tcPr>
          <w:p>
            <w:r>
              <w:rPr>
                <w:b w:val="false"/>
                <w:bCs w:val="false"/>
                <w:color w:val="1a1a1a"/>
                <w:sz w:val="17"/>
                <w:szCs w:val="17"/>
              </w:rPr>
              <w:t xml:space="preserve">CONSULTAS · resumen_ia · borrador_ia</w:t>
            </w:r>
          </w:p>
        </w:tc>
        <w:tc>
          <w:tcPr>
            <w:tcW w:type="dxa" w:w="1900"/>
            <w:tcMar>
              <w:top w:type="dxa" w:w="60"/>
              <w:left w:type="dxa" w:w="100"/>
              <w:bottom w:type="dxa" w:w="60"/>
              <w:right w:type="dxa" w:w="100"/>
            </w:tcMar>
          </w:tcPr>
          <w:p>
            <w:r>
              <w:rPr>
                <w:b w:val="false"/>
                <w:bCs w:val="false"/>
                <w:color w:val="1a1a1a"/>
                <w:sz w:val="17"/>
                <w:szCs w:val="17"/>
              </w:rPr>
              <w:t xml:space="preserve">Long text</w:t>
            </w:r>
          </w:p>
        </w:tc>
        <w:tc>
          <w:tcPr>
            <w:tcW w:type="dxa" w:w="5540"/>
            <w:tcMar>
              <w:top w:type="dxa" w:w="60"/>
              <w:left w:type="dxa" w:w="100"/>
              <w:bottom w:type="dxa" w:w="60"/>
              <w:right w:type="dxa" w:w="100"/>
            </w:tcMar>
          </w:tcPr>
          <w:p>
            <w:r>
              <w:rPr>
                <w:b w:val="false"/>
                <w:bCs w:val="false"/>
                <w:color w:val="1a1a1a"/>
                <w:sz w:val="17"/>
                <w:szCs w:val="17"/>
              </w:rPr>
              <w:t xml:space="preserve">Salida de los dos nodos de IA.</w:t>
            </w:r>
          </w:p>
        </w:tc>
      </w:tr>
      <w:tr>
        <w:tc>
          <w:tcPr>
            <w:tcW w:type="dxa" w:w="2200"/>
            <w:tcMar>
              <w:top w:type="dxa" w:w="60"/>
              <w:left w:type="dxa" w:w="100"/>
              <w:bottom w:type="dxa" w:w="60"/>
              <w:right w:type="dxa" w:w="100"/>
            </w:tcMar>
          </w:tcPr>
          <w:p>
            <w:r>
              <w:rPr>
                <w:b w:val="false"/>
                <w:bCs w:val="false"/>
                <w:color w:val="1a1a1a"/>
                <w:sz w:val="17"/>
                <w:szCs w:val="17"/>
              </w:rPr>
              <w:t xml:space="preserve">CONSULTAS · estado</w:t>
            </w:r>
          </w:p>
        </w:tc>
        <w:tc>
          <w:tcPr>
            <w:tcW w:type="dxa" w:w="1900"/>
            <w:tcMar>
              <w:top w:type="dxa" w:w="60"/>
              <w:left w:type="dxa" w:w="100"/>
              <w:bottom w:type="dxa" w:w="60"/>
              <w:right w:type="dxa" w:w="100"/>
            </w:tcMar>
          </w:tcPr>
          <w:p>
            <w:r>
              <w:rPr>
                <w:b w:val="false"/>
                <w:bCs w:val="false"/>
                <w:color w:val="1a1a1a"/>
                <w:sz w:val="17"/>
                <w:szCs w:val="17"/>
              </w:rPr>
              <w:t xml:space="preserve">Single select</w:t>
            </w:r>
          </w:p>
        </w:tc>
        <w:tc>
          <w:tcPr>
            <w:tcW w:type="dxa" w:w="5540"/>
            <w:tcMar>
              <w:top w:type="dxa" w:w="60"/>
              <w:left w:type="dxa" w:w="100"/>
              <w:bottom w:type="dxa" w:w="60"/>
              <w:right w:type="dxa" w:w="100"/>
            </w:tcMar>
          </w:tcPr>
          <w:p>
            <w:r>
              <w:rPr>
                <w:b w:val="false"/>
                <w:bCs w:val="false"/>
                <w:color w:val="1a1a1a"/>
                <w:sz w:val="17"/>
                <w:szCs w:val="17"/>
              </w:rPr>
              <w:t xml:space="preserve">Pendiente → Procesado por IA → Aprobado y Enviado / Rechazado por Humano. Campo obligatorio de estado.</w:t>
            </w:r>
          </w:p>
        </w:tc>
      </w:tr>
      <w:tr>
        <w:tc>
          <w:tcPr>
            <w:tcW w:type="dxa" w:w="2200"/>
            <w:tcMar>
              <w:top w:type="dxa" w:w="60"/>
              <w:left w:type="dxa" w:w="100"/>
              <w:bottom w:type="dxa" w:w="60"/>
              <w:right w:type="dxa" w:w="100"/>
            </w:tcMar>
          </w:tcPr>
          <w:p>
            <w:r>
              <w:rPr>
                <w:b w:val="false"/>
                <w:bCs w:val="false"/>
                <w:color w:val="1a1a1a"/>
                <w:sz w:val="17"/>
                <w:szCs w:val="17"/>
              </w:rPr>
              <w:t xml:space="preserve">CONSULTAS · modelo_clasificacion · modelo_redaccion</w:t>
            </w:r>
          </w:p>
        </w:tc>
        <w:tc>
          <w:tcPr>
            <w:tcW w:type="dxa" w:w="1900"/>
            <w:tcMar>
              <w:top w:type="dxa" w:w="60"/>
              <w:left w:type="dxa" w:w="100"/>
              <w:bottom w:type="dxa" w:w="60"/>
              <w:right w:type="dxa" w:w="100"/>
            </w:tcMar>
          </w:tcPr>
          <w:p>
            <w:r>
              <w:rPr>
                <w:b w:val="false"/>
                <w:bCs w:val="false"/>
                <w:color w:val="1a1a1a"/>
                <w:sz w:val="17"/>
                <w:szCs w:val="17"/>
              </w:rPr>
              <w:t xml:space="preserve">Single line</w:t>
            </w:r>
          </w:p>
        </w:tc>
        <w:tc>
          <w:tcPr>
            <w:tcW w:type="dxa" w:w="5540"/>
            <w:tcMar>
              <w:top w:type="dxa" w:w="60"/>
              <w:left w:type="dxa" w:w="100"/>
              <w:bottom w:type="dxa" w:w="60"/>
              <w:right w:type="dxa" w:w="100"/>
            </w:tcMar>
          </w:tcPr>
          <w:p>
            <w:r>
              <w:rPr>
                <w:b w:val="false"/>
                <w:bCs w:val="false"/>
                <w:color w:val="1a1a1a"/>
                <w:sz w:val="17"/>
                <w:szCs w:val="17"/>
              </w:rPr>
              <w:t xml:space="preserve">Trazabilidad de qué modelo produjo cada salida.</w:t>
            </w:r>
          </w:p>
        </w:tc>
      </w:tr>
      <w:tr>
        <w:tc>
          <w:tcPr>
            <w:tcW w:type="dxa" w:w="2200"/>
            <w:tcMar>
              <w:top w:type="dxa" w:w="60"/>
              <w:left w:type="dxa" w:w="100"/>
              <w:bottom w:type="dxa" w:w="60"/>
              <w:right w:type="dxa" w:w="100"/>
            </w:tcMar>
          </w:tcPr>
          <w:p>
            <w:r>
              <w:rPr>
                <w:b w:val="false"/>
                <w:bCs w:val="false"/>
                <w:color w:val="1a1a1a"/>
                <w:sz w:val="17"/>
                <w:szCs w:val="17"/>
              </w:rPr>
              <w:t xml:space="preserve">CONSULTAS · gmail_thread_id · enviado_en</w:t>
            </w:r>
          </w:p>
        </w:tc>
        <w:tc>
          <w:tcPr>
            <w:tcW w:type="dxa" w:w="1900"/>
            <w:tcMar>
              <w:top w:type="dxa" w:w="60"/>
              <w:left w:type="dxa" w:w="100"/>
              <w:bottom w:type="dxa" w:w="60"/>
              <w:right w:type="dxa" w:w="100"/>
            </w:tcMar>
          </w:tcPr>
          <w:p>
            <w:r>
              <w:rPr>
                <w:b w:val="false"/>
                <w:bCs w:val="false"/>
                <w:color w:val="1a1a1a"/>
                <w:sz w:val="17"/>
                <w:szCs w:val="17"/>
              </w:rPr>
              <w:t xml:space="preserve">Single line · Date</w:t>
            </w:r>
          </w:p>
        </w:tc>
        <w:tc>
          <w:tcPr>
            <w:tcW w:type="dxa" w:w="5540"/>
            <w:tcMar>
              <w:top w:type="dxa" w:w="60"/>
              <w:left w:type="dxa" w:w="100"/>
              <w:bottom w:type="dxa" w:w="60"/>
              <w:right w:type="dxa" w:w="100"/>
            </w:tcMar>
          </w:tcPr>
          <w:p>
            <w:r>
              <w:rPr>
                <w:b w:val="false"/>
                <w:bCs w:val="false"/>
                <w:color w:val="1a1a1a"/>
                <w:sz w:val="17"/>
                <w:szCs w:val="17"/>
              </w:rPr>
              <w:t xml:space="preserve">Mapeo del hilo de Gmail y sello de envío.</w:t>
            </w:r>
          </w:p>
        </w:tc>
      </w:tr>
      <w:tr>
        <w:tc>
          <w:tcPr>
            <w:tcW w:type="dxa" w:w="2200"/>
            <w:tcMar>
              <w:top w:type="dxa" w:w="60"/>
              <w:left w:type="dxa" w:w="100"/>
              <w:bottom w:type="dxa" w:w="60"/>
              <w:right w:type="dxa" w:w="100"/>
            </w:tcMar>
          </w:tcPr>
          <w:p>
            <w:r>
              <w:rPr>
                <w:b w:val="false"/>
                <w:bCs w:val="false"/>
                <w:color w:val="1a1a1a"/>
                <w:sz w:val="17"/>
                <w:szCs w:val="17"/>
              </w:rPr>
              <w:t xml:space="preserve">CONSULTAS · creado · execution_id</w:t>
            </w:r>
          </w:p>
        </w:tc>
        <w:tc>
          <w:tcPr>
            <w:tcW w:type="dxa" w:w="1900"/>
            <w:tcMar>
              <w:top w:type="dxa" w:w="60"/>
              <w:left w:type="dxa" w:w="100"/>
              <w:bottom w:type="dxa" w:w="60"/>
              <w:right w:type="dxa" w:w="100"/>
            </w:tcMar>
          </w:tcPr>
          <w:p>
            <w:r>
              <w:rPr>
                <w:b w:val="false"/>
                <w:bCs w:val="false"/>
                <w:color w:val="1a1a1a"/>
                <w:sz w:val="17"/>
                <w:szCs w:val="17"/>
              </w:rPr>
              <w:t xml:space="preserve">Created time · Single line</w:t>
            </w:r>
          </w:p>
        </w:tc>
        <w:tc>
          <w:tcPr>
            <w:tcW w:type="dxa" w:w="5540"/>
            <w:tcMar>
              <w:top w:type="dxa" w:w="60"/>
              <w:left w:type="dxa" w:w="100"/>
              <w:bottom w:type="dxa" w:w="60"/>
              <w:right w:type="dxa" w:w="100"/>
            </w:tcMar>
          </w:tcPr>
          <w:p>
            <w:r>
              <w:rPr>
                <w:b w:val="false"/>
                <w:bCs w:val="false"/>
                <w:color w:val="1a1a1a"/>
                <w:sz w:val="17"/>
                <w:szCs w:val="17"/>
              </w:rPr>
              <w:t xml:space="preserve">Auditoría y enlace con la ejecución de n8n.</w:t>
            </w:r>
          </w:p>
        </w:tc>
      </w:tr>
      <w:tr>
        <w:tc>
          <w:tcPr>
            <w:tcW w:type="dxa" w:w="2200"/>
            <w:tcMar>
              <w:top w:type="dxa" w:w="60"/>
              <w:left w:type="dxa" w:w="100"/>
              <w:bottom w:type="dxa" w:w="60"/>
              <w:right w:type="dxa" w:w="100"/>
            </w:tcMar>
          </w:tcPr>
          <w:p>
            <w:r>
              <w:rPr>
                <w:b w:val="false"/>
                <w:bCs w:val="false"/>
                <w:color w:val="1a1a1a"/>
                <w:sz w:val="17"/>
                <w:szCs w:val="17"/>
              </w:rPr>
              <w:t xml:space="preserve">CONSULTAS · ejecuciones</w:t>
            </w:r>
          </w:p>
        </w:tc>
        <w:tc>
          <w:tcPr>
            <w:tcW w:type="dxa" w:w="1900"/>
            <w:tcMar>
              <w:top w:type="dxa" w:w="60"/>
              <w:left w:type="dxa" w:w="100"/>
              <w:bottom w:type="dxa" w:w="60"/>
              <w:right w:type="dxa" w:w="100"/>
            </w:tcMar>
          </w:tcPr>
          <w:p>
            <w:r>
              <w:rPr>
                <w:b w:val="false"/>
                <w:bCs w:val="false"/>
                <w:color w:val="1a1a1a"/>
                <w:sz w:val="17"/>
                <w:szCs w:val="17"/>
              </w:rPr>
              <w:t xml:space="preserve">Link to Ejecuciones</w:t>
            </w:r>
          </w:p>
        </w:tc>
        <w:tc>
          <w:tcPr>
            <w:tcW w:type="dxa" w:w="5540"/>
            <w:tcMar>
              <w:top w:type="dxa" w:w="60"/>
              <w:left w:type="dxa" w:w="100"/>
              <w:bottom w:type="dxa" w:w="60"/>
              <w:right w:type="dxa" w:w="100"/>
            </w:tcMar>
          </w:tcPr>
          <w:p>
            <w:r>
              <w:rPr>
                <w:b w:val="false"/>
                <w:bCs w:val="false"/>
                <w:color w:val="1a1a1a"/>
                <w:sz w:val="17"/>
                <w:szCs w:val="17"/>
              </w:rPr>
              <w:t xml:space="preserve">Relación 1:N con la bitácora.</w:t>
            </w:r>
          </w:p>
        </w:tc>
      </w:tr>
      <w:tr>
        <w:tc>
          <w:tcPr>
            <w:tcW w:type="dxa" w:w="2200"/>
            <w:tcMar>
              <w:top w:type="dxa" w:w="60"/>
              <w:left w:type="dxa" w:w="100"/>
              <w:bottom w:type="dxa" w:w="60"/>
              <w:right w:type="dxa" w:w="100"/>
            </w:tcMar>
          </w:tcPr>
          <w:p>
            <w:r>
              <w:rPr>
                <w:b w:val="false"/>
                <w:bCs w:val="false"/>
                <w:color w:val="1a1a1a"/>
                <w:sz w:val="17"/>
                <w:szCs w:val="17"/>
              </w:rPr>
              <w:t xml:space="preserve">CONSULTAS · horas_a_aprobacion</w:t>
            </w:r>
          </w:p>
        </w:tc>
        <w:tc>
          <w:tcPr>
            <w:tcW w:type="dxa" w:w="1900"/>
            <w:tcMar>
              <w:top w:type="dxa" w:w="60"/>
              <w:left w:type="dxa" w:w="100"/>
              <w:bottom w:type="dxa" w:w="60"/>
              <w:right w:type="dxa" w:w="100"/>
            </w:tcMar>
          </w:tcPr>
          <w:p>
            <w:r>
              <w:rPr>
                <w:b w:val="false"/>
                <w:bCs w:val="false"/>
                <w:color w:val="1a1a1a"/>
                <w:sz w:val="17"/>
                <w:szCs w:val="17"/>
              </w:rPr>
              <w:t xml:space="preserve">Formula</w:t>
            </w:r>
          </w:p>
        </w:tc>
        <w:tc>
          <w:tcPr>
            <w:tcW w:type="dxa" w:w="5540"/>
            <w:tcMar>
              <w:top w:type="dxa" w:w="60"/>
              <w:left w:type="dxa" w:w="100"/>
              <w:bottom w:type="dxa" w:w="60"/>
              <w:right w:type="dxa" w:w="100"/>
            </w:tcMar>
          </w:tcPr>
          <w:p>
            <w:r>
              <w:rPr>
                <w:b w:val="false"/>
                <w:bCs w:val="false"/>
                <w:color w:val="1a1a1a"/>
                <w:sz w:val="17"/>
                <w:szCs w:val="17"/>
              </w:rPr>
              <w:t xml:space="preserve">DATETIME_DIFF({enviado_en},{creado},"hours"). Alimenta el KPI de tiempo a aprobación.</w:t>
            </w:r>
          </w:p>
        </w:tc>
      </w:tr>
      <w:tr>
        <w:tc>
          <w:tcPr>
            <w:tcW w:type="dxa" w:w="2200"/>
            <w:tcMar>
              <w:top w:type="dxa" w:w="60"/>
              <w:left w:type="dxa" w:w="100"/>
              <w:bottom w:type="dxa" w:w="60"/>
              <w:right w:type="dxa" w:w="100"/>
            </w:tcMar>
          </w:tcPr>
          <w:p>
            <w:r>
              <w:rPr>
                <w:b w:val="false"/>
                <w:bCs w:val="false"/>
                <w:color w:val="1a1a1a"/>
                <w:sz w:val="17"/>
                <w:szCs w:val="17"/>
              </w:rPr>
              <w:t xml:space="preserve">EJECUCIONES · fecha</w:t>
            </w:r>
          </w:p>
        </w:tc>
        <w:tc>
          <w:tcPr>
            <w:tcW w:type="dxa" w:w="1900"/>
            <w:tcMar>
              <w:top w:type="dxa" w:w="60"/>
              <w:left w:type="dxa" w:w="100"/>
              <w:bottom w:type="dxa" w:w="60"/>
              <w:right w:type="dxa" w:w="100"/>
            </w:tcMar>
          </w:tcPr>
          <w:p>
            <w:r>
              <w:rPr>
                <w:b w:val="false"/>
                <w:bCs w:val="false"/>
                <w:color w:val="1a1a1a"/>
                <w:sz w:val="17"/>
                <w:szCs w:val="17"/>
              </w:rPr>
              <w:t xml:space="preserve">Date/time</w:t>
            </w:r>
          </w:p>
        </w:tc>
        <w:tc>
          <w:tcPr>
            <w:tcW w:type="dxa" w:w="5540"/>
            <w:tcMar>
              <w:top w:type="dxa" w:w="60"/>
              <w:left w:type="dxa" w:w="100"/>
              <w:bottom w:type="dxa" w:w="60"/>
              <w:right w:type="dxa" w:w="100"/>
            </w:tcMar>
          </w:tcPr>
          <w:p>
            <w:r>
              <w:rPr>
                <w:b w:val="false"/>
                <w:bCs w:val="false"/>
                <w:color w:val="1a1a1a"/>
                <w:sz w:val="17"/>
                <w:szCs w:val="17"/>
              </w:rPr>
              <w:t xml:space="preserve">Momento del evento. Campo primario derivado.</w:t>
            </w:r>
          </w:p>
        </w:tc>
      </w:tr>
      <w:tr>
        <w:tc>
          <w:tcPr>
            <w:tcW w:type="dxa" w:w="2200"/>
            <w:tcMar>
              <w:top w:type="dxa" w:w="60"/>
              <w:left w:type="dxa" w:w="100"/>
              <w:bottom w:type="dxa" w:w="60"/>
              <w:right w:type="dxa" w:w="100"/>
            </w:tcMar>
          </w:tcPr>
          <w:p>
            <w:r>
              <w:rPr>
                <w:b w:val="false"/>
                <w:bCs w:val="false"/>
                <w:color w:val="1a1a1a"/>
                <w:sz w:val="17"/>
                <w:szCs w:val="17"/>
              </w:rPr>
              <w:t xml:space="preserve">EJECUCIONES · nodo</w:t>
            </w:r>
          </w:p>
        </w:tc>
        <w:tc>
          <w:tcPr>
            <w:tcW w:type="dxa" w:w="1900"/>
            <w:tcMar>
              <w:top w:type="dxa" w:w="60"/>
              <w:left w:type="dxa" w:w="100"/>
              <w:bottom w:type="dxa" w:w="60"/>
              <w:right w:type="dxa" w:w="100"/>
            </w:tcMar>
          </w:tcPr>
          <w:p>
            <w:r>
              <w:rPr>
                <w:b w:val="false"/>
                <w:bCs w:val="false"/>
                <w:color w:val="1a1a1a"/>
                <w:sz w:val="17"/>
                <w:szCs w:val="17"/>
              </w:rPr>
              <w:t xml:space="preserve">Single line</w:t>
            </w:r>
          </w:p>
        </w:tc>
        <w:tc>
          <w:tcPr>
            <w:tcW w:type="dxa" w:w="5540"/>
            <w:tcMar>
              <w:top w:type="dxa" w:w="60"/>
              <w:left w:type="dxa" w:w="100"/>
              <w:bottom w:type="dxa" w:w="60"/>
              <w:right w:type="dxa" w:w="100"/>
            </w:tcMar>
          </w:tcPr>
          <w:p>
            <w:r>
              <w:rPr>
                <w:b w:val="false"/>
                <w:bCs w:val="false"/>
                <w:color w:val="1a1a1a"/>
                <w:sz w:val="17"/>
                <w:szCs w:val="17"/>
              </w:rPr>
              <w:t xml:space="preserve">Nombre del nodo n8n donde ocurrió el evento.</w:t>
            </w:r>
          </w:p>
        </w:tc>
      </w:tr>
      <w:tr>
        <w:tc>
          <w:tcPr>
            <w:tcW w:type="dxa" w:w="2200"/>
            <w:tcMar>
              <w:top w:type="dxa" w:w="60"/>
              <w:left w:type="dxa" w:w="100"/>
              <w:bottom w:type="dxa" w:w="60"/>
              <w:right w:type="dxa" w:w="100"/>
            </w:tcMar>
          </w:tcPr>
          <w:p>
            <w:r>
              <w:rPr>
                <w:b w:val="false"/>
                <w:bCs w:val="false"/>
                <w:color w:val="1a1a1a"/>
                <w:sz w:val="17"/>
                <w:szCs w:val="17"/>
              </w:rPr>
              <w:t xml:space="preserve">EJECUCIONES · resultado</w:t>
            </w:r>
          </w:p>
        </w:tc>
        <w:tc>
          <w:tcPr>
            <w:tcW w:type="dxa" w:w="1900"/>
            <w:tcMar>
              <w:top w:type="dxa" w:w="60"/>
              <w:left w:type="dxa" w:w="100"/>
              <w:bottom w:type="dxa" w:w="60"/>
              <w:right w:type="dxa" w:w="100"/>
            </w:tcMar>
          </w:tcPr>
          <w:p>
            <w:r>
              <w:rPr>
                <w:b w:val="false"/>
                <w:bCs w:val="false"/>
                <w:color w:val="1a1a1a"/>
                <w:sz w:val="17"/>
                <w:szCs w:val="17"/>
              </w:rPr>
              <w:t xml:space="preserve">Single select</w:t>
            </w:r>
          </w:p>
        </w:tc>
        <w:tc>
          <w:tcPr>
            <w:tcW w:type="dxa" w:w="5540"/>
            <w:tcMar>
              <w:top w:type="dxa" w:w="60"/>
              <w:left w:type="dxa" w:w="100"/>
              <w:bottom w:type="dxa" w:w="60"/>
              <w:right w:type="dxa" w:w="100"/>
            </w:tcMar>
          </w:tcPr>
          <w:p>
            <w:r>
              <w:rPr>
                <w:b w:val="false"/>
                <w:bCs w:val="false"/>
                <w:color w:val="1a1a1a"/>
                <w:sz w:val="17"/>
                <w:szCs w:val="17"/>
              </w:rPr>
              <w:t xml:space="preserve">ok, error, camino_infeliz.</w:t>
            </w:r>
          </w:p>
        </w:tc>
      </w:tr>
      <w:tr>
        <w:tc>
          <w:tcPr>
            <w:tcW w:type="dxa" w:w="2200"/>
            <w:tcMar>
              <w:top w:type="dxa" w:w="60"/>
              <w:left w:type="dxa" w:w="100"/>
              <w:bottom w:type="dxa" w:w="60"/>
              <w:right w:type="dxa" w:w="100"/>
            </w:tcMar>
          </w:tcPr>
          <w:p>
            <w:r>
              <w:rPr>
                <w:b w:val="false"/>
                <w:bCs w:val="false"/>
                <w:color w:val="1a1a1a"/>
                <w:sz w:val="17"/>
                <w:szCs w:val="17"/>
              </w:rPr>
              <w:t xml:space="preserve">EJECUCIONES · detalle · modelo</w:t>
            </w:r>
          </w:p>
        </w:tc>
        <w:tc>
          <w:tcPr>
            <w:tcW w:type="dxa" w:w="1900"/>
            <w:tcMar>
              <w:top w:type="dxa" w:w="60"/>
              <w:left w:type="dxa" w:w="100"/>
              <w:bottom w:type="dxa" w:w="60"/>
              <w:right w:type="dxa" w:w="100"/>
            </w:tcMar>
          </w:tcPr>
          <w:p>
            <w:r>
              <w:rPr>
                <w:b w:val="false"/>
                <w:bCs w:val="false"/>
                <w:color w:val="1a1a1a"/>
                <w:sz w:val="17"/>
                <w:szCs w:val="17"/>
              </w:rPr>
              <w:t xml:space="preserve">Long text · Single line</w:t>
            </w:r>
          </w:p>
        </w:tc>
        <w:tc>
          <w:tcPr>
            <w:tcW w:type="dxa" w:w="5540"/>
            <w:tcMar>
              <w:top w:type="dxa" w:w="60"/>
              <w:left w:type="dxa" w:w="100"/>
              <w:bottom w:type="dxa" w:w="60"/>
              <w:right w:type="dxa" w:w="100"/>
            </w:tcMar>
          </w:tcPr>
          <w:p>
            <w:r>
              <w:rPr>
                <w:b w:val="false"/>
                <w:bCs w:val="false"/>
                <w:color w:val="1a1a1a"/>
                <w:sz w:val="17"/>
                <w:szCs w:val="17"/>
              </w:rPr>
              <w:t xml:space="preserve">Mensaje de error o resumen, y modelos usados.</w:t>
            </w:r>
          </w:p>
        </w:tc>
      </w:tr>
      <w:tr>
        <w:tc>
          <w:tcPr>
            <w:tcW w:type="dxa" w:w="2200"/>
            <w:tcMar>
              <w:top w:type="dxa" w:w="60"/>
              <w:left w:type="dxa" w:w="100"/>
              <w:bottom w:type="dxa" w:w="60"/>
              <w:right w:type="dxa" w:w="100"/>
            </w:tcMar>
          </w:tcPr>
          <w:p>
            <w:r>
              <w:rPr>
                <w:b w:val="false"/>
                <w:bCs w:val="false"/>
                <w:color w:val="1a1a1a"/>
                <w:sz w:val="17"/>
                <w:szCs w:val="17"/>
              </w:rPr>
              <w:t xml:space="preserve">EJECUCIONES · consulta</w:t>
            </w:r>
          </w:p>
        </w:tc>
        <w:tc>
          <w:tcPr>
            <w:tcW w:type="dxa" w:w="1900"/>
            <w:tcMar>
              <w:top w:type="dxa" w:w="60"/>
              <w:left w:type="dxa" w:w="100"/>
              <w:bottom w:type="dxa" w:w="60"/>
              <w:right w:type="dxa" w:w="100"/>
            </w:tcMar>
          </w:tcPr>
          <w:p>
            <w:r>
              <w:rPr>
                <w:b w:val="false"/>
                <w:bCs w:val="false"/>
                <w:color w:val="1a1a1a"/>
                <w:sz w:val="17"/>
                <w:szCs w:val="17"/>
              </w:rPr>
              <w:t xml:space="preserve">Link to Consultas</w:t>
            </w:r>
          </w:p>
        </w:tc>
        <w:tc>
          <w:tcPr>
            <w:tcW w:type="dxa" w:w="5540"/>
            <w:tcMar>
              <w:top w:type="dxa" w:w="60"/>
              <w:left w:type="dxa" w:w="100"/>
              <w:bottom w:type="dxa" w:w="60"/>
              <w:right w:type="dxa" w:w="100"/>
            </w:tcMar>
          </w:tcPr>
          <w:p>
            <w:r>
              <w:rPr>
                <w:b w:val="false"/>
                <w:bCs w:val="false"/>
                <w:color w:val="1a1a1a"/>
                <w:sz w:val="17"/>
                <w:szCs w:val="17"/>
              </w:rPr>
              <w:t xml:space="preserve">Relación N:1. Vacío en errores previos a la creación del registro.</w:t>
            </w:r>
          </w:p>
        </w:tc>
      </w:tr>
      <w:tr>
        <w:tc>
          <w:tcPr>
            <w:tcW w:type="dxa" w:w="2200"/>
            <w:tcMar>
              <w:top w:type="dxa" w:w="60"/>
              <w:left w:type="dxa" w:w="100"/>
              <w:bottom w:type="dxa" w:w="60"/>
              <w:right w:type="dxa" w:w="100"/>
            </w:tcMar>
          </w:tcPr>
          <w:p>
            <w:r>
              <w:rPr>
                <w:b w:val="false"/>
                <w:bCs w:val="false"/>
                <w:color w:val="1a1a1a"/>
                <w:sz w:val="17"/>
                <w:szCs w:val="17"/>
              </w:rPr>
              <w:t xml:space="preserve">EJECUCIONES · workflow · execution_id</w:t>
            </w:r>
          </w:p>
        </w:tc>
        <w:tc>
          <w:tcPr>
            <w:tcW w:type="dxa" w:w="1900"/>
            <w:tcMar>
              <w:top w:type="dxa" w:w="60"/>
              <w:left w:type="dxa" w:w="100"/>
              <w:bottom w:type="dxa" w:w="60"/>
              <w:right w:type="dxa" w:w="100"/>
            </w:tcMar>
          </w:tcPr>
          <w:p>
            <w:r>
              <w:rPr>
                <w:b w:val="false"/>
                <w:bCs w:val="false"/>
                <w:color w:val="1a1a1a"/>
                <w:sz w:val="17"/>
                <w:szCs w:val="17"/>
              </w:rPr>
              <w:t xml:space="preserve">Single line</w:t>
            </w:r>
          </w:p>
        </w:tc>
        <w:tc>
          <w:tcPr>
            <w:tcW w:type="dxa" w:w="5540"/>
            <w:tcMar>
              <w:top w:type="dxa" w:w="60"/>
              <w:left w:type="dxa" w:w="100"/>
              <w:bottom w:type="dxa" w:w="60"/>
              <w:right w:type="dxa" w:w="100"/>
            </w:tcMar>
          </w:tcPr>
          <w:p>
            <w:r>
              <w:rPr>
                <w:b w:val="false"/>
                <w:bCs w:val="false"/>
                <w:color w:val="1a1a1a"/>
                <w:sz w:val="17"/>
                <w:szCs w:val="17"/>
              </w:rPr>
              <w:t xml:space="preserve">Identifican la ejecución en n8n para depurar.</w:t>
            </w:r>
          </w:p>
        </w:tc>
      </w:tr>
    </w:tbl>
    <w:p>
      <w:pPr>
        <w:spacing w:after="160"/>
      </w:pPr>
    </w:p>
    <w:p>
      <w:pPr>
        <w:spacing w:after="180" w:line="290"/>
        <w:jc w:val="both"/>
      </w:pPr>
      <w:r>
        <w:rPr>
          <w:b w:val="false"/>
          <w:bCs w:val="false"/>
          <w:i w:val="false"/>
          <w:iCs w:val="false"/>
          <w:color w:val="1a1a1a"/>
          <w:sz w:val="21"/>
          <w:szCs w:val="21"/>
        </w:rPr>
        <w:t xml:space="preserve">Sobre la sincronización, la única fuente de escritura es el flujo de n8n. El formulario no escribe en Airtable ni Airtable dispara el flujo, lo que evita el bucle clásico "un registro nuevo dispara el trigger que crea otro registro". El campo origen y el filtro del nodo IF cierran esa puerta aun si en el futuro se agregara un trigger de Airtable.</w:t>
      </w:r>
    </w:p>
    <w:p>
      <w:pPr>
        <w:pStyle w:val="Heading2"/>
      </w:pPr>
      <w:r>
        <w:rPr>
          <w:b/>
          <w:bCs/>
          <w:color w:val="1a1a1a"/>
          <w:sz w:val="24"/>
          <w:szCs w:val="24"/>
        </w:rPr>
        <w:t xml:space="preserve">2.2 Esquemas JSON de transferencia entre integraciones</w:t>
      </w:r>
    </w:p>
    <w:p>
      <w:pPr>
        <w:spacing w:after="180" w:line="290"/>
        <w:jc w:val="both"/>
      </w:pPr>
      <w:r>
        <w:rPr>
          <w:b w:val="false"/>
          <w:bCs w:val="false"/>
          <w:i w:val="false"/>
          <w:iCs w:val="false"/>
          <w:color w:val="1a1a1a"/>
          <w:sz w:val="21"/>
          <w:szCs w:val="21"/>
        </w:rPr>
        <w:t xml:space="preserve">A continuación, los contratos de datos que viajan entre cada par de sistemas, con valores de ejemplo. Los emails y nombres son ficticios.</w:t>
      </w:r>
    </w:p>
    <w:p>
      <w:pPr>
        <w:spacing w:after="60" w:line="290"/>
        <w:jc w:val="both"/>
      </w:pPr>
      <w:r>
        <w:rPr>
          <w:b/>
          <w:bCs/>
          <w:i w:val="false"/>
          <w:iCs w:val="false"/>
          <w:color w:val="1a1a1a"/>
          <w:sz w:val="21"/>
          <w:szCs w:val="21"/>
        </w:rPr>
        <w:t xml:space="preserve">Formulario web → n8n (payload del webhook, entrada del sistema)</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"nombre": "Mariana López",</w:t>
      </w:r>
    </w:p>
    <w:p>
      <w:pPr>
        <w:shd w:fill="f6f6f6" w:val="clear"/>
        <w:spacing w:after="0" w:line="220"/>
        <w:ind w:left="200"/>
      </w:pPr>
      <w:r>
        <w:rPr>
          <w:rFonts w:ascii="Consolas" w:cs="Consolas" w:eastAsia="Consolas" w:hAnsi="Consolas"/>
          <w:color w:val="1a1a1a"/>
          <w:sz w:val="15"/>
          <w:szCs w:val="15"/>
        </w:rPr>
        <w:t xml:space="preserve">  "empresa": "Metalúrgica Del Litoral SRL",</w:t>
      </w:r>
    </w:p>
    <w:p>
      <w:pPr>
        <w:shd w:fill="f6f6f6" w:val="clear"/>
        <w:spacing w:after="0" w:line="220"/>
        <w:ind w:left="200"/>
      </w:pPr>
      <w:r>
        <w:rPr>
          <w:rFonts w:ascii="Consolas" w:cs="Consolas" w:eastAsia="Consolas" w:hAnsi="Consolas"/>
          <w:color w:val="1a1a1a"/>
          <w:sz w:val="15"/>
          <w:szCs w:val="15"/>
        </w:rPr>
        <w:t xml:space="preserve">  "email": "mlopez@delitoral.com.ar",</w:t>
      </w:r>
    </w:p>
    <w:p>
      <w:pPr>
        <w:shd w:fill="f6f6f6" w:val="clear"/>
        <w:spacing w:after="0" w:line="220"/>
        <w:ind w:left="200"/>
      </w:pPr>
      <w:r>
        <w:rPr>
          <w:rFonts w:ascii="Consolas" w:cs="Consolas" w:eastAsia="Consolas" w:hAnsi="Consolas"/>
          <w:color w:val="1a1a1a"/>
          <w:sz w:val="15"/>
          <w:szCs w:val="15"/>
        </w:rPr>
        <w:t xml:space="preserve">  "consulta": "Queremos saber si hay capacitación en costos industriales para el segundo semestre y cómo inscribirnos.",</w:t>
      </w:r>
    </w:p>
    <w:p>
      <w:pPr>
        <w:shd w:fill="f6f6f6" w:val="clear"/>
        <w:spacing w:after="0" w:line="220"/>
        <w:ind w:left="200"/>
      </w:pPr>
      <w:r>
        <w:rPr>
          <w:rFonts w:ascii="Consolas" w:cs="Consolas" w:eastAsia="Consolas" w:hAnsi="Consolas"/>
          <w:color w:val="1a1a1a"/>
          <w:sz w:val="15"/>
          <w:szCs w:val="15"/>
        </w:rPr>
        <w:t xml:space="preserve">  "origen": "formulario"</w:t>
      </w:r>
    </w:p>
    <w:p>
      <w:pPr>
        <w:shd w:fill="f6f6f6" w:val="clear"/>
        <w:spacing w:after="0" w:line="220"/>
        <w:ind w:left="200"/>
      </w:pPr>
      <w:r>
        <w:rPr>
          <w:rFonts w:ascii="Consolas" w:cs="Consolas" w:eastAsia="Consolas" w:hAnsi="Consolas"/>
          <w:color w:val="1a1a1a"/>
          <w:sz w:val="15"/>
          <w:szCs w:val="15"/>
        </w:rPr>
        <w:t xml:space="preserve">}</w:t>
      </w:r>
    </w:p>
    <w:p>
      <w:pPr>
        <w:spacing w:after="160"/>
      </w:pPr>
    </w:p>
    <w:p>
      <w:pPr>
        <w:spacing w:after="60" w:line="290"/>
        <w:jc w:val="both"/>
      </w:pPr>
      <w:r>
        <w:rPr>
          <w:b/>
          <w:bCs/>
          <w:i w:val="false"/>
          <w:iCs w:val="false"/>
          <w:color w:val="1a1a1a"/>
          <w:sz w:val="21"/>
          <w:szCs w:val="21"/>
        </w:rPr>
        <w:t xml:space="preserve">n8n → OpenAI → n8n (salida estructurada del nodo de clasificación, forzada a JSON)</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"tema": "capacitacion",</w:t>
      </w:r>
    </w:p>
    <w:p>
      <w:pPr>
        <w:shd w:fill="f6f6f6" w:val="clear"/>
        <w:spacing w:after="0" w:line="220"/>
        <w:ind w:left="200"/>
      </w:pPr>
      <w:r>
        <w:rPr>
          <w:rFonts w:ascii="Consolas" w:cs="Consolas" w:eastAsia="Consolas" w:hAnsi="Consolas"/>
          <w:color w:val="1a1a1a"/>
          <w:sz w:val="15"/>
          <w:szCs w:val="15"/>
        </w:rPr>
        <w:t xml:space="preserve">  "urgencia": "media",</w:t>
      </w:r>
    </w:p>
    <w:p>
      <w:pPr>
        <w:shd w:fill="f6f6f6" w:val="clear"/>
        <w:spacing w:after="0" w:line="220"/>
        <w:ind w:left="200"/>
      </w:pPr>
      <w:r>
        <w:rPr>
          <w:rFonts w:ascii="Consolas" w:cs="Consolas" w:eastAsia="Consolas" w:hAnsi="Consolas"/>
          <w:color w:val="1a1a1a"/>
          <w:sz w:val="15"/>
          <w:szCs w:val="15"/>
        </w:rPr>
        <w:t xml:space="preserve">  "resumen": "Consulta por capacitación en costos industriales y modalidad de inscripción"</w:t>
      </w:r>
    </w:p>
    <w:p>
      <w:pPr>
        <w:shd w:fill="f6f6f6" w:val="clear"/>
        <w:spacing w:after="0" w:line="220"/>
        <w:ind w:left="200"/>
      </w:pPr>
      <w:r>
        <w:rPr>
          <w:rFonts w:ascii="Consolas" w:cs="Consolas" w:eastAsia="Consolas" w:hAnsi="Consolas"/>
          <w:color w:val="1a1a1a"/>
          <w:sz w:val="15"/>
          <w:szCs w:val="15"/>
        </w:rPr>
        <w:t xml:space="preserve">}</w:t>
      </w:r>
    </w:p>
    <w:p>
      <w:pPr>
        <w:spacing w:after="160"/>
      </w:pPr>
    </w:p>
    <w:p>
      <w:pPr>
        <w:spacing w:after="60" w:line="290"/>
        <w:jc w:val="both"/>
      </w:pPr>
      <w:r>
        <w:rPr>
          <w:b/>
          <w:bCs/>
          <w:i w:val="false"/>
          <w:iCs w:val="false"/>
          <w:color w:val="1a1a1a"/>
          <w:sz w:val="21"/>
          <w:szCs w:val="21"/>
        </w:rPr>
        <w:t xml:space="preserve">n8n → Airtable (creación del registro en Consultas)</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"fields": {</w:t>
      </w:r>
    </w:p>
    <w:p>
      <w:pPr>
        <w:shd w:fill="f6f6f6" w:val="clear"/>
        <w:spacing w:after="0" w:line="220"/>
        <w:ind w:left="200"/>
      </w:pPr>
      <w:r>
        <w:rPr>
          <w:rFonts w:ascii="Consolas" w:cs="Consolas" w:eastAsia="Consolas" w:hAnsi="Consolas"/>
          <w:color w:val="1a1a1a"/>
          <w:sz w:val="15"/>
          <w:szCs w:val="15"/>
        </w:rPr>
        <w:t xml:space="preserve">    "consulta": "Queremos saber si hay capacitación...",</w:t>
      </w:r>
    </w:p>
    <w:p>
      <w:pPr>
        <w:shd w:fill="f6f6f6" w:val="clear"/>
        <w:spacing w:after="0" w:line="220"/>
        <w:ind w:left="200"/>
      </w:pPr>
      <w:r>
        <w:rPr>
          <w:rFonts w:ascii="Consolas" w:cs="Consolas" w:eastAsia="Consolas" w:hAnsi="Consolas"/>
          <w:color w:val="1a1a1a"/>
          <w:sz w:val="15"/>
          <w:szCs w:val="15"/>
        </w:rPr>
        <w:t xml:space="preserve">    "email_empresa": "mlopez@delitoral.com.ar",</w:t>
      </w:r>
    </w:p>
    <w:p>
      <w:pPr>
        <w:shd w:fill="f6f6f6" w:val="clear"/>
        <w:spacing w:after="0" w:line="220"/>
        <w:ind w:left="200"/>
      </w:pPr>
      <w:r>
        <w:rPr>
          <w:rFonts w:ascii="Consolas" w:cs="Consolas" w:eastAsia="Consolas" w:hAnsi="Consolas"/>
          <w:color w:val="1a1a1a"/>
          <w:sz w:val="15"/>
          <w:szCs w:val="15"/>
        </w:rPr>
        <w:t xml:space="preserve">    "nombre_contacto": "Mariana López",</w:t>
      </w:r>
    </w:p>
    <w:p>
      <w:pPr>
        <w:shd w:fill="f6f6f6" w:val="clear"/>
        <w:spacing w:after="0" w:line="220"/>
        <w:ind w:left="200"/>
      </w:pPr>
      <w:r>
        <w:rPr>
          <w:rFonts w:ascii="Consolas" w:cs="Consolas" w:eastAsia="Consolas" w:hAnsi="Consolas"/>
          <w:color w:val="1a1a1a"/>
          <w:sz w:val="15"/>
          <w:szCs w:val="15"/>
        </w:rPr>
        <w:t xml:space="preserve">    "empresa": ["recXXXXXXXXXXXXXX"],</w:t>
      </w:r>
    </w:p>
    <w:p>
      <w:pPr>
        <w:shd w:fill="f6f6f6" w:val="clear"/>
        <w:spacing w:after="0" w:line="220"/>
        <w:ind w:left="200"/>
      </w:pPr>
      <w:r>
        <w:rPr>
          <w:rFonts w:ascii="Consolas" w:cs="Consolas" w:eastAsia="Consolas" w:hAnsi="Consolas"/>
          <w:color w:val="1a1a1a"/>
          <w:sz w:val="15"/>
          <w:szCs w:val="15"/>
        </w:rPr>
        <w:t xml:space="preserve">    "tema": "capacitacion",</w:t>
      </w:r>
    </w:p>
    <w:p>
      <w:pPr>
        <w:shd w:fill="f6f6f6" w:val="clear"/>
        <w:spacing w:after="0" w:line="220"/>
        <w:ind w:left="200"/>
      </w:pPr>
      <w:r>
        <w:rPr>
          <w:rFonts w:ascii="Consolas" w:cs="Consolas" w:eastAsia="Consolas" w:hAnsi="Consolas"/>
          <w:color w:val="1a1a1a"/>
          <w:sz w:val="15"/>
          <w:szCs w:val="15"/>
        </w:rPr>
        <w:t xml:space="preserve">    "urgencia": "media",</w:t>
      </w:r>
    </w:p>
    <w:p>
      <w:pPr>
        <w:shd w:fill="f6f6f6" w:val="clear"/>
        <w:spacing w:after="0" w:line="220"/>
        <w:ind w:left="200"/>
      </w:pPr>
      <w:r>
        <w:rPr>
          <w:rFonts w:ascii="Consolas" w:cs="Consolas" w:eastAsia="Consolas" w:hAnsi="Consolas"/>
          <w:color w:val="1a1a1a"/>
          <w:sz w:val="15"/>
          <w:szCs w:val="15"/>
        </w:rPr>
        <w:t xml:space="preserve">    "resumen_ia": "Consulta por capacitación en costos industriales...",</w:t>
      </w:r>
    </w:p>
    <w:p>
      <w:pPr>
        <w:shd w:fill="f6f6f6" w:val="clear"/>
        <w:spacing w:after="0" w:line="220"/>
        <w:ind w:left="200"/>
      </w:pPr>
      <w:r>
        <w:rPr>
          <w:rFonts w:ascii="Consolas" w:cs="Consolas" w:eastAsia="Consolas" w:hAnsi="Consolas"/>
          <w:color w:val="1a1a1a"/>
          <w:sz w:val="15"/>
          <w:szCs w:val="15"/>
        </w:rPr>
        <w:t xml:space="preserve">    "borrador_ia": "Hola Mariana, gracias por escribirnos...",</w:t>
      </w:r>
    </w:p>
    <w:p>
      <w:pPr>
        <w:shd w:fill="f6f6f6" w:val="clear"/>
        <w:spacing w:after="0" w:line="220"/>
        <w:ind w:left="200"/>
      </w:pPr>
      <w:r>
        <w:rPr>
          <w:rFonts w:ascii="Consolas" w:cs="Consolas" w:eastAsia="Consolas" w:hAnsi="Consolas"/>
          <w:color w:val="1a1a1a"/>
          <w:sz w:val="15"/>
          <w:szCs w:val="15"/>
        </w:rPr>
        <w:t xml:space="preserve">    "estado": "Procesado por IA",</w:t>
      </w:r>
    </w:p>
    <w:p>
      <w:pPr>
        <w:shd w:fill="f6f6f6" w:val="clear"/>
        <w:spacing w:after="0" w:line="220"/>
        <w:ind w:left="200"/>
      </w:pPr>
      <w:r>
        <w:rPr>
          <w:rFonts w:ascii="Consolas" w:cs="Consolas" w:eastAsia="Consolas" w:hAnsi="Consolas"/>
          <w:color w:val="1a1a1a"/>
          <w:sz w:val="15"/>
          <w:szCs w:val="15"/>
        </w:rPr>
        <w:t xml:space="preserve">    "modelo_clasificacion": "gpt-4.1-nano",</w:t>
      </w:r>
    </w:p>
    <w:p>
      <w:pPr>
        <w:shd w:fill="f6f6f6" w:val="clear"/>
        <w:spacing w:after="0" w:line="220"/>
        <w:ind w:left="200"/>
      </w:pPr>
      <w:r>
        <w:rPr>
          <w:rFonts w:ascii="Consolas" w:cs="Consolas" w:eastAsia="Consolas" w:hAnsi="Consolas"/>
          <w:color w:val="1a1a1a"/>
          <w:sz w:val="15"/>
          <w:szCs w:val="15"/>
        </w:rPr>
        <w:t xml:space="preserve">    "modelo_redaccion": "claude-haiku-4-5",</w:t>
      </w:r>
    </w:p>
    <w:p>
      <w:pPr>
        <w:shd w:fill="f6f6f6" w:val="clear"/>
        <w:spacing w:after="0" w:line="220"/>
        <w:ind w:left="200"/>
      </w:pPr>
      <w:r>
        <w:rPr>
          <w:rFonts w:ascii="Consolas" w:cs="Consolas" w:eastAsia="Consolas" w:hAnsi="Consolas"/>
          <w:color w:val="1a1a1a"/>
          <w:sz w:val="15"/>
          <w:szCs w:val="15"/>
        </w:rPr>
        <w:t xml:space="preserve">    "execution_id": "18342"</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w:t>
      </w:r>
    </w:p>
    <w:p>
      <w:pPr>
        <w:spacing w:after="160"/>
      </w:pPr>
    </w:p>
    <w:p>
      <w:pPr>
        <w:spacing w:after="60" w:line="290"/>
        <w:jc w:val="both"/>
      </w:pPr>
      <w:r>
        <w:rPr>
          <w:b/>
          <w:bCs/>
          <w:i w:val="false"/>
          <w:iCs w:val="false"/>
          <w:color w:val="1a1a1a"/>
          <w:sz w:val="21"/>
          <w:szCs w:val="21"/>
        </w:rPr>
        <w:t xml:space="preserve">n8n → Slack → n8n (mensaje de aprobación y respuesta reanudada)</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"channel": "#aprobaciones-socios",</w:t>
      </w:r>
    </w:p>
    <w:p>
      <w:pPr>
        <w:shd w:fill="f6f6f6" w:val="clear"/>
        <w:spacing w:after="0" w:line="220"/>
        <w:ind w:left="200"/>
      </w:pPr>
      <w:r>
        <w:rPr>
          <w:rFonts w:ascii="Consolas" w:cs="Consolas" w:eastAsia="Consolas" w:hAnsi="Consolas"/>
          <w:color w:val="1a1a1a"/>
          <w:sz w:val="15"/>
          <w:szCs w:val="15"/>
        </w:rPr>
        <w:t xml:space="preserve">  "message": "*Nueva consulta para aprobar* (urgencia media, tema capacitacion) ...",</w:t>
      </w:r>
    </w:p>
    <w:p>
      <w:pPr>
        <w:shd w:fill="f6f6f6" w:val="clear"/>
        <w:spacing w:after="0" w:line="220"/>
        <w:ind w:left="200"/>
      </w:pPr>
      <w:r>
        <w:rPr>
          <w:rFonts w:ascii="Consolas" w:cs="Consolas" w:eastAsia="Consolas" w:hAnsi="Consolas"/>
          <w:color w:val="1a1a1a"/>
          <w:sz w:val="15"/>
          <w:szCs w:val="15"/>
        </w:rPr>
        <w:t xml:space="preserve">  "responseType": "approval",</w:t>
      </w:r>
    </w:p>
    <w:p>
      <w:pPr>
        <w:shd w:fill="f6f6f6" w:val="clear"/>
        <w:spacing w:after="0" w:line="220"/>
        <w:ind w:left="200"/>
      </w:pPr>
      <w:r>
        <w:rPr>
          <w:rFonts w:ascii="Consolas" w:cs="Consolas" w:eastAsia="Consolas" w:hAnsi="Consolas"/>
          <w:color w:val="1a1a1a"/>
          <w:sz w:val="15"/>
          <w:szCs w:val="15"/>
        </w:rPr>
        <w:t xml:space="preserve">  "approvalOptions": { "approvalType": "double", "approveLabel": "Aprobar y enviar", "disapproveLabel": "Rechazar" },</w:t>
      </w:r>
    </w:p>
    <w:p>
      <w:pPr>
        <w:shd w:fill="f6f6f6" w:val="clear"/>
        <w:spacing w:after="0" w:line="220"/>
        <w:ind w:left="200"/>
      </w:pPr>
      <w:r>
        <w:rPr>
          <w:rFonts w:ascii="Consolas" w:cs="Consolas" w:eastAsia="Consolas" w:hAnsi="Consolas"/>
          <w:color w:val="1a1a1a"/>
          <w:sz w:val="15"/>
          <w:szCs w:val="15"/>
        </w:rPr>
        <w:t xml:space="preserve">  "limitWaitTime": { "resumeAmount": 24, "resumeUnit": "hours" }</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respuesta que devuelve n8n al reanudar</w:t>
      </w:r>
    </w:p>
    <w:p>
      <w:pPr>
        <w:shd w:fill="f6f6f6" w:val="clear"/>
        <w:spacing w:after="0" w:line="220"/>
        <w:ind w:left="200"/>
      </w:pPr>
      <w:r>
        <w:rPr>
          <w:rFonts w:ascii="Consolas" w:cs="Consolas" w:eastAsia="Consolas" w:hAnsi="Consolas"/>
          <w:color w:val="1a1a1a"/>
          <w:sz w:val="15"/>
          <w:szCs w:val="15"/>
        </w:rPr>
        <w:t xml:space="preserve">{ "data": { "approved": true } }</w:t>
      </w:r>
    </w:p>
    <w:p>
      <w:pPr>
        <w:spacing w:after="160"/>
      </w:pPr>
    </w:p>
    <w:p>
      <w:pPr>
        <w:spacing w:after="60" w:line="290"/>
        <w:jc w:val="both"/>
      </w:pPr>
      <w:r>
        <w:rPr>
          <w:b/>
          <w:bCs/>
          <w:i w:val="false"/>
          <w:iCs w:val="false"/>
          <w:color w:val="1a1a1a"/>
          <w:sz w:val="21"/>
          <w:szCs w:val="21"/>
        </w:rPr>
        <w:t xml:space="preserve">n8n → Gmail → n8n (envío y respuesta con threadId para trazabilidad)</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"sendTo": "mlopez@delitoral.com.ar",</w:t>
      </w:r>
    </w:p>
    <w:p>
      <w:pPr>
        <w:shd w:fill="f6f6f6" w:val="clear"/>
        <w:spacing w:after="0" w:line="220"/>
        <w:ind w:left="200"/>
      </w:pPr>
      <w:r>
        <w:rPr>
          <w:rFonts w:ascii="Consolas" w:cs="Consolas" w:eastAsia="Consolas" w:hAnsi="Consolas"/>
          <w:color w:val="1a1a1a"/>
          <w:sz w:val="15"/>
          <w:szCs w:val="15"/>
        </w:rPr>
        <w:t xml:space="preserve">  "subject": "Re: tu consulta a la Cámara · capacitacion",</w:t>
      </w:r>
    </w:p>
    <w:p>
      <w:pPr>
        <w:shd w:fill="f6f6f6" w:val="clear"/>
        <w:spacing w:after="0" w:line="220"/>
        <w:ind w:left="200"/>
      </w:pPr>
      <w:r>
        <w:rPr>
          <w:rFonts w:ascii="Consolas" w:cs="Consolas" w:eastAsia="Consolas" w:hAnsi="Consolas"/>
          <w:color w:val="1a1a1a"/>
          <w:sz w:val="15"/>
          <w:szCs w:val="15"/>
        </w:rPr>
        <w:t xml:space="preserve">  "message": "&lt;cuerpo del borrador aprobado&gt;",</w:t>
      </w:r>
    </w:p>
    <w:p>
      <w:pPr>
        <w:shd w:fill="f6f6f6" w:val="clear"/>
        <w:spacing w:after="0" w:line="220"/>
        <w:ind w:left="200"/>
      </w:pPr>
      <w:r>
        <w:rPr>
          <w:rFonts w:ascii="Consolas" w:cs="Consolas" w:eastAsia="Consolas" w:hAnsi="Consolas"/>
          <w:color w:val="1a1a1a"/>
          <w:sz w:val="15"/>
          <w:szCs w:val="15"/>
        </w:rPr>
        <w:t xml:space="preserve">  "options": { "threadId": "&lt;thread_id previo si existe&gt;" }</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respuesta de Gmail usada para trazabilidad</w:t>
      </w:r>
    </w:p>
    <w:p>
      <w:pPr>
        <w:shd w:fill="f6f6f6" w:val="clear"/>
        <w:spacing w:after="0" w:line="220"/>
        <w:ind w:left="200"/>
      </w:pPr>
      <w:r>
        <w:rPr>
          <w:rFonts w:ascii="Consolas" w:cs="Consolas" w:eastAsia="Consolas" w:hAnsi="Consolas"/>
          <w:color w:val="1a1a1a"/>
          <w:sz w:val="15"/>
          <w:szCs w:val="15"/>
        </w:rPr>
        <w:t xml:space="preserve">{ "id": "18f2c...", "threadId": "18f2c...", "labelIds": ["SENT"] }</w:t>
      </w:r>
    </w:p>
    <w:p>
      <w:pPr>
        <w:spacing w:after="160"/>
      </w:pPr>
    </w:p>
    <w:p>
      <w:pPr>
        <w:spacing w:after="60" w:line="290"/>
        <w:jc w:val="both"/>
      </w:pPr>
      <w:r>
        <w:rPr>
          <w:b/>
          <w:bCs/>
          <w:i w:val="false"/>
          <w:iCs w:val="false"/>
          <w:color w:val="1a1a1a"/>
          <w:sz w:val="21"/>
          <w:szCs w:val="21"/>
        </w:rPr>
        <w:t xml:space="preserve">n8n → Airtable (registro en Ejecuciones desde el error workflow)</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"fields": {</w:t>
      </w:r>
    </w:p>
    <w:p>
      <w:pPr>
        <w:shd w:fill="f6f6f6" w:val="clear"/>
        <w:spacing w:after="0" w:line="220"/>
        <w:ind w:left="200"/>
      </w:pPr>
      <w:r>
        <w:rPr>
          <w:rFonts w:ascii="Consolas" w:cs="Consolas" w:eastAsia="Consolas" w:hAnsi="Consolas"/>
          <w:color w:val="1a1a1a"/>
          <w:sz w:val="15"/>
          <w:szCs w:val="15"/>
        </w:rPr>
        <w:t xml:space="preserve">    "fecha": "2026-08-15T14:22:10.000-03:00",</w:t>
      </w:r>
    </w:p>
    <w:p>
      <w:pPr>
        <w:shd w:fill="f6f6f6" w:val="clear"/>
        <w:spacing w:after="0" w:line="220"/>
        <w:ind w:left="200"/>
      </w:pPr>
      <w:r>
        <w:rPr>
          <w:rFonts w:ascii="Consolas" w:cs="Consolas" w:eastAsia="Consolas" w:hAnsi="Consolas"/>
          <w:color w:val="1a1a1a"/>
          <w:sz w:val="15"/>
          <w:szCs w:val="15"/>
        </w:rPr>
        <w:t xml:space="preserve">    "nodo": "IA · Redactar respuesta (Claude Haiku 4.5)",</w:t>
      </w:r>
    </w:p>
    <w:p>
      <w:pPr>
        <w:shd w:fill="f6f6f6" w:val="clear"/>
        <w:spacing w:after="0" w:line="220"/>
        <w:ind w:left="200"/>
      </w:pPr>
      <w:r>
        <w:rPr>
          <w:rFonts w:ascii="Consolas" w:cs="Consolas" w:eastAsia="Consolas" w:hAnsi="Consolas"/>
          <w:color w:val="1a1a1a"/>
          <w:sz w:val="15"/>
          <w:szCs w:val="15"/>
        </w:rPr>
        <w:t xml:space="preserve">    "resultado": "error",</w:t>
      </w:r>
    </w:p>
    <w:p>
      <w:pPr>
        <w:shd w:fill="f6f6f6" w:val="clear"/>
        <w:spacing w:after="0" w:line="220"/>
        <w:ind w:left="200"/>
      </w:pPr>
      <w:r>
        <w:rPr>
          <w:rFonts w:ascii="Consolas" w:cs="Consolas" w:eastAsia="Consolas" w:hAnsi="Consolas"/>
          <w:color w:val="1a1a1a"/>
          <w:sz w:val="15"/>
          <w:szCs w:val="15"/>
        </w:rPr>
        <w:t xml:space="preserve">    "detalle": "529 overloaded_error tras 3 reintentos",</w:t>
      </w:r>
    </w:p>
    <w:p>
      <w:pPr>
        <w:shd w:fill="f6f6f6" w:val="clear"/>
        <w:spacing w:after="0" w:line="220"/>
        <w:ind w:left="200"/>
      </w:pPr>
      <w:r>
        <w:rPr>
          <w:rFonts w:ascii="Consolas" w:cs="Consolas" w:eastAsia="Consolas" w:hAnsi="Consolas"/>
          <w:color w:val="1a1a1a"/>
          <w:sz w:val="15"/>
          <w:szCs w:val="15"/>
        </w:rPr>
        <w:t xml:space="preserve">    "consulta": ["recYYYYYYYYYYYYYY"],</w:t>
      </w:r>
    </w:p>
    <w:p>
      <w:pPr>
        <w:shd w:fill="f6f6f6" w:val="clear"/>
        <w:spacing w:after="0" w:line="220"/>
        <w:ind w:left="200"/>
      </w:pPr>
      <w:r>
        <w:rPr>
          <w:rFonts w:ascii="Consolas" w:cs="Consolas" w:eastAsia="Consolas" w:hAnsi="Consolas"/>
          <w:color w:val="1a1a1a"/>
          <w:sz w:val="15"/>
          <w:szCs w:val="15"/>
        </w:rPr>
        <w:t xml:space="preserve">    "workflow": "Consultas socias · triage IA con memoria y HITL",</w:t>
      </w:r>
    </w:p>
    <w:p>
      <w:pPr>
        <w:shd w:fill="f6f6f6" w:val="clear"/>
        <w:spacing w:after="0" w:line="220"/>
        <w:ind w:left="200"/>
      </w:pPr>
      <w:r>
        <w:rPr>
          <w:rFonts w:ascii="Consolas" w:cs="Consolas" w:eastAsia="Consolas" w:hAnsi="Consolas"/>
          <w:color w:val="1a1a1a"/>
          <w:sz w:val="15"/>
          <w:szCs w:val="15"/>
        </w:rPr>
        <w:t xml:space="preserve">    "execution_id": "18355"</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w:t>
      </w:r>
    </w:p>
    <w:p>
      <w:r>
        <w:br w:type="page"/>
      </w:r>
    </w:p>
    <w:p>
      <w:pPr>
        <w:pStyle w:val="Heading1"/>
      </w:pPr>
      <w:r>
        <w:rPr>
          <w:b/>
          <w:bCs/>
          <w:color w:val="1a1a1a"/>
          <w:sz w:val="28"/>
          <w:szCs w:val="28"/>
        </w:rPr>
        <w:t xml:space="preserve">3. Matriz de optimización de costos</w:t>
      </w:r>
    </w:p>
    <w:p>
      <w:pPr>
        <w:spacing w:after="180" w:line="290"/>
        <w:jc w:val="both"/>
      </w:pPr>
      <w:r>
        <w:rPr>
          <w:b w:val="false"/>
          <w:bCs w:val="false"/>
          <w:i w:val="false"/>
          <w:iCs w:val="false"/>
          <w:color w:val="1a1a1a"/>
          <w:sz w:val="21"/>
          <w:szCs w:val="21"/>
        </w:rPr>
        <w:t xml:space="preserve">La decisión de modelo se toma por tarea y no por sistema. Cada nodo de IA tiene un perfil distinto, la clasificación necesita salida corta y determinista con vocabulario cerrado, y la redacción necesita calidad de escritura en español con contexto de memoria. Los precios son de lista por millón de tokens según las páginas oficiales consultadas en agosto de 2026 y deben revalidarse antes de cada ajuste de presupuesto.</w:t>
      </w:r>
    </w:p>
    <w:tbl>
      <w:tblPr>
        <w:tblW w:type="dxa" w:w="9640"/>
        <w:tblBorders>
          <w:top w:val="single" w:color="999999" w:sz="4"/>
          <w:left w:val="single" w:color="999999" w:sz="4"/>
          <w:bottom w:val="single" w:color="999999" w:sz="4"/>
          <w:right w:val="single" w:color="999999" w:sz="4"/>
          <w:insideH w:val="single" w:color="bbbbbb" w:sz="4"/>
          <w:insideV w:val="single" w:color="bbbbbb" w:sz="4"/>
        </w:tblBorders>
      </w:tblPr>
      <w:tblGrid>
        <w:gridCol w:w="2200"/>
        <w:gridCol w:w="2000"/>
        <w:gridCol w:w="1500"/>
        <w:gridCol w:w="1500"/>
        <w:gridCol w:w="2440"/>
      </w:tblGrid>
      <w:tr>
        <w:tc>
          <w:tcPr>
            <w:tcW w:type="dxa" w:w="2200"/>
            <w:shd w:fill="ececec" w:val="clear"/>
            <w:tcMar>
              <w:top w:type="dxa" w:w="60"/>
              <w:left w:type="dxa" w:w="100"/>
              <w:bottom w:type="dxa" w:w="60"/>
              <w:right w:type="dxa" w:w="100"/>
            </w:tcMar>
          </w:tcPr>
          <w:p>
            <w:r>
              <w:rPr>
                <w:b/>
                <w:bCs/>
                <w:color w:val="1a1a1a"/>
                <w:sz w:val="16"/>
                <w:szCs w:val="16"/>
              </w:rPr>
              <w:t xml:space="preserve">Tarea</w:t>
            </w:r>
          </w:p>
        </w:tc>
        <w:tc>
          <w:tcPr>
            <w:tcW w:type="dxa" w:w="2000"/>
            <w:shd w:fill="ececec" w:val="clear"/>
            <w:tcMar>
              <w:top w:type="dxa" w:w="60"/>
              <w:left w:type="dxa" w:w="100"/>
              <w:bottom w:type="dxa" w:w="60"/>
              <w:right w:type="dxa" w:w="100"/>
            </w:tcMar>
          </w:tcPr>
          <w:p>
            <w:r>
              <w:rPr>
                <w:b/>
                <w:bCs/>
                <w:color w:val="1a1a1a"/>
                <w:sz w:val="16"/>
                <w:szCs w:val="16"/>
              </w:rPr>
              <w:t xml:space="preserve">Modelo elegido</w:t>
            </w:r>
          </w:p>
        </w:tc>
        <w:tc>
          <w:tcPr>
            <w:tcW w:type="dxa" w:w="1500"/>
            <w:shd w:fill="ececec" w:val="clear"/>
            <w:tcMar>
              <w:top w:type="dxa" w:w="60"/>
              <w:left w:type="dxa" w:w="100"/>
              <w:bottom w:type="dxa" w:w="60"/>
              <w:right w:type="dxa" w:w="100"/>
            </w:tcMar>
          </w:tcPr>
          <w:p>
            <w:r>
              <w:rPr>
                <w:b/>
                <w:bCs/>
                <w:color w:val="1a1a1a"/>
                <w:sz w:val="16"/>
                <w:szCs w:val="16"/>
              </w:rPr>
              <w:t xml:space="preserve">Precio in/out (USD/MTok)</w:t>
            </w:r>
          </w:p>
        </w:tc>
        <w:tc>
          <w:tcPr>
            <w:tcW w:type="dxa" w:w="1500"/>
            <w:shd w:fill="ececec" w:val="clear"/>
            <w:tcMar>
              <w:top w:type="dxa" w:w="60"/>
              <w:left w:type="dxa" w:w="100"/>
              <w:bottom w:type="dxa" w:w="60"/>
              <w:right w:type="dxa" w:w="100"/>
            </w:tcMar>
          </w:tcPr>
          <w:p>
            <w:r>
              <w:rPr>
                <w:b/>
                <w:bCs/>
                <w:color w:val="1a1a1a"/>
                <w:sz w:val="16"/>
                <w:szCs w:val="16"/>
              </w:rPr>
              <w:t xml:space="preserve">Tokens por consulta (in/out)</w:t>
            </w:r>
          </w:p>
        </w:tc>
        <w:tc>
          <w:tcPr>
            <w:tcW w:type="dxa" w:w="2440"/>
            <w:shd w:fill="ececec" w:val="clear"/>
            <w:tcMar>
              <w:top w:type="dxa" w:w="60"/>
              <w:left w:type="dxa" w:w="100"/>
              <w:bottom w:type="dxa" w:w="60"/>
              <w:right w:type="dxa" w:w="100"/>
            </w:tcMar>
          </w:tcPr>
          <w:p>
            <w:r>
              <w:rPr>
                <w:b/>
                <w:bCs/>
                <w:color w:val="1a1a1a"/>
                <w:sz w:val="16"/>
                <w:szCs w:val="16"/>
              </w:rPr>
              <w:t xml:space="preserve">Por qué este modelo</w:t>
            </w:r>
          </w:p>
        </w:tc>
      </w:tr>
      <w:tr>
        <w:tc>
          <w:tcPr>
            <w:tcW w:type="dxa" w:w="2200"/>
            <w:tcMar>
              <w:top w:type="dxa" w:w="60"/>
              <w:left w:type="dxa" w:w="100"/>
              <w:bottom w:type="dxa" w:w="60"/>
              <w:right w:type="dxa" w:w="100"/>
            </w:tcMar>
          </w:tcPr>
          <w:p>
            <w:r>
              <w:rPr>
                <w:b w:val="false"/>
                <w:bCs w:val="false"/>
                <w:color w:val="1a1a1a"/>
                <w:sz w:val="16"/>
                <w:szCs w:val="16"/>
              </w:rPr>
              <w:t xml:space="preserve">Clasificar tema y urgencia (JSON de 3 campos)</w:t>
            </w:r>
          </w:p>
        </w:tc>
        <w:tc>
          <w:tcPr>
            <w:tcW w:type="dxa" w:w="2000"/>
            <w:tcMar>
              <w:top w:type="dxa" w:w="60"/>
              <w:left w:type="dxa" w:w="100"/>
              <w:bottom w:type="dxa" w:w="60"/>
              <w:right w:type="dxa" w:w="100"/>
            </w:tcMar>
          </w:tcPr>
          <w:p>
            <w:r>
              <w:rPr>
                <w:b w:val="false"/>
                <w:bCs w:val="false"/>
                <w:color w:val="1a1a1a"/>
                <w:sz w:val="16"/>
                <w:szCs w:val="16"/>
              </w:rPr>
              <w:t xml:space="preserve">OpenAI gpt-4.1-nano</w:t>
            </w:r>
          </w:p>
        </w:tc>
        <w:tc>
          <w:tcPr>
            <w:tcW w:type="dxa" w:w="1500"/>
            <w:tcMar>
              <w:top w:type="dxa" w:w="60"/>
              <w:left w:type="dxa" w:w="100"/>
              <w:bottom w:type="dxa" w:w="60"/>
              <w:right w:type="dxa" w:w="100"/>
            </w:tcMar>
          </w:tcPr>
          <w:p>
            <w:r>
              <w:rPr>
                <w:b w:val="false"/>
                <w:bCs w:val="false"/>
                <w:color w:val="1a1a1a"/>
                <w:sz w:val="16"/>
                <w:szCs w:val="16"/>
              </w:rPr>
              <w:t xml:space="preserve">0,10 / 0,40</w:t>
            </w:r>
          </w:p>
        </w:tc>
        <w:tc>
          <w:tcPr>
            <w:tcW w:type="dxa" w:w="1500"/>
            <w:tcMar>
              <w:top w:type="dxa" w:w="60"/>
              <w:left w:type="dxa" w:w="100"/>
              <w:bottom w:type="dxa" w:w="60"/>
              <w:right w:type="dxa" w:w="100"/>
            </w:tcMar>
          </w:tcPr>
          <w:p>
            <w:r>
              <w:rPr>
                <w:b w:val="false"/>
                <w:bCs w:val="false"/>
                <w:color w:val="1a1a1a"/>
                <w:sz w:val="16"/>
                <w:szCs w:val="16"/>
              </w:rPr>
              <w:t xml:space="preserve">250 / 40</w:t>
            </w:r>
          </w:p>
        </w:tc>
        <w:tc>
          <w:tcPr>
            <w:tcW w:type="dxa" w:w="2440"/>
            <w:tcMar>
              <w:top w:type="dxa" w:w="60"/>
              <w:left w:type="dxa" w:w="100"/>
              <w:bottom w:type="dxa" w:w="60"/>
              <w:right w:type="dxa" w:w="100"/>
            </w:tcMar>
          </w:tcPr>
          <w:p>
            <w:r>
              <w:rPr>
                <w:b w:val="false"/>
                <w:bCs w:val="false"/>
                <w:color w:val="1a1a1a"/>
                <w:sz w:val="16"/>
                <w:szCs w:val="16"/>
              </w:rPr>
              <w:t xml:space="preserve">Tarea de vocabulario cerrado con temperatura 0. El modelo más barato disponible resuelve igual que uno grande; pagar más no mejora un enum.</w:t>
            </w:r>
          </w:p>
        </w:tc>
      </w:tr>
      <w:tr>
        <w:tc>
          <w:tcPr>
            <w:tcW w:type="dxa" w:w="2200"/>
            <w:tcMar>
              <w:top w:type="dxa" w:w="60"/>
              <w:left w:type="dxa" w:w="100"/>
              <w:bottom w:type="dxa" w:w="60"/>
              <w:right w:type="dxa" w:w="100"/>
            </w:tcMar>
          </w:tcPr>
          <w:p>
            <w:r>
              <w:rPr>
                <w:b w:val="false"/>
                <w:bCs w:val="false"/>
                <w:color w:val="1a1a1a"/>
                <w:sz w:val="16"/>
                <w:szCs w:val="16"/>
              </w:rPr>
              <w:t xml:space="preserve">Redactar borrador con memoria</w:t>
            </w:r>
          </w:p>
        </w:tc>
        <w:tc>
          <w:tcPr>
            <w:tcW w:type="dxa" w:w="2000"/>
            <w:tcMar>
              <w:top w:type="dxa" w:w="60"/>
              <w:left w:type="dxa" w:w="100"/>
              <w:bottom w:type="dxa" w:w="60"/>
              <w:right w:type="dxa" w:w="100"/>
            </w:tcMar>
          </w:tcPr>
          <w:p>
            <w:r>
              <w:rPr>
                <w:b w:val="false"/>
                <w:bCs w:val="false"/>
                <w:color w:val="1a1a1a"/>
                <w:sz w:val="16"/>
                <w:szCs w:val="16"/>
              </w:rPr>
              <w:t xml:space="preserve">Claude Haiku 4.5</w:t>
            </w:r>
          </w:p>
        </w:tc>
        <w:tc>
          <w:tcPr>
            <w:tcW w:type="dxa" w:w="1500"/>
            <w:tcMar>
              <w:top w:type="dxa" w:w="60"/>
              <w:left w:type="dxa" w:w="100"/>
              <w:bottom w:type="dxa" w:w="60"/>
              <w:right w:type="dxa" w:w="100"/>
            </w:tcMar>
          </w:tcPr>
          <w:p>
            <w:r>
              <w:rPr>
                <w:b w:val="false"/>
                <w:bCs w:val="false"/>
                <w:color w:val="1a1a1a"/>
                <w:sz w:val="16"/>
                <w:szCs w:val="16"/>
              </w:rPr>
              <w:t xml:space="preserve">1,00 / 5,00</w:t>
            </w:r>
          </w:p>
        </w:tc>
        <w:tc>
          <w:tcPr>
            <w:tcW w:type="dxa" w:w="1500"/>
            <w:tcMar>
              <w:top w:type="dxa" w:w="60"/>
              <w:left w:type="dxa" w:w="100"/>
              <w:bottom w:type="dxa" w:w="60"/>
              <w:right w:type="dxa" w:w="100"/>
            </w:tcMar>
          </w:tcPr>
          <w:p>
            <w:r>
              <w:rPr>
                <w:b w:val="false"/>
                <w:bCs w:val="false"/>
                <w:color w:val="1a1a1a"/>
                <w:sz w:val="16"/>
                <w:szCs w:val="16"/>
              </w:rPr>
              <w:t xml:space="preserve">700 / 250</w:t>
            </w:r>
          </w:p>
        </w:tc>
        <w:tc>
          <w:tcPr>
            <w:tcW w:type="dxa" w:w="2440"/>
            <w:tcMar>
              <w:top w:type="dxa" w:w="60"/>
              <w:left w:type="dxa" w:w="100"/>
              <w:bottom w:type="dxa" w:w="60"/>
              <w:right w:type="dxa" w:w="100"/>
            </w:tcMar>
          </w:tcPr>
          <w:p>
            <w:r>
              <w:rPr>
                <w:b w:val="false"/>
                <w:bCs w:val="false"/>
                <w:color w:val="1a1a1a"/>
                <w:sz w:val="16"/>
                <w:szCs w:val="16"/>
              </w:rPr>
              <w:t xml:space="preserve">Buena escritura en español y buen seguimiento de instrucciones (voseo, sin inventar datos). El borrador lo revisa un humano, así que un modelo intermedio alcanza.</w:t>
            </w:r>
          </w:p>
        </w:tc>
      </w:tr>
      <w:tr>
        <w:tc>
          <w:tcPr>
            <w:tcW w:type="dxa" w:w="2200"/>
            <w:tcMar>
              <w:top w:type="dxa" w:w="60"/>
              <w:left w:type="dxa" w:w="100"/>
              <w:bottom w:type="dxa" w:w="60"/>
              <w:right w:type="dxa" w:w="100"/>
            </w:tcMar>
          </w:tcPr>
          <w:p>
            <w:r>
              <w:rPr>
                <w:b w:val="false"/>
                <w:bCs w:val="false"/>
                <w:color w:val="1a1a1a"/>
                <w:sz w:val="16"/>
                <w:szCs w:val="16"/>
              </w:rPr>
              <w:t xml:space="preserve">Lectura densa (adjuntos largos, si se habilita)</w:t>
            </w:r>
          </w:p>
        </w:tc>
        <w:tc>
          <w:tcPr>
            <w:tcW w:type="dxa" w:w="2000"/>
            <w:tcMar>
              <w:top w:type="dxa" w:w="60"/>
              <w:left w:type="dxa" w:w="100"/>
              <w:bottom w:type="dxa" w:w="60"/>
              <w:right w:type="dxa" w:w="100"/>
            </w:tcMar>
          </w:tcPr>
          <w:p>
            <w:r>
              <w:rPr>
                <w:b w:val="false"/>
                <w:bCs w:val="false"/>
                <w:color w:val="1a1a1a"/>
                <w:sz w:val="16"/>
                <w:szCs w:val="16"/>
              </w:rPr>
              <w:t xml:space="preserve">Claude Sonnet 5</w:t>
            </w:r>
          </w:p>
        </w:tc>
        <w:tc>
          <w:tcPr>
            <w:tcW w:type="dxa" w:w="1500"/>
            <w:tcMar>
              <w:top w:type="dxa" w:w="60"/>
              <w:left w:type="dxa" w:w="100"/>
              <w:bottom w:type="dxa" w:w="60"/>
              <w:right w:type="dxa" w:w="100"/>
            </w:tcMar>
          </w:tcPr>
          <w:p>
            <w:r>
              <w:rPr>
                <w:b w:val="false"/>
                <w:bCs w:val="false"/>
                <w:color w:val="1a1a1a"/>
                <w:sz w:val="16"/>
                <w:szCs w:val="16"/>
              </w:rPr>
              <w:t xml:space="preserve">2,00 / 10,00 (intro) · 3 / 15 estándar</w:t>
            </w:r>
          </w:p>
        </w:tc>
        <w:tc>
          <w:tcPr>
            <w:tcW w:type="dxa" w:w="1500"/>
            <w:tcMar>
              <w:top w:type="dxa" w:w="60"/>
              <w:left w:type="dxa" w:w="100"/>
              <w:bottom w:type="dxa" w:w="60"/>
              <w:right w:type="dxa" w:w="100"/>
            </w:tcMar>
          </w:tcPr>
          <w:p>
            <w:r>
              <w:rPr>
                <w:b w:val="false"/>
                <w:bCs w:val="false"/>
                <w:color w:val="1a1a1a"/>
                <w:sz w:val="16"/>
                <w:szCs w:val="16"/>
              </w:rPr>
              <w:t xml:space="preserve">variable</w:t>
            </w:r>
          </w:p>
        </w:tc>
        <w:tc>
          <w:tcPr>
            <w:tcW w:type="dxa" w:w="2440"/>
            <w:tcMar>
              <w:top w:type="dxa" w:w="60"/>
              <w:left w:type="dxa" w:w="100"/>
              <w:bottom w:type="dxa" w:w="60"/>
              <w:right w:type="dxa" w:w="100"/>
            </w:tcMar>
          </w:tcPr>
          <w:p>
            <w:r>
              <w:rPr>
                <w:b w:val="false"/>
                <w:bCs w:val="false"/>
                <w:color w:val="1a1a1a"/>
                <w:sz w:val="16"/>
                <w:szCs w:val="16"/>
              </w:rPr>
              <w:t xml:space="preserve">Reservado para PDFs extensos o normativa. No está en el flujo actual, se documenta como regla de escalado.</w:t>
            </w:r>
          </w:p>
        </w:tc>
      </w:tr>
      <w:tr>
        <w:tc>
          <w:tcPr>
            <w:tcW w:type="dxa" w:w="2200"/>
            <w:tcMar>
              <w:top w:type="dxa" w:w="60"/>
              <w:left w:type="dxa" w:w="100"/>
              <w:bottom w:type="dxa" w:w="60"/>
              <w:right w:type="dxa" w:w="100"/>
            </w:tcMar>
          </w:tcPr>
          <w:p>
            <w:r>
              <w:rPr>
                <w:b w:val="false"/>
                <w:bCs w:val="false"/>
                <w:color w:val="1a1a1a"/>
                <w:sz w:val="16"/>
                <w:szCs w:val="16"/>
              </w:rPr>
              <w:t xml:space="preserve">Reprocesos masivos (reclasificar histórico, informes mensuales)</w:t>
            </w:r>
          </w:p>
        </w:tc>
        <w:tc>
          <w:tcPr>
            <w:tcW w:type="dxa" w:w="2000"/>
            <w:tcMar>
              <w:top w:type="dxa" w:w="60"/>
              <w:left w:type="dxa" w:w="100"/>
              <w:bottom w:type="dxa" w:w="60"/>
              <w:right w:type="dxa" w:w="100"/>
            </w:tcMar>
          </w:tcPr>
          <w:p>
            <w:r>
              <w:rPr>
                <w:b w:val="false"/>
                <w:bCs w:val="false"/>
                <w:color w:val="1a1a1a"/>
                <w:sz w:val="16"/>
                <w:szCs w:val="16"/>
              </w:rPr>
              <w:t xml:space="preserve">Claude Haiku 4.5 vía Batch API</w:t>
            </w:r>
          </w:p>
        </w:tc>
        <w:tc>
          <w:tcPr>
            <w:tcW w:type="dxa" w:w="1500"/>
            <w:tcMar>
              <w:top w:type="dxa" w:w="60"/>
              <w:left w:type="dxa" w:w="100"/>
              <w:bottom w:type="dxa" w:w="60"/>
              <w:right w:type="dxa" w:w="100"/>
            </w:tcMar>
          </w:tcPr>
          <w:p>
            <w:r>
              <w:rPr>
                <w:b w:val="false"/>
                <w:bCs w:val="false"/>
                <w:color w:val="1a1a1a"/>
                <w:sz w:val="16"/>
                <w:szCs w:val="16"/>
              </w:rPr>
              <w:t xml:space="preserve">0,50 / 2,50 (50 % off)</w:t>
            </w:r>
          </w:p>
        </w:tc>
        <w:tc>
          <w:tcPr>
            <w:tcW w:type="dxa" w:w="1500"/>
            <w:tcMar>
              <w:top w:type="dxa" w:w="60"/>
              <w:left w:type="dxa" w:w="100"/>
              <w:bottom w:type="dxa" w:w="60"/>
              <w:right w:type="dxa" w:w="100"/>
            </w:tcMar>
          </w:tcPr>
          <w:p>
            <w:r>
              <w:rPr>
                <w:b w:val="false"/>
                <w:bCs w:val="false"/>
                <w:color w:val="1a1a1a"/>
                <w:sz w:val="16"/>
                <w:szCs w:val="16"/>
              </w:rPr>
              <w:t xml:space="preserve">700 / 250</w:t>
            </w:r>
          </w:p>
        </w:tc>
        <w:tc>
          <w:tcPr>
            <w:tcW w:type="dxa" w:w="2440"/>
            <w:tcMar>
              <w:top w:type="dxa" w:w="60"/>
              <w:left w:type="dxa" w:w="100"/>
              <w:bottom w:type="dxa" w:w="60"/>
              <w:right w:type="dxa" w:w="100"/>
            </w:tcMar>
          </w:tcPr>
          <w:p>
            <w:r>
              <w:rPr>
                <w:b w:val="false"/>
                <w:bCs w:val="false"/>
                <w:color w:val="1a1a1a"/>
                <w:sz w:val="16"/>
                <w:szCs w:val="16"/>
              </w:rPr>
              <w:t xml:space="preserve">Procesos sin urgencia de latencia; el batch corta la factura a la mitad.</w:t>
            </w:r>
          </w:p>
        </w:tc>
      </w:tr>
    </w:tbl>
    <w:p>
      <w:pPr>
        <w:spacing w:after="160"/>
      </w:pPr>
    </w:p>
    <w:p>
      <w:pPr>
        <w:pStyle w:val="Heading2"/>
      </w:pPr>
      <w:r>
        <w:rPr>
          <w:b/>
          <w:bCs/>
          <w:color w:val="1a1a1a"/>
          <w:sz w:val="24"/>
          <w:szCs w:val="24"/>
        </w:rPr>
        <w:t xml:space="preserve">3.1 Estimación mensual y ahorro</w:t>
      </w:r>
    </w:p>
    <w:p>
      <w:pPr>
        <w:spacing w:after="180" w:line="290"/>
        <w:jc w:val="both"/>
      </w:pPr>
      <w:r>
        <w:rPr>
          <w:b w:val="false"/>
          <w:bCs w:val="false"/>
          <w:i w:val="false"/>
          <w:iCs w:val="false"/>
          <w:color w:val="1a1a1a"/>
          <w:sz w:val="21"/>
          <w:szCs w:val="21"/>
        </w:rPr>
        <w:t xml:space="preserve">Con un volumen de referencia de 300 consultas por mes, el costo estimado del stack elegido y de las alternativas de un solo modelo es el siguiente.</w:t>
      </w:r>
    </w:p>
    <w:tbl>
      <w:tblPr>
        <w:tblW w:type="dxa" w:w="9640"/>
        <w:tblBorders>
          <w:top w:val="single" w:color="999999" w:sz="4"/>
          <w:left w:val="single" w:color="999999" w:sz="4"/>
          <w:bottom w:val="single" w:color="999999" w:sz="4"/>
          <w:right w:val="single" w:color="999999" w:sz="4"/>
          <w:insideH w:val="single" w:color="bbbbbb" w:sz="4"/>
          <w:insideV w:val="single" w:color="bbbbbb" w:sz="4"/>
        </w:tblBorders>
      </w:tblPr>
      <w:tblGrid>
        <w:gridCol w:w="3600"/>
        <w:gridCol w:w="2000"/>
        <w:gridCol w:w="2000"/>
        <w:gridCol w:w="2040"/>
      </w:tblGrid>
      <w:tr>
        <w:tc>
          <w:tcPr>
            <w:tcW w:type="dxa" w:w="3600"/>
            <w:shd w:fill="ececec" w:val="clear"/>
            <w:tcMar>
              <w:top w:type="dxa" w:w="60"/>
              <w:left w:type="dxa" w:w="100"/>
              <w:bottom w:type="dxa" w:w="60"/>
              <w:right w:type="dxa" w:w="100"/>
            </w:tcMar>
          </w:tcPr>
          <w:p>
            <w:r>
              <w:rPr>
                <w:b/>
                <w:bCs/>
                <w:color w:val="1a1a1a"/>
                <w:sz w:val="17"/>
                <w:szCs w:val="17"/>
              </w:rPr>
              <w:t xml:space="preserve">Configuración</w:t>
            </w:r>
          </w:p>
        </w:tc>
        <w:tc>
          <w:tcPr>
            <w:tcW w:type="dxa" w:w="2000"/>
            <w:shd w:fill="ececec" w:val="clear"/>
            <w:tcMar>
              <w:top w:type="dxa" w:w="60"/>
              <w:left w:type="dxa" w:w="100"/>
              <w:bottom w:type="dxa" w:w="60"/>
              <w:right w:type="dxa" w:w="100"/>
            </w:tcMar>
          </w:tcPr>
          <w:p>
            <w:r>
              <w:rPr>
                <w:b/>
                <w:bCs/>
                <w:color w:val="1a1a1a"/>
                <w:sz w:val="17"/>
                <w:szCs w:val="17"/>
              </w:rPr>
              <w:t xml:space="preserve">Clasificación (USD/mes)</w:t>
            </w:r>
          </w:p>
        </w:tc>
        <w:tc>
          <w:tcPr>
            <w:tcW w:type="dxa" w:w="2000"/>
            <w:shd w:fill="ececec" w:val="clear"/>
            <w:tcMar>
              <w:top w:type="dxa" w:w="60"/>
              <w:left w:type="dxa" w:w="100"/>
              <w:bottom w:type="dxa" w:w="60"/>
              <w:right w:type="dxa" w:w="100"/>
            </w:tcMar>
          </w:tcPr>
          <w:p>
            <w:r>
              <w:rPr>
                <w:b/>
                <w:bCs/>
                <w:color w:val="1a1a1a"/>
                <w:sz w:val="17"/>
                <w:szCs w:val="17"/>
              </w:rPr>
              <w:t xml:space="preserve">Redacción (USD/mes)</w:t>
            </w:r>
          </w:p>
        </w:tc>
        <w:tc>
          <w:tcPr>
            <w:tcW w:type="dxa" w:w="2040"/>
            <w:shd w:fill="ececec" w:val="clear"/>
            <w:tcMar>
              <w:top w:type="dxa" w:w="60"/>
              <w:left w:type="dxa" w:w="100"/>
              <w:bottom w:type="dxa" w:w="60"/>
              <w:right w:type="dxa" w:w="100"/>
            </w:tcMar>
          </w:tcPr>
          <w:p>
            <w:r>
              <w:rPr>
                <w:b/>
                <w:bCs/>
                <w:color w:val="1a1a1a"/>
                <w:sz w:val="17"/>
                <w:szCs w:val="17"/>
              </w:rPr>
              <w:t xml:space="preserve">Total y ahorro</w:t>
            </w:r>
          </w:p>
        </w:tc>
      </w:tr>
      <w:tr>
        <w:tc>
          <w:tcPr>
            <w:tcW w:type="dxa" w:w="3600"/>
            <w:tcMar>
              <w:top w:type="dxa" w:w="60"/>
              <w:left w:type="dxa" w:w="100"/>
              <w:bottom w:type="dxa" w:w="60"/>
              <w:right w:type="dxa" w:w="100"/>
            </w:tcMar>
          </w:tcPr>
          <w:p>
            <w:r>
              <w:rPr>
                <w:b w:val="false"/>
                <w:bCs w:val="false"/>
                <w:color w:val="1a1a1a"/>
                <w:sz w:val="17"/>
                <w:szCs w:val="17"/>
              </w:rPr>
              <w:t xml:space="preserve">Stack elegido (nano + Haiku 4.5)</w:t>
            </w:r>
          </w:p>
        </w:tc>
        <w:tc>
          <w:tcPr>
            <w:tcW w:type="dxa" w:w="2000"/>
            <w:tcMar>
              <w:top w:type="dxa" w:w="60"/>
              <w:left w:type="dxa" w:w="100"/>
              <w:bottom w:type="dxa" w:w="60"/>
              <w:right w:type="dxa" w:w="100"/>
            </w:tcMar>
          </w:tcPr>
          <w:p>
            <w:r>
              <w:rPr>
                <w:b w:val="false"/>
                <w:bCs w:val="false"/>
                <w:color w:val="1a1a1a"/>
                <w:sz w:val="17"/>
                <w:szCs w:val="17"/>
              </w:rPr>
              <w:t xml:space="preserve">0,01</w:t>
            </w:r>
          </w:p>
        </w:tc>
        <w:tc>
          <w:tcPr>
            <w:tcW w:type="dxa" w:w="2000"/>
            <w:tcMar>
              <w:top w:type="dxa" w:w="60"/>
              <w:left w:type="dxa" w:w="100"/>
              <w:bottom w:type="dxa" w:w="60"/>
              <w:right w:type="dxa" w:w="100"/>
            </w:tcMar>
          </w:tcPr>
          <w:p>
            <w:r>
              <w:rPr>
                <w:b w:val="false"/>
                <w:bCs w:val="false"/>
                <w:color w:val="1a1a1a"/>
                <w:sz w:val="17"/>
                <w:szCs w:val="17"/>
              </w:rPr>
              <w:t xml:space="preserve">0,59</w:t>
            </w:r>
          </w:p>
        </w:tc>
        <w:tc>
          <w:tcPr>
            <w:tcW w:type="dxa" w:w="2040"/>
            <w:tcMar>
              <w:top w:type="dxa" w:w="60"/>
              <w:left w:type="dxa" w:w="100"/>
              <w:bottom w:type="dxa" w:w="60"/>
              <w:right w:type="dxa" w:w="100"/>
            </w:tcMar>
          </w:tcPr>
          <w:p>
            <w:r>
              <w:rPr>
                <w:b w:val="false"/>
                <w:bCs w:val="false"/>
                <w:color w:val="1a1a1a"/>
                <w:sz w:val="17"/>
                <w:szCs w:val="17"/>
              </w:rPr>
              <w:t xml:space="preserve">0,60 · referencia</w:t>
            </w:r>
          </w:p>
        </w:tc>
      </w:tr>
      <w:tr>
        <w:tc>
          <w:tcPr>
            <w:tcW w:type="dxa" w:w="3600"/>
            <w:tcMar>
              <w:top w:type="dxa" w:w="60"/>
              <w:left w:type="dxa" w:w="100"/>
              <w:bottom w:type="dxa" w:w="60"/>
              <w:right w:type="dxa" w:w="100"/>
            </w:tcMar>
          </w:tcPr>
          <w:p>
            <w:r>
              <w:rPr>
                <w:b w:val="false"/>
                <w:bCs w:val="false"/>
                <w:color w:val="1a1a1a"/>
                <w:sz w:val="17"/>
                <w:szCs w:val="17"/>
              </w:rPr>
              <w:t xml:space="preserve">Todo con Sonnet 5 (tarifa estándar 3/15)</w:t>
            </w:r>
          </w:p>
        </w:tc>
        <w:tc>
          <w:tcPr>
            <w:tcW w:type="dxa" w:w="2000"/>
            <w:tcMar>
              <w:top w:type="dxa" w:w="60"/>
              <w:left w:type="dxa" w:w="100"/>
              <w:bottom w:type="dxa" w:w="60"/>
              <w:right w:type="dxa" w:w="100"/>
            </w:tcMar>
          </w:tcPr>
          <w:p>
            <w:r>
              <w:rPr>
                <w:b w:val="false"/>
                <w:bCs w:val="false"/>
                <w:color w:val="1a1a1a"/>
                <w:sz w:val="17"/>
                <w:szCs w:val="17"/>
              </w:rPr>
              <w:t xml:space="preserve">0,41</w:t>
            </w:r>
          </w:p>
        </w:tc>
        <w:tc>
          <w:tcPr>
            <w:tcW w:type="dxa" w:w="2000"/>
            <w:tcMar>
              <w:top w:type="dxa" w:w="60"/>
              <w:left w:type="dxa" w:w="100"/>
              <w:bottom w:type="dxa" w:w="60"/>
              <w:right w:type="dxa" w:w="100"/>
            </w:tcMar>
          </w:tcPr>
          <w:p>
            <w:r>
              <w:rPr>
                <w:b w:val="false"/>
                <w:bCs w:val="false"/>
                <w:color w:val="1a1a1a"/>
                <w:sz w:val="17"/>
                <w:szCs w:val="17"/>
              </w:rPr>
              <w:t xml:space="preserve">1,76</w:t>
            </w:r>
          </w:p>
        </w:tc>
        <w:tc>
          <w:tcPr>
            <w:tcW w:type="dxa" w:w="2040"/>
            <w:tcMar>
              <w:top w:type="dxa" w:w="60"/>
              <w:left w:type="dxa" w:w="100"/>
              <w:bottom w:type="dxa" w:w="60"/>
              <w:right w:type="dxa" w:w="100"/>
            </w:tcMar>
          </w:tcPr>
          <w:p>
            <w:r>
              <w:rPr>
                <w:b w:val="false"/>
                <w:bCs w:val="false"/>
                <w:color w:val="1a1a1a"/>
                <w:sz w:val="17"/>
                <w:szCs w:val="17"/>
              </w:rPr>
              <w:t xml:space="preserve">2,16 · el stack elegido ahorra 72 %</w:t>
            </w:r>
          </w:p>
        </w:tc>
      </w:tr>
      <w:tr>
        <w:tc>
          <w:tcPr>
            <w:tcW w:type="dxa" w:w="3600"/>
            <w:tcMar>
              <w:top w:type="dxa" w:w="60"/>
              <w:left w:type="dxa" w:w="100"/>
              <w:bottom w:type="dxa" w:w="60"/>
              <w:right w:type="dxa" w:w="100"/>
            </w:tcMar>
          </w:tcPr>
          <w:p>
            <w:r>
              <w:rPr>
                <w:b w:val="false"/>
                <w:bCs w:val="false"/>
                <w:color w:val="1a1a1a"/>
                <w:sz w:val="17"/>
                <w:szCs w:val="17"/>
              </w:rPr>
              <w:t xml:space="preserve">Todo con Opus 5 (5/25)</w:t>
            </w:r>
          </w:p>
        </w:tc>
        <w:tc>
          <w:tcPr>
            <w:tcW w:type="dxa" w:w="2000"/>
            <w:tcMar>
              <w:top w:type="dxa" w:w="60"/>
              <w:left w:type="dxa" w:w="100"/>
              <w:bottom w:type="dxa" w:w="60"/>
              <w:right w:type="dxa" w:w="100"/>
            </w:tcMar>
          </w:tcPr>
          <w:p>
            <w:r>
              <w:rPr>
                <w:b w:val="false"/>
                <w:bCs w:val="false"/>
                <w:color w:val="1a1a1a"/>
                <w:sz w:val="17"/>
                <w:szCs w:val="17"/>
              </w:rPr>
              <w:t xml:space="preserve">0,68</w:t>
            </w:r>
          </w:p>
        </w:tc>
        <w:tc>
          <w:tcPr>
            <w:tcW w:type="dxa" w:w="2000"/>
            <w:tcMar>
              <w:top w:type="dxa" w:w="60"/>
              <w:left w:type="dxa" w:w="100"/>
              <w:bottom w:type="dxa" w:w="60"/>
              <w:right w:type="dxa" w:w="100"/>
            </w:tcMar>
          </w:tcPr>
          <w:p>
            <w:r>
              <w:rPr>
                <w:b w:val="false"/>
                <w:bCs w:val="false"/>
                <w:color w:val="1a1a1a"/>
                <w:sz w:val="17"/>
                <w:szCs w:val="17"/>
              </w:rPr>
              <w:t xml:space="preserve">2,93</w:t>
            </w:r>
          </w:p>
        </w:tc>
        <w:tc>
          <w:tcPr>
            <w:tcW w:type="dxa" w:w="2040"/>
            <w:tcMar>
              <w:top w:type="dxa" w:w="60"/>
              <w:left w:type="dxa" w:w="100"/>
              <w:bottom w:type="dxa" w:w="60"/>
              <w:right w:type="dxa" w:w="100"/>
            </w:tcMar>
          </w:tcPr>
          <w:p>
            <w:r>
              <w:rPr>
                <w:b w:val="false"/>
                <w:bCs w:val="false"/>
                <w:color w:val="1a1a1a"/>
                <w:sz w:val="17"/>
                <w:szCs w:val="17"/>
              </w:rPr>
              <w:t xml:space="preserve">3,60 · el stack elegido ahorra 83 %</w:t>
            </w:r>
          </w:p>
        </w:tc>
      </w:tr>
      <w:tr>
        <w:tc>
          <w:tcPr>
            <w:tcW w:type="dxa" w:w="3600"/>
            <w:tcMar>
              <w:top w:type="dxa" w:w="60"/>
              <w:left w:type="dxa" w:w="100"/>
              <w:bottom w:type="dxa" w:w="60"/>
              <w:right w:type="dxa" w:w="100"/>
            </w:tcMar>
          </w:tcPr>
          <w:p>
            <w:r>
              <w:rPr>
                <w:b w:val="false"/>
                <w:bCs w:val="false"/>
                <w:color w:val="1a1a1a"/>
                <w:sz w:val="17"/>
                <w:szCs w:val="17"/>
              </w:rPr>
              <w:t xml:space="preserve">Reproceso puntual de 5.000 consultas históricas con Haiku 4.5</w:t>
            </w:r>
          </w:p>
        </w:tc>
        <w:tc>
          <w:tcPr>
            <w:tcW w:type="dxa" w:w="2000"/>
            <w:tcMar>
              <w:top w:type="dxa" w:w="60"/>
              <w:left w:type="dxa" w:w="100"/>
              <w:bottom w:type="dxa" w:w="60"/>
              <w:right w:type="dxa" w:w="100"/>
            </w:tcMar>
          </w:tcPr>
          <w:p>
            <w:r>
              <w:rPr>
                <w:b w:val="false"/>
                <w:bCs w:val="false"/>
                <w:color w:val="1a1a1a"/>
                <w:sz w:val="17"/>
                <w:szCs w:val="17"/>
              </w:rPr>
              <w:t xml:space="preserve">Estándar: 9,75</w:t>
            </w:r>
          </w:p>
        </w:tc>
        <w:tc>
          <w:tcPr>
            <w:tcW w:type="dxa" w:w="2000"/>
            <w:tcMar>
              <w:top w:type="dxa" w:w="60"/>
              <w:left w:type="dxa" w:w="100"/>
              <w:bottom w:type="dxa" w:w="60"/>
              <w:right w:type="dxa" w:w="100"/>
            </w:tcMar>
          </w:tcPr>
          <w:p>
            <w:r>
              <w:rPr>
                <w:b w:val="false"/>
                <w:bCs w:val="false"/>
                <w:color w:val="1a1a1a"/>
                <w:sz w:val="17"/>
                <w:szCs w:val="17"/>
              </w:rPr>
              <w:t xml:space="preserve">Batch: 4,88</w:t>
            </w:r>
          </w:p>
        </w:tc>
        <w:tc>
          <w:tcPr>
            <w:tcW w:type="dxa" w:w="2040"/>
            <w:tcMar>
              <w:top w:type="dxa" w:w="60"/>
              <w:left w:type="dxa" w:w="100"/>
              <w:bottom w:type="dxa" w:w="60"/>
              <w:right w:type="dxa" w:w="100"/>
            </w:tcMar>
          </w:tcPr>
          <w:p>
            <w:r>
              <w:rPr>
                <w:b w:val="false"/>
                <w:bCs w:val="false"/>
                <w:color w:val="1a1a1a"/>
                <w:sz w:val="17"/>
                <w:szCs w:val="17"/>
              </w:rPr>
              <w:t xml:space="preserve">Ahorro 50 % por usar Batch API</w:t>
            </w:r>
          </w:p>
        </w:tc>
      </w:tr>
    </w:tbl>
    <w:p>
      <w:pPr>
        <w:spacing w:after="160"/>
      </w:pPr>
    </w:p>
    <w:p>
      <w:pPr>
        <w:spacing w:after="180" w:line="290"/>
        <w:jc w:val="both"/>
      </w:pPr>
      <w:r>
        <w:rPr>
          <w:b w:val="false"/>
          <w:bCs w:val="false"/>
          <w:i w:val="false"/>
          <w:iCs w:val="false"/>
          <w:color w:val="1a1a1a"/>
          <w:sz w:val="21"/>
          <w:szCs w:val="21"/>
        </w:rPr>
        <w:t xml:space="preserve">En términos absolutos los montos son pequeños porque el volumen lo es, pero la matriz vale como regla de decisión reutilizable, el modelo más barato para tareas de enum, un modelo intermedio para redacción supervisada, escalado a modelos grandes solo ante lectura densa y Batch para todo lo que no sea tiempo real. A esto se suman tres medidas complementarias ya aplicadas en el workflow, límite de max tokens en ambos nodos (60 y 400), prompts de sistema estables que habilitan el caché de prompt de ambos proveedores, y trigger por webhook en lugar de polling, que en n8n autoalojado no cuesta operaciones pero sí evita llamadas innecesarias a Airtable.</w:t>
      </w:r>
    </w:p>
    <w:p>
      <w:r>
        <w:br w:type="page"/>
      </w:r>
    </w:p>
    <w:p>
      <w:pPr>
        <w:pStyle w:val="Heading1"/>
      </w:pPr>
      <w:r>
        <w:rPr>
          <w:b/>
          <w:bCs/>
          <w:color w:val="1a1a1a"/>
          <w:sz w:val="28"/>
          <w:szCs w:val="28"/>
        </w:rPr>
        <w:t xml:space="preserve">4. Seguridad y resiliencia</w:t>
      </w:r>
    </w:p>
    <w:p>
      <w:pPr>
        <w:pStyle w:val="Heading2"/>
      </w:pPr>
      <w:r>
        <w:rPr>
          <w:b/>
          <w:bCs/>
          <w:color w:val="1a1a1a"/>
          <w:sz w:val="24"/>
          <w:szCs w:val="24"/>
        </w:rPr>
        <w:t xml:space="preserve">4.1 Minimización de datos y gobernanza</w:t>
      </w:r>
    </w:p>
    <w:p>
      <w:pPr>
        <w:spacing w:after="180" w:line="290"/>
        <w:jc w:val="both"/>
      </w:pPr>
      <w:r>
        <w:rPr>
          <w:b w:val="false"/>
          <w:bCs w:val="false"/>
          <w:i w:val="false"/>
          <w:iCs w:val="false"/>
          <w:color w:val="1a1a1a"/>
          <w:sz w:val="21"/>
          <w:szCs w:val="21"/>
        </w:rPr>
        <w:t xml:space="preserve">El sistema procesa únicamente nombre de contacto, email, empresa y texto de la consulta, sin teléfono ni ningún otro dato personal, en línea con el principio de minimización del GDPR y con lo declarado en la PE1. Los prompts hacia OpenAI y Anthropic no incluyen el email ni el nombre completo del contacto, solo empresa, rubro, historial resumido y consulta, de modo que los proveedores de IA no reciben identificadores personales directos. Los registros de Ejecuciones truncan los mensajes de error a 500 caracteres para no persistir payloads completos. Bajo el enfoque de riesgo de la IA Act el sistema se clasifica como de riesgo limitado, dado que asiste en la redacción de respuestas informativas, no toma decisiones con efectos jurídicos sobre personas y ninguna salida llega al socio sin revisión humana. Las credenciales (Airtable, OpenAI, Anthropic, Slack, Gmail) viven en el gestor de credenciales de n8n y el ID de la base se lee de la variable de entorno AIRTABLE_BASE_ID, por lo que el JSON exportado del workflow no contiene ningún secreto y puede publicarse en el repositorio.</w:t>
      </w:r>
    </w:p>
    <w:p>
      <w:pPr>
        <w:pStyle w:val="Heading2"/>
      </w:pPr>
      <w:r>
        <w:rPr>
          <w:b/>
          <w:bCs/>
          <w:color w:val="1a1a1a"/>
          <w:sz w:val="24"/>
          <w:szCs w:val="24"/>
        </w:rPr>
        <w:t xml:space="preserve">4.2 Rutas de error</w:t>
      </w:r>
    </w:p>
    <w:p>
      <w:pPr>
        <w:spacing w:after="180" w:line="290"/>
        <w:jc w:val="both"/>
      </w:pPr>
      <w:r>
        <w:rPr>
          <w:b w:val="false"/>
          <w:bCs w:val="false"/>
          <w:i w:val="false"/>
          <w:iCs w:val="false"/>
          <w:color w:val="1a1a1a"/>
          <w:sz w:val="21"/>
          <w:szCs w:val="21"/>
        </w:rPr>
        <w:t xml:space="preserve">Hay cuatro mecanismos superpuestos. Los dos nodos de IA tienen Retry on Fail activado con 3 intentos y 5 segundos de espera, equivalente a la directiva Break de Make de la PE3, para absorber errores 429 y 529 transitorios. Los nodos de lectura de Airtable tienen Continue on Error, de modo que si la memoria no está disponible el flujo sigue sin contexto en lugar de detenerse, y el nodo Code trata la ausencia de empresa como caso normal. El nodo de Gmail tiene Continue using error output, con la salida de error conectada al registro en Ejecuciones, para que un envío fallido quede trazado sin perder la aprobación ya dada. Y el error workflow global captura cualquier fallo no contemplado (Airtable caído al crear, credencial vencida, error de código) y lo registra en Ejecuciones con nodo, mensaje y execution_id, además de avisar por Slack. El camino infeliz por datos incompletos no es un error sino una rama de negocio, responde 400 al formulario y también queda registrado, lo que permite medir cuántas consultas llegan mal formadas.</w:t>
      </w:r>
    </w:p>
    <w:p>
      <w:pPr>
        <w:pStyle w:val="Heading2"/>
      </w:pPr>
      <w:r>
        <w:rPr>
          <w:b/>
          <w:bCs/>
          <w:color w:val="1a1a1a"/>
          <w:sz w:val="24"/>
          <w:szCs w:val="24"/>
        </w:rPr>
        <w:t xml:space="preserve">4.3 Human-in-the-loop</w:t>
      </w:r>
    </w:p>
    <w:p>
      <w:pPr>
        <w:spacing w:after="180" w:line="290"/>
        <w:jc w:val="both"/>
      </w:pPr>
      <w:r>
        <w:rPr>
          <w:b w:val="false"/>
          <w:bCs w:val="false"/>
          <w:i w:val="false"/>
          <w:iCs w:val="false"/>
          <w:color w:val="1a1a1a"/>
          <w:sz w:val="21"/>
          <w:szCs w:val="21"/>
        </w:rPr>
        <w:t xml:space="preserve">El punto de validación humana está antes de la única acción irreversible del flujo, el envío al socio. El nodo de Slack en modo Send and Wait suspende la ejecución hasta que un asesor pulse Aprobar y enviar o Rechazar, con un límite de 24 horas tras el cual la ejecución reanuda sin aprobación y cae en la rama de rechazo, evitando ejecuciones colgadas indefinidamente. El rechazo no descarta la consulta, la marca como "Rechazado por Humano" y avisa al canal para respuesta manual, así el asesor conserva el control sin que la consulta se pierda. La aprobación se toma del booleano data.approved, no de texto libre, lo que evita ambigüedades en el filtro.</w:t>
      </w:r>
    </w:p>
    <w:p>
      <w:pPr>
        <w:pStyle w:val="Heading2"/>
      </w:pPr>
      <w:r>
        <w:rPr>
          <w:b/>
          <w:bCs/>
          <w:color w:val="1a1a1a"/>
          <w:sz w:val="24"/>
          <w:szCs w:val="24"/>
        </w:rPr>
        <w:t xml:space="preserve">4.4 Check de seguridad</w:t>
      </w:r>
    </w:p>
    <w:tbl>
      <w:tblPr>
        <w:tblW w:type="dxa" w:w="9340"/>
        <w:tblBorders>
          <w:top w:val="single" w:color="999999" w:sz="4"/>
          <w:left w:val="single" w:color="999999" w:sz="4"/>
          <w:bottom w:val="single" w:color="999999" w:sz="4"/>
          <w:right w:val="single" w:color="999999" w:sz="4"/>
          <w:insideH w:val="single" w:color="bbbbbb" w:sz="4"/>
          <w:insideV w:val="single" w:color="bbbbbb" w:sz="4"/>
        </w:tblBorders>
      </w:tblPr>
      <w:tblGrid>
        <w:gridCol w:w="4600"/>
        <w:gridCol w:w="4740"/>
      </w:tblGrid>
      <w:tr>
        <w:tc>
          <w:tcPr>
            <w:tcW w:type="dxa" w:w="4600"/>
            <w:shd w:fill="ececec" w:val="clear"/>
            <w:tcMar>
              <w:top w:type="dxa" w:w="60"/>
              <w:left w:type="dxa" w:w="100"/>
              <w:bottom w:type="dxa" w:w="60"/>
              <w:right w:type="dxa" w:w="100"/>
            </w:tcMar>
          </w:tcPr>
          <w:p>
            <w:r>
              <w:rPr>
                <w:b/>
                <w:bCs/>
                <w:color w:val="1a1a1a"/>
                <w:sz w:val="17"/>
                <w:szCs w:val="17"/>
              </w:rPr>
              <w:t xml:space="preserve">Control</w:t>
            </w:r>
          </w:p>
        </w:tc>
        <w:tc>
          <w:tcPr>
            <w:tcW w:type="dxa" w:w="4740"/>
            <w:shd w:fill="ececec" w:val="clear"/>
            <w:tcMar>
              <w:top w:type="dxa" w:w="60"/>
              <w:left w:type="dxa" w:w="100"/>
              <w:bottom w:type="dxa" w:w="60"/>
              <w:right w:type="dxa" w:w="100"/>
            </w:tcMar>
          </w:tcPr>
          <w:p>
            <w:r>
              <w:rPr>
                <w:b/>
                <w:bCs/>
                <w:color w:val="1a1a1a"/>
                <w:sz w:val="17"/>
                <w:szCs w:val="17"/>
              </w:rPr>
              <w:t xml:space="preserve">Cómo se cumple</w:t>
            </w:r>
          </w:p>
        </w:tc>
      </w:tr>
      <w:tr>
        <w:tc>
          <w:tcPr>
            <w:tcW w:type="dxa" w:w="4600"/>
            <w:tcMar>
              <w:top w:type="dxa" w:w="60"/>
              <w:left w:type="dxa" w:w="100"/>
              <w:bottom w:type="dxa" w:w="60"/>
              <w:right w:type="dxa" w:w="100"/>
            </w:tcMar>
          </w:tcPr>
          <w:p>
            <w:r>
              <w:rPr>
                <w:b w:val="false"/>
                <w:bCs w:val="false"/>
                <w:color w:val="1a1a1a"/>
                <w:sz w:val="17"/>
                <w:szCs w:val="17"/>
              </w:rPr>
              <w:t xml:space="preserve">Filtro anti bucles infinitos</w:t>
            </w:r>
          </w:p>
        </w:tc>
        <w:tc>
          <w:tcPr>
            <w:tcW w:type="dxa" w:w="4740"/>
            <w:tcMar>
              <w:top w:type="dxa" w:w="60"/>
              <w:left w:type="dxa" w:w="100"/>
              <w:bottom w:type="dxa" w:w="60"/>
              <w:right w:type="dxa" w:w="100"/>
            </w:tcMar>
          </w:tcPr>
          <w:p>
            <w:r>
              <w:rPr>
                <w:b w:val="false"/>
                <w:bCs w:val="false"/>
                <w:color w:val="1a1a1a"/>
                <w:sz w:val="17"/>
                <w:szCs w:val="17"/>
              </w:rPr>
              <w:t xml:space="preserve">Trigger por webhook (no watch de Airtable) más condición origen = "formulario" en el IF inicial. n8n nunca dispara sobre registros que él mismo crea.</w:t>
            </w:r>
          </w:p>
        </w:tc>
      </w:tr>
      <w:tr>
        <w:tc>
          <w:tcPr>
            <w:tcW w:type="dxa" w:w="4600"/>
            <w:tcMar>
              <w:top w:type="dxa" w:w="60"/>
              <w:left w:type="dxa" w:w="100"/>
              <w:bottom w:type="dxa" w:w="60"/>
              <w:right w:type="dxa" w:w="100"/>
            </w:tcMar>
          </w:tcPr>
          <w:p>
            <w:r>
              <w:rPr>
                <w:b w:val="false"/>
                <w:bCs w:val="false"/>
                <w:color w:val="1a1a1a"/>
                <w:sz w:val="17"/>
                <w:szCs w:val="17"/>
              </w:rPr>
              <w:t xml:space="preserve">Comparación de tipos correctos en filtros</w:t>
            </w:r>
          </w:p>
        </w:tc>
        <w:tc>
          <w:tcPr>
            <w:tcW w:type="dxa" w:w="4740"/>
            <w:tcMar>
              <w:top w:type="dxa" w:w="60"/>
              <w:left w:type="dxa" w:w="100"/>
              <w:bottom w:type="dxa" w:w="60"/>
              <w:right w:type="dxa" w:w="100"/>
            </w:tcMar>
          </w:tcPr>
          <w:p>
            <w:r>
              <w:rPr>
                <w:b w:val="false"/>
                <w:bCs w:val="false"/>
                <w:color w:val="1a1a1a"/>
                <w:sz w:val="17"/>
                <w:szCs w:val="17"/>
              </w:rPr>
              <w:t xml:space="preserve">IF con typeValidation strict, largo de consulta como número, aprobación como booleano, email por regex de string.</w:t>
            </w:r>
          </w:p>
        </w:tc>
      </w:tr>
      <w:tr>
        <w:tc>
          <w:tcPr>
            <w:tcW w:type="dxa" w:w="4600"/>
            <w:tcMar>
              <w:top w:type="dxa" w:w="60"/>
              <w:left w:type="dxa" w:w="100"/>
              <w:bottom w:type="dxa" w:w="60"/>
              <w:right w:type="dxa" w:w="100"/>
            </w:tcMar>
          </w:tcPr>
          <w:p>
            <w:r>
              <w:rPr>
                <w:b w:val="false"/>
                <w:bCs w:val="false"/>
                <w:color w:val="1a1a1a"/>
                <w:sz w:val="17"/>
                <w:szCs w:val="17"/>
              </w:rPr>
              <w:t xml:space="preserve">Prompt dinámico con variables del sistema</w:t>
            </w:r>
          </w:p>
        </w:tc>
        <w:tc>
          <w:tcPr>
            <w:tcW w:type="dxa" w:w="4740"/>
            <w:tcMar>
              <w:top w:type="dxa" w:w="60"/>
              <w:left w:type="dxa" w:w="100"/>
              <w:bottom w:type="dxa" w:w="60"/>
              <w:right w:type="dxa" w:w="100"/>
            </w:tcMar>
          </w:tcPr>
          <w:p>
            <w:r>
              <w:rPr>
                <w:b w:val="false"/>
                <w:bCs w:val="false"/>
                <w:color w:val="1a1a1a"/>
                <w:sz w:val="17"/>
                <w:szCs w:val="17"/>
              </w:rPr>
              <w:t xml:space="preserve">Ambos prompts mapean empresa, rubro, historial y consulta desde el nodo de contexto; no hay texto de negocio hardcodeado.</w:t>
            </w:r>
          </w:p>
        </w:tc>
      </w:tr>
      <w:tr>
        <w:tc>
          <w:tcPr>
            <w:tcW w:type="dxa" w:w="4600"/>
            <w:tcMar>
              <w:top w:type="dxa" w:w="60"/>
              <w:left w:type="dxa" w:w="100"/>
              <w:bottom w:type="dxa" w:w="60"/>
              <w:right w:type="dxa" w:w="100"/>
            </w:tcMar>
          </w:tcPr>
          <w:p>
            <w:r>
              <w:rPr>
                <w:b w:val="false"/>
                <w:bCs w:val="false"/>
                <w:color w:val="1a1a1a"/>
                <w:sz w:val="17"/>
                <w:szCs w:val="17"/>
              </w:rPr>
              <w:t xml:space="preserve">Sin credenciales en el JSON</w:t>
            </w:r>
          </w:p>
        </w:tc>
        <w:tc>
          <w:tcPr>
            <w:tcW w:type="dxa" w:w="4740"/>
            <w:tcMar>
              <w:top w:type="dxa" w:w="60"/>
              <w:left w:type="dxa" w:w="100"/>
              <w:bottom w:type="dxa" w:w="60"/>
              <w:right w:type="dxa" w:w="100"/>
            </w:tcMar>
          </w:tcPr>
          <w:p>
            <w:r>
              <w:rPr>
                <w:b w:val="false"/>
                <w:bCs w:val="false"/>
                <w:color w:val="1a1a1a"/>
                <w:sz w:val="17"/>
                <w:szCs w:val="17"/>
              </w:rPr>
              <w:t xml:space="preserve">Credenciales en n8n, base ID por variable de entorno, canales de Slack por nombre.</w:t>
            </w:r>
          </w:p>
        </w:tc>
      </w:tr>
    </w:tbl>
    <w:p>
      <w:r>
        <w:br w:type="page"/>
      </w:r>
    </w:p>
    <w:p>
      <w:pPr>
        <w:pStyle w:val="Heading1"/>
      </w:pPr>
      <w:r>
        <w:rPr>
          <w:b/>
          <w:bCs/>
          <w:color w:val="1a1a1a"/>
          <w:sz w:val="28"/>
          <w:szCs w:val="28"/>
        </w:rPr>
        <w:t xml:space="preserve">5. Dashboard de control</w:t>
      </w:r>
    </w:p>
    <w:p>
      <w:pPr>
        <w:spacing w:after="180" w:line="290"/>
        <w:jc w:val="both"/>
      </w:pPr>
      <w:r>
        <w:rPr>
          <w:b w:val="false"/>
          <w:bCs w:val="false"/>
          <w:i w:val="false"/>
          <w:iCs w:val="false"/>
          <w:color w:val="1a1a1a"/>
          <w:sz w:val="21"/>
          <w:szCs w:val="21"/>
        </w:rPr>
        <w:t xml:space="preserve">El panel se especifica sobre la misma base de Airtable, de modo que se alimenta en tiempo real de las tres tablas sin sincronización adicional. La publicación prevista es como Interface con enlace público (o, si el plan no lo permite, como conjunto de Shared Views agrupadas), y el enlace se incorpora al README del repositorio al momento del despliegue. La especificación siguiente define cada indicador, su fórmula exacta y su visualización, de modo que la construcción del panel es una tarea de armado directo sin decisiones pendientes.</w:t>
      </w:r>
    </w:p>
    <w:p>
      <w:pPr>
        <w:pStyle w:val="Heading2"/>
      </w:pPr>
      <w:r>
        <w:rPr>
          <w:b/>
          <w:bCs/>
          <w:color w:val="1a1a1a"/>
          <w:sz w:val="24"/>
          <w:szCs w:val="24"/>
        </w:rPr>
        <w:t xml:space="preserve">5.1 KPIs y cómo se calculan</w:t>
      </w:r>
    </w:p>
    <w:tbl>
      <w:tblPr>
        <w:tblW w:type="dxa" w:w="9340"/>
        <w:tblBorders>
          <w:top w:val="single" w:color="999999" w:sz="4"/>
          <w:left w:val="single" w:color="999999" w:sz="4"/>
          <w:bottom w:val="single" w:color="999999" w:sz="4"/>
          <w:right w:val="single" w:color="999999" w:sz="4"/>
          <w:insideH w:val="single" w:color="bbbbbb" w:sz="4"/>
          <w:insideV w:val="single" w:color="bbbbbb" w:sz="4"/>
        </w:tblBorders>
      </w:tblPr>
      <w:tblGrid>
        <w:gridCol w:w="2600"/>
        <w:gridCol w:w="3400"/>
        <w:gridCol w:w="3340"/>
      </w:tblGrid>
      <w:tr>
        <w:tc>
          <w:tcPr>
            <w:tcW w:type="dxa" w:w="2600"/>
            <w:shd w:fill="ececec" w:val="clear"/>
            <w:tcMar>
              <w:top w:type="dxa" w:w="60"/>
              <w:left w:type="dxa" w:w="100"/>
              <w:bottom w:type="dxa" w:w="60"/>
              <w:right w:type="dxa" w:w="100"/>
            </w:tcMar>
          </w:tcPr>
          <w:p>
            <w:r>
              <w:rPr>
                <w:b/>
                <w:bCs/>
                <w:color w:val="1a1a1a"/>
                <w:sz w:val="17"/>
                <w:szCs w:val="17"/>
              </w:rPr>
              <w:t xml:space="preserve">KPI</w:t>
            </w:r>
          </w:p>
        </w:tc>
        <w:tc>
          <w:tcPr>
            <w:tcW w:type="dxa" w:w="3400"/>
            <w:shd w:fill="ececec" w:val="clear"/>
            <w:tcMar>
              <w:top w:type="dxa" w:w="60"/>
              <w:left w:type="dxa" w:w="100"/>
              <w:bottom w:type="dxa" w:w="60"/>
              <w:right w:type="dxa" w:w="100"/>
            </w:tcMar>
          </w:tcPr>
          <w:p>
            <w:r>
              <w:rPr>
                <w:b/>
                <w:bCs/>
                <w:color w:val="1a1a1a"/>
                <w:sz w:val="17"/>
                <w:szCs w:val="17"/>
              </w:rPr>
              <w:t xml:space="preserve">Fuente y fórmula</w:t>
            </w:r>
          </w:p>
        </w:tc>
        <w:tc>
          <w:tcPr>
            <w:tcW w:type="dxa" w:w="3340"/>
            <w:shd w:fill="ececec" w:val="clear"/>
            <w:tcMar>
              <w:top w:type="dxa" w:w="60"/>
              <w:left w:type="dxa" w:w="100"/>
              <w:bottom w:type="dxa" w:w="60"/>
              <w:right w:type="dxa" w:w="100"/>
            </w:tcMar>
          </w:tcPr>
          <w:p>
            <w:r>
              <w:rPr>
                <w:b/>
                <w:bCs/>
                <w:color w:val="1a1a1a"/>
                <w:sz w:val="17"/>
                <w:szCs w:val="17"/>
              </w:rPr>
              <w:t xml:space="preserve">Visualización</w:t>
            </w:r>
          </w:p>
        </w:tc>
      </w:tr>
      <w:tr>
        <w:tc>
          <w:tcPr>
            <w:tcW w:type="dxa" w:w="2600"/>
            <w:tcMar>
              <w:top w:type="dxa" w:w="60"/>
              <w:left w:type="dxa" w:w="100"/>
              <w:bottom w:type="dxa" w:w="60"/>
              <w:right w:type="dxa" w:w="100"/>
            </w:tcMar>
          </w:tcPr>
          <w:p>
            <w:r>
              <w:rPr>
                <w:b w:val="false"/>
                <w:bCs w:val="false"/>
                <w:color w:val="1a1a1a"/>
                <w:sz w:val="17"/>
                <w:szCs w:val="17"/>
              </w:rPr>
              <w:t xml:space="preserve">Consultas recibidas por semana</w:t>
            </w:r>
          </w:p>
        </w:tc>
        <w:tc>
          <w:tcPr>
            <w:tcW w:type="dxa" w:w="3400"/>
            <w:tcMar>
              <w:top w:type="dxa" w:w="60"/>
              <w:left w:type="dxa" w:w="100"/>
              <w:bottom w:type="dxa" w:w="60"/>
              <w:right w:type="dxa" w:w="100"/>
            </w:tcMar>
          </w:tcPr>
          <w:p>
            <w:r>
              <w:rPr>
                <w:b w:val="false"/>
                <w:bCs w:val="false"/>
                <w:color w:val="1a1a1a"/>
                <w:sz w:val="17"/>
                <w:szCs w:val="17"/>
              </w:rPr>
              <w:t xml:space="preserve">Consultas · agrupadas por WEEKNUM({creado})</w:t>
            </w:r>
          </w:p>
        </w:tc>
        <w:tc>
          <w:tcPr>
            <w:tcW w:type="dxa" w:w="3340"/>
            <w:tcMar>
              <w:top w:type="dxa" w:w="60"/>
              <w:left w:type="dxa" w:w="100"/>
              <w:bottom w:type="dxa" w:w="60"/>
              <w:right w:type="dxa" w:w="100"/>
            </w:tcMar>
          </w:tcPr>
          <w:p>
            <w:r>
              <w:rPr>
                <w:b w:val="false"/>
                <w:bCs w:val="false"/>
                <w:color w:val="1a1a1a"/>
                <w:sz w:val="17"/>
                <w:szCs w:val="17"/>
              </w:rPr>
              <w:t xml:space="preserve">Gráfico de barras</w:t>
            </w:r>
          </w:p>
        </w:tc>
      </w:tr>
      <w:tr>
        <w:tc>
          <w:tcPr>
            <w:tcW w:type="dxa" w:w="2600"/>
            <w:tcMar>
              <w:top w:type="dxa" w:w="60"/>
              <w:left w:type="dxa" w:w="100"/>
              <w:bottom w:type="dxa" w:w="60"/>
              <w:right w:type="dxa" w:w="100"/>
            </w:tcMar>
          </w:tcPr>
          <w:p>
            <w:r>
              <w:rPr>
                <w:b w:val="false"/>
                <w:bCs w:val="false"/>
                <w:color w:val="1a1a1a"/>
                <w:sz w:val="17"/>
                <w:szCs w:val="17"/>
              </w:rPr>
              <w:t xml:space="preserve">Porcentaje automatizado</w:t>
            </w:r>
          </w:p>
        </w:tc>
        <w:tc>
          <w:tcPr>
            <w:tcW w:type="dxa" w:w="3400"/>
            <w:tcMar>
              <w:top w:type="dxa" w:w="60"/>
              <w:left w:type="dxa" w:w="100"/>
              <w:bottom w:type="dxa" w:w="60"/>
              <w:right w:type="dxa" w:w="100"/>
            </w:tcMar>
          </w:tcPr>
          <w:p>
            <w:r>
              <w:rPr>
                <w:b w:val="false"/>
                <w:bCs w:val="false"/>
                <w:color w:val="1a1a1a"/>
                <w:sz w:val="17"/>
                <w:szCs w:val="17"/>
              </w:rPr>
              <w:t xml:space="preserve">Consultas con estado "Aprobado y Enviado" sobre el total (número, no texto)</w:t>
            </w:r>
          </w:p>
        </w:tc>
        <w:tc>
          <w:tcPr>
            <w:tcW w:type="dxa" w:w="3340"/>
            <w:tcMar>
              <w:top w:type="dxa" w:w="60"/>
              <w:left w:type="dxa" w:w="100"/>
              <w:bottom w:type="dxa" w:w="60"/>
              <w:right w:type="dxa" w:w="100"/>
            </w:tcMar>
          </w:tcPr>
          <w:p>
            <w:r>
              <w:rPr>
                <w:b w:val="false"/>
                <w:bCs w:val="false"/>
                <w:color w:val="1a1a1a"/>
                <w:sz w:val="17"/>
                <w:szCs w:val="17"/>
              </w:rPr>
              <w:t xml:space="preserve">Indicador numérico</w:t>
            </w:r>
          </w:p>
        </w:tc>
      </w:tr>
      <w:tr>
        <w:tc>
          <w:tcPr>
            <w:tcW w:type="dxa" w:w="2600"/>
            <w:tcMar>
              <w:top w:type="dxa" w:w="60"/>
              <w:left w:type="dxa" w:w="100"/>
              <w:bottom w:type="dxa" w:w="60"/>
              <w:right w:type="dxa" w:w="100"/>
            </w:tcMar>
          </w:tcPr>
          <w:p>
            <w:r>
              <w:rPr>
                <w:b w:val="false"/>
                <w:bCs w:val="false"/>
                <w:color w:val="1a1a1a"/>
                <w:sz w:val="17"/>
                <w:szCs w:val="17"/>
              </w:rPr>
              <w:t xml:space="preserve">Tasa de errores del sistema</w:t>
            </w:r>
          </w:p>
        </w:tc>
        <w:tc>
          <w:tcPr>
            <w:tcW w:type="dxa" w:w="3400"/>
            <w:tcMar>
              <w:top w:type="dxa" w:w="60"/>
              <w:left w:type="dxa" w:w="100"/>
              <w:bottom w:type="dxa" w:w="60"/>
              <w:right w:type="dxa" w:w="100"/>
            </w:tcMar>
          </w:tcPr>
          <w:p>
            <w:r>
              <w:rPr>
                <w:b w:val="false"/>
                <w:bCs w:val="false"/>
                <w:color w:val="1a1a1a"/>
                <w:sz w:val="17"/>
                <w:szCs w:val="17"/>
              </w:rPr>
              <w:t xml:space="preserve">Ejecuciones con resultado "error" sobre total de Ejecuciones, por semana</w:t>
            </w:r>
          </w:p>
        </w:tc>
        <w:tc>
          <w:tcPr>
            <w:tcW w:type="dxa" w:w="3340"/>
            <w:tcMar>
              <w:top w:type="dxa" w:w="60"/>
              <w:left w:type="dxa" w:w="100"/>
              <w:bottom w:type="dxa" w:w="60"/>
              <w:right w:type="dxa" w:w="100"/>
            </w:tcMar>
          </w:tcPr>
          <w:p>
            <w:r>
              <w:rPr>
                <w:b w:val="false"/>
                <w:bCs w:val="false"/>
                <w:color w:val="1a1a1a"/>
                <w:sz w:val="17"/>
                <w:szCs w:val="17"/>
              </w:rPr>
              <w:t xml:space="preserve">Indicador numérico y línea de tendencia</w:t>
            </w:r>
          </w:p>
        </w:tc>
      </w:tr>
      <w:tr>
        <w:tc>
          <w:tcPr>
            <w:tcW w:type="dxa" w:w="2600"/>
            <w:tcMar>
              <w:top w:type="dxa" w:w="60"/>
              <w:left w:type="dxa" w:w="100"/>
              <w:bottom w:type="dxa" w:w="60"/>
              <w:right w:type="dxa" w:w="100"/>
            </w:tcMar>
          </w:tcPr>
          <w:p>
            <w:r>
              <w:rPr>
                <w:b w:val="false"/>
                <w:bCs w:val="false"/>
                <w:color w:val="1a1a1a"/>
                <w:sz w:val="17"/>
                <w:szCs w:val="17"/>
              </w:rPr>
              <w:t xml:space="preserve">Camino infeliz</w:t>
            </w:r>
          </w:p>
        </w:tc>
        <w:tc>
          <w:tcPr>
            <w:tcW w:type="dxa" w:w="3400"/>
            <w:tcMar>
              <w:top w:type="dxa" w:w="60"/>
              <w:left w:type="dxa" w:w="100"/>
              <w:bottom w:type="dxa" w:w="60"/>
              <w:right w:type="dxa" w:w="100"/>
            </w:tcMar>
          </w:tcPr>
          <w:p>
            <w:r>
              <w:rPr>
                <w:b w:val="false"/>
                <w:bCs w:val="false"/>
                <w:color w:val="1a1a1a"/>
                <w:sz w:val="17"/>
                <w:szCs w:val="17"/>
              </w:rPr>
              <w:t xml:space="preserve">Ejecuciones con resultado "camino_infeliz" sobre total</w:t>
            </w:r>
          </w:p>
        </w:tc>
        <w:tc>
          <w:tcPr>
            <w:tcW w:type="dxa" w:w="3340"/>
            <w:tcMar>
              <w:top w:type="dxa" w:w="60"/>
              <w:left w:type="dxa" w:w="100"/>
              <w:bottom w:type="dxa" w:w="60"/>
              <w:right w:type="dxa" w:w="100"/>
            </w:tcMar>
          </w:tcPr>
          <w:p>
            <w:r>
              <w:rPr>
                <w:b w:val="false"/>
                <w:bCs w:val="false"/>
                <w:color w:val="1a1a1a"/>
                <w:sz w:val="17"/>
                <w:szCs w:val="17"/>
              </w:rPr>
              <w:t xml:space="preserve">Indicador numérico</w:t>
            </w:r>
          </w:p>
        </w:tc>
      </w:tr>
      <w:tr>
        <w:tc>
          <w:tcPr>
            <w:tcW w:type="dxa" w:w="2600"/>
            <w:tcMar>
              <w:top w:type="dxa" w:w="60"/>
              <w:left w:type="dxa" w:w="100"/>
              <w:bottom w:type="dxa" w:w="60"/>
              <w:right w:type="dxa" w:w="100"/>
            </w:tcMar>
          </w:tcPr>
          <w:p>
            <w:r>
              <w:rPr>
                <w:b w:val="false"/>
                <w:bCs w:val="false"/>
                <w:color w:val="1a1a1a"/>
                <w:sz w:val="17"/>
                <w:szCs w:val="17"/>
              </w:rPr>
              <w:t xml:space="preserve">Tiempo medio a aprobación</w:t>
            </w:r>
          </w:p>
        </w:tc>
        <w:tc>
          <w:tcPr>
            <w:tcW w:type="dxa" w:w="3400"/>
            <w:tcMar>
              <w:top w:type="dxa" w:w="60"/>
              <w:left w:type="dxa" w:w="100"/>
              <w:bottom w:type="dxa" w:w="60"/>
              <w:right w:type="dxa" w:w="100"/>
            </w:tcMar>
          </w:tcPr>
          <w:p>
            <w:r>
              <w:rPr>
                <w:b w:val="false"/>
                <w:bCs w:val="false"/>
                <w:color w:val="1a1a1a"/>
                <w:sz w:val="17"/>
                <w:szCs w:val="17"/>
              </w:rPr>
              <w:t xml:space="preserve">Promedio de {horas_a_aprobacion} en Consultas enviadas</w:t>
            </w:r>
          </w:p>
        </w:tc>
        <w:tc>
          <w:tcPr>
            <w:tcW w:type="dxa" w:w="3340"/>
            <w:tcMar>
              <w:top w:type="dxa" w:w="60"/>
              <w:left w:type="dxa" w:w="100"/>
              <w:bottom w:type="dxa" w:w="60"/>
              <w:right w:type="dxa" w:w="100"/>
            </w:tcMar>
          </w:tcPr>
          <w:p>
            <w:r>
              <w:rPr>
                <w:b w:val="false"/>
                <w:bCs w:val="false"/>
                <w:color w:val="1a1a1a"/>
                <w:sz w:val="17"/>
                <w:szCs w:val="17"/>
              </w:rPr>
              <w:t xml:space="preserve">Indicador numérico</w:t>
            </w:r>
          </w:p>
        </w:tc>
      </w:tr>
      <w:tr>
        <w:tc>
          <w:tcPr>
            <w:tcW w:type="dxa" w:w="2600"/>
            <w:tcMar>
              <w:top w:type="dxa" w:w="60"/>
              <w:left w:type="dxa" w:w="100"/>
              <w:bottom w:type="dxa" w:w="60"/>
              <w:right w:type="dxa" w:w="100"/>
            </w:tcMar>
          </w:tcPr>
          <w:p>
            <w:r>
              <w:rPr>
                <w:b w:val="false"/>
                <w:bCs w:val="false"/>
                <w:color w:val="1a1a1a"/>
                <w:sz w:val="17"/>
                <w:szCs w:val="17"/>
              </w:rPr>
              <w:t xml:space="preserve">Tasa de rechazo humano</w:t>
            </w:r>
          </w:p>
        </w:tc>
        <w:tc>
          <w:tcPr>
            <w:tcW w:type="dxa" w:w="3400"/>
            <w:tcMar>
              <w:top w:type="dxa" w:w="60"/>
              <w:left w:type="dxa" w:w="100"/>
              <w:bottom w:type="dxa" w:w="60"/>
              <w:right w:type="dxa" w:w="100"/>
            </w:tcMar>
          </w:tcPr>
          <w:p>
            <w:r>
              <w:rPr>
                <w:b w:val="false"/>
                <w:bCs w:val="false"/>
                <w:color w:val="1a1a1a"/>
                <w:sz w:val="17"/>
                <w:szCs w:val="17"/>
              </w:rPr>
              <w:t xml:space="preserve">Estado "Rechazado por Humano" sobre "Procesado por IA" acumulado</w:t>
            </w:r>
          </w:p>
        </w:tc>
        <w:tc>
          <w:tcPr>
            <w:tcW w:type="dxa" w:w="3340"/>
            <w:tcMar>
              <w:top w:type="dxa" w:w="60"/>
              <w:left w:type="dxa" w:w="100"/>
              <w:bottom w:type="dxa" w:w="60"/>
              <w:right w:type="dxa" w:w="100"/>
            </w:tcMar>
          </w:tcPr>
          <w:p>
            <w:r>
              <w:rPr>
                <w:b w:val="false"/>
                <w:bCs w:val="false"/>
                <w:color w:val="1a1a1a"/>
                <w:sz w:val="17"/>
                <w:szCs w:val="17"/>
              </w:rPr>
              <w:t xml:space="preserve">Indicador numérico</w:t>
            </w:r>
          </w:p>
        </w:tc>
      </w:tr>
      <w:tr>
        <w:tc>
          <w:tcPr>
            <w:tcW w:type="dxa" w:w="2600"/>
            <w:tcMar>
              <w:top w:type="dxa" w:w="60"/>
              <w:left w:type="dxa" w:w="100"/>
              <w:bottom w:type="dxa" w:w="60"/>
              <w:right w:type="dxa" w:w="100"/>
            </w:tcMar>
          </w:tcPr>
          <w:p>
            <w:r>
              <w:rPr>
                <w:b w:val="false"/>
                <w:bCs w:val="false"/>
                <w:color w:val="1a1a1a"/>
                <w:sz w:val="17"/>
                <w:szCs w:val="17"/>
              </w:rPr>
              <w:t xml:space="preserve">Distribución por tema y urgencia</w:t>
            </w:r>
          </w:p>
        </w:tc>
        <w:tc>
          <w:tcPr>
            <w:tcW w:type="dxa" w:w="3400"/>
            <w:tcMar>
              <w:top w:type="dxa" w:w="60"/>
              <w:left w:type="dxa" w:w="100"/>
              <w:bottom w:type="dxa" w:w="60"/>
              <w:right w:type="dxa" w:w="100"/>
            </w:tcMar>
          </w:tcPr>
          <w:p>
            <w:r>
              <w:rPr>
                <w:b w:val="false"/>
                <w:bCs w:val="false"/>
                <w:color w:val="1a1a1a"/>
                <w:sz w:val="17"/>
                <w:szCs w:val="17"/>
              </w:rPr>
              <w:t xml:space="preserve">Consultas · agrupadas por tema y por urgencia</w:t>
            </w:r>
          </w:p>
        </w:tc>
        <w:tc>
          <w:tcPr>
            <w:tcW w:type="dxa" w:w="3340"/>
            <w:tcMar>
              <w:top w:type="dxa" w:w="60"/>
              <w:left w:type="dxa" w:w="100"/>
              <w:bottom w:type="dxa" w:w="60"/>
              <w:right w:type="dxa" w:w="100"/>
            </w:tcMar>
          </w:tcPr>
          <w:p>
            <w:r>
              <w:rPr>
                <w:b w:val="false"/>
                <w:bCs w:val="false"/>
                <w:color w:val="1a1a1a"/>
                <w:sz w:val="17"/>
                <w:szCs w:val="17"/>
              </w:rPr>
              <w:t xml:space="preserve">Gráficos de torta</w:t>
            </w:r>
          </w:p>
        </w:tc>
      </w:tr>
      <w:tr>
        <w:tc>
          <w:tcPr>
            <w:tcW w:type="dxa" w:w="2600"/>
            <w:tcMar>
              <w:top w:type="dxa" w:w="60"/>
              <w:left w:type="dxa" w:w="100"/>
              <w:bottom w:type="dxa" w:w="60"/>
              <w:right w:type="dxa" w:w="100"/>
            </w:tcMar>
          </w:tcPr>
          <w:p>
            <w:r>
              <w:rPr>
                <w:b w:val="false"/>
                <w:bCs w:val="false"/>
                <w:color w:val="1a1a1a"/>
                <w:sz w:val="17"/>
                <w:szCs w:val="17"/>
              </w:rPr>
              <w:t xml:space="preserve">Últimos errores</w:t>
            </w:r>
          </w:p>
        </w:tc>
        <w:tc>
          <w:tcPr>
            <w:tcW w:type="dxa" w:w="3400"/>
            <w:tcMar>
              <w:top w:type="dxa" w:w="60"/>
              <w:left w:type="dxa" w:w="100"/>
              <w:bottom w:type="dxa" w:w="60"/>
              <w:right w:type="dxa" w:w="100"/>
            </w:tcMar>
          </w:tcPr>
          <w:p>
            <w:r>
              <w:rPr>
                <w:b w:val="false"/>
                <w:bCs w:val="false"/>
                <w:color w:val="1a1a1a"/>
                <w:sz w:val="17"/>
                <w:szCs w:val="17"/>
              </w:rPr>
              <w:t xml:space="preserve">Ejecuciones filtradas por resultado = error, orden fecha desc</w:t>
            </w:r>
          </w:p>
        </w:tc>
        <w:tc>
          <w:tcPr>
            <w:tcW w:type="dxa" w:w="3340"/>
            <w:tcMar>
              <w:top w:type="dxa" w:w="60"/>
              <w:left w:type="dxa" w:w="100"/>
              <w:bottom w:type="dxa" w:w="60"/>
              <w:right w:type="dxa" w:w="100"/>
            </w:tcMar>
          </w:tcPr>
          <w:p>
            <w:r>
              <w:rPr>
                <w:b w:val="false"/>
                <w:bCs w:val="false"/>
                <w:color w:val="1a1a1a"/>
                <w:sz w:val="17"/>
                <w:szCs w:val="17"/>
              </w:rPr>
              <w:t xml:space="preserve">Vista de lista con nodo y detalle</w:t>
            </w:r>
          </w:p>
        </w:tc>
      </w:tr>
      <w:tr>
        <w:tc>
          <w:tcPr>
            <w:tcW w:type="dxa" w:w="2600"/>
            <w:tcMar>
              <w:top w:type="dxa" w:w="60"/>
              <w:left w:type="dxa" w:w="100"/>
              <w:bottom w:type="dxa" w:w="60"/>
              <w:right w:type="dxa" w:w="100"/>
            </w:tcMar>
          </w:tcPr>
          <w:p>
            <w:r>
              <w:rPr>
                <w:b w:val="false"/>
                <w:bCs w:val="false"/>
                <w:color w:val="1a1a1a"/>
                <w:sz w:val="17"/>
                <w:szCs w:val="17"/>
              </w:rPr>
              <w:t xml:space="preserve">Cola pendiente de aprobación</w:t>
            </w:r>
          </w:p>
        </w:tc>
        <w:tc>
          <w:tcPr>
            <w:tcW w:type="dxa" w:w="3400"/>
            <w:tcMar>
              <w:top w:type="dxa" w:w="60"/>
              <w:left w:type="dxa" w:w="100"/>
              <w:bottom w:type="dxa" w:w="60"/>
              <w:right w:type="dxa" w:w="100"/>
            </w:tcMar>
          </w:tcPr>
          <w:p>
            <w:r>
              <w:rPr>
                <w:b w:val="false"/>
                <w:bCs w:val="false"/>
                <w:color w:val="1a1a1a"/>
                <w:sz w:val="17"/>
                <w:szCs w:val="17"/>
              </w:rPr>
              <w:t xml:space="preserve">Consultas con estado "Procesado por IA"</w:t>
            </w:r>
          </w:p>
        </w:tc>
        <w:tc>
          <w:tcPr>
            <w:tcW w:type="dxa" w:w="3340"/>
            <w:tcMar>
              <w:top w:type="dxa" w:w="60"/>
              <w:left w:type="dxa" w:w="100"/>
              <w:bottom w:type="dxa" w:w="60"/>
              <w:right w:type="dxa" w:w="100"/>
            </w:tcMar>
          </w:tcPr>
          <w:p>
            <w:r>
              <w:rPr>
                <w:b w:val="false"/>
                <w:bCs w:val="false"/>
                <w:color w:val="1a1a1a"/>
                <w:sz w:val="17"/>
                <w:szCs w:val="17"/>
              </w:rPr>
              <w:t xml:space="preserve">Vista kanban por estado</w:t>
            </w:r>
          </w:p>
        </w:tc>
      </w:tr>
    </w:tbl>
    <w:p>
      <w:pPr>
        <w:spacing w:after="160"/>
      </w:pPr>
    </w:p>
    <w:p>
      <w:pPr>
        <w:pStyle w:val="Heading2"/>
      </w:pPr>
      <w:r>
        <w:rPr>
          <w:b/>
          <w:bCs/>
          <w:color w:val="1a1a1a"/>
          <w:sz w:val="24"/>
          <w:szCs w:val="24"/>
        </w:rPr>
        <w:t xml:space="preserve">5.2 Vistas creadas</w:t>
      </w:r>
    </w:p>
    <w:p>
      <w:pPr>
        <w:spacing w:after="180" w:line="290"/>
        <w:jc w:val="both"/>
      </w:pPr>
      <w:r>
        <w:rPr>
          <w:b w:val="false"/>
          <w:bCs w:val="false"/>
          <w:i w:val="false"/>
          <w:iCs w:val="false"/>
          <w:color w:val="1a1a1a"/>
          <w:sz w:val="21"/>
          <w:szCs w:val="21"/>
        </w:rPr>
        <w:t xml:space="preserve">Sobre Consultas se definen la vista Kanban "Pipeline por estado", la vista Grid "Pendientes de aprobación" (filtro estado = Procesado por IA) y la vista Grid "Enviadas" con el campo horas_a_aprobacion visible. Sobre Ejecuciones se definen "Errores recientes" (filtro resultado = error, orden por fecha descendente) y "Resumen semanal" agrupada por resultado. La Interface "Panel de control · Atención a socios" reunirá los indicadores de la tabla anterior en una sola página con los filtros de rango de fechas.</w:t>
      </w:r>
    </w:p>
    <w:p>
      <w:pPr>
        <w:pStyle w:val="Heading1"/>
      </w:pPr>
      <w:r>
        <w:rPr>
          <w:b/>
          <w:bCs/>
          <w:color w:val="1a1a1a"/>
          <w:sz w:val="28"/>
          <w:szCs w:val="28"/>
        </w:rPr>
        <w:t xml:space="preserve">6. Plan de pruebas y despliegue</w:t>
      </w:r>
    </w:p>
    <w:p>
      <w:pPr>
        <w:spacing w:after="180" w:line="290"/>
        <w:jc w:val="both"/>
      </w:pPr>
      <w:r>
        <w:rPr>
          <w:b w:val="false"/>
          <w:bCs w:val="false"/>
          <w:i w:val="false"/>
          <w:iCs w:val="false"/>
          <w:color w:val="1a1a1a"/>
          <w:sz w:val="21"/>
          <w:szCs w:val="21"/>
        </w:rPr>
        <w:t xml:space="preserve">Esta entrega documenta el diseño completo del ecosistema, los dos workflows exportables de n8n listos para importar y el esquema íntegro de la base de datos. El despliegue en vivo queda planificado según el siguiente protocolo de pruebas, definido para ejecutarse sobre una instancia autoalojada de n8n en Docker.</w:t>
      </w:r>
    </w:p>
    <w:p>
      <w:pPr>
        <w:spacing w:after="180" w:line="290"/>
        <w:jc w:val="both"/>
      </w:pPr>
      <w:r>
        <w:rPr>
          <w:b w:val="false"/>
          <w:bCs w:val="false"/>
          <w:i w:val="false"/>
          <w:iCs w:val="false"/>
          <w:color w:val="1a1a1a"/>
          <w:sz w:val="21"/>
          <w:szCs w:val="21"/>
        </w:rPr>
        <w:t xml:space="preserve">El test de estrés previsto comprende cinco corridas. Tres exitosas, una con empresa ya registrada en la memoria (verifica que el historial llega al prompt de redacción), una con empresa nueva (verifica que la ausencia de memoria no rompe el flujo gracias al Continue on Error de los nodos de búsqueda) y una rechazada por el humano en Slack (verifica la rama de rechazo y su registro). Una cuarta corrida con datos incompletos comprueba el camino infeliz, el webhook debe responder 400 y dejar registro con resultado camino_infeliz en Ejecuciones. La quinta fuerza un fallo del nodo de IA (revocando temporalmente la API key) para observar los tres reintentos con espera de cinco segundos y, agotados estos, la captura del error workflow global con su registro en Ejecuciones y la alerta en Slack.</w:t>
      </w:r>
    </w:p>
    <w:p>
      <w:pPr>
        <w:spacing w:after="180" w:line="290"/>
        <w:jc w:val="both"/>
      </w:pPr>
      <w:r>
        <w:rPr>
          <w:b w:val="false"/>
          <w:bCs w:val="false"/>
          <w:i w:val="false"/>
          <w:iCs w:val="false"/>
          <w:color w:val="1a1a1a"/>
          <w:sz w:val="21"/>
          <w:szCs w:val="21"/>
        </w:rPr>
        <w:t xml:space="preserve">Las evidencias a producir en el despliegue son las capturas del workflow en n8n, del historial con las cinco corridas, del mensaje de aprobación en Slack, del email recibido, de la base con los estados actualizados y del dashboard publicado, más el video de demostración de tres minutos con credenciales ocultas. Ese material se incorporará como sección adicional de este documento al momento del despliegue.</w:t>
      </w:r>
    </w:p>
    <w:p>
      <w:r>
        <w:br w:type="page"/>
      </w:r>
    </w:p>
    <w:p>
      <w:pPr>
        <w:pStyle w:val="Heading1"/>
      </w:pPr>
      <w:r>
        <w:rPr>
          <w:b/>
          <w:bCs/>
          <w:color w:val="1a1a1a"/>
          <w:sz w:val="28"/>
          <w:szCs w:val="28"/>
        </w:rPr>
        <w:t xml:space="preserve">Anexo A. Workflow principal de n8n (JSON completo)</w:t>
      </w:r>
    </w:p>
    <w:p>
      <w:pPr>
        <w:spacing w:after="180" w:line="290"/>
        <w:jc w:val="both"/>
      </w:pPr>
      <w:r>
        <w:rPr>
          <w:b w:val="false"/>
          <w:bCs w:val="false"/>
          <w:i w:val="false"/>
          <w:iCs w:val="false"/>
          <w:color w:val="1a1a1a"/>
          <w:sz w:val="21"/>
          <w:szCs w:val="21"/>
        </w:rPr>
        <w:t xml:space="preserve">Archivo workflow_n8n_consultas_socias.json, 20 nodos. Para reproducirlo, copiar el bloque completo desde la llave inicial hasta la final, guardarlo como archivo .json e importarlo en n8n (menú del workflow, Import from File). No contiene credenciales; el ID de la base se lee de la variable de entorno AIRTABLE_BASE_ID.</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"name": "Consultas socias · triage IA con memoria y HITL",</w:t>
      </w:r>
    </w:p>
    <w:p>
      <w:pPr>
        <w:shd w:fill="f6f6f6" w:val="clear"/>
        <w:spacing w:after="0" w:line="220"/>
        <w:ind w:left="200"/>
      </w:pPr>
      <w:r>
        <w:rPr>
          <w:rFonts w:ascii="Consolas" w:cs="Consolas" w:eastAsia="Consolas" w:hAnsi="Consolas"/>
          <w:color w:val="1a1a1a"/>
          <w:sz w:val="15"/>
          <w:szCs w:val="15"/>
        </w:rPr>
        <w:t xml:space="preserve">  "nodes":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"httpMethod": "POST",</w:t>
      </w:r>
    </w:p>
    <w:p>
      <w:pPr>
        <w:shd w:fill="f6f6f6" w:val="clear"/>
        <w:spacing w:after="0" w:line="220"/>
        <w:ind w:left="200"/>
      </w:pPr>
      <w:r>
        <w:rPr>
          <w:rFonts w:ascii="Consolas" w:cs="Consolas" w:eastAsia="Consolas" w:hAnsi="Consolas"/>
          <w:color w:val="1a1a1a"/>
          <w:sz w:val="15"/>
          <w:szCs w:val="15"/>
        </w:rPr>
        <w:t xml:space="preserve">        "path": "consulta-socio",</w:t>
      </w:r>
    </w:p>
    <w:p>
      <w:pPr>
        <w:shd w:fill="f6f6f6" w:val="clear"/>
        <w:spacing w:after="0" w:line="220"/>
        <w:ind w:left="200"/>
      </w:pPr>
      <w:r>
        <w:rPr>
          <w:rFonts w:ascii="Consolas" w:cs="Consolas" w:eastAsia="Consolas" w:hAnsi="Consolas"/>
          <w:color w:val="1a1a1a"/>
          <w:sz w:val="15"/>
          <w:szCs w:val="15"/>
        </w:rPr>
        <w:t xml:space="preserve">        "responseMode": "responseNode",</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"n01",</w:t>
      </w:r>
    </w:p>
    <w:p>
      <w:pPr>
        <w:shd w:fill="f6f6f6" w:val="clear"/>
        <w:spacing w:after="0" w:line="220"/>
        <w:ind w:left="200"/>
      </w:pPr>
      <w:r>
        <w:rPr>
          <w:rFonts w:ascii="Consolas" w:cs="Consolas" w:eastAsia="Consolas" w:hAnsi="Consolas"/>
          <w:color w:val="1a1a1a"/>
          <w:sz w:val="15"/>
          <w:szCs w:val="15"/>
        </w:rPr>
        <w:t xml:space="preserve">      "name": "Trigger · Webhook formulario",</w:t>
      </w:r>
    </w:p>
    <w:p>
      <w:pPr>
        <w:shd w:fill="f6f6f6" w:val="clear"/>
        <w:spacing w:after="0" w:line="220"/>
        <w:ind w:left="200"/>
      </w:pPr>
      <w:r>
        <w:rPr>
          <w:rFonts w:ascii="Consolas" w:cs="Consolas" w:eastAsia="Consolas" w:hAnsi="Consolas"/>
          <w:color w:val="1a1a1a"/>
          <w:sz w:val="15"/>
          <w:szCs w:val="15"/>
        </w:rPr>
        <w:t xml:space="preserve">      "type": "n8n-nodes-base.webhook",</w:t>
      </w:r>
    </w:p>
    <w:p>
      <w:pPr>
        <w:shd w:fill="f6f6f6" w:val="clear"/>
        <w:spacing w:after="0" w:line="220"/>
        <w:ind w:left="200"/>
      </w:pPr>
      <w:r>
        <w:rPr>
          <w:rFonts w:ascii="Consolas" w:cs="Consolas" w:eastAsia="Consolas" w:hAnsi="Consolas"/>
          <w:color w:val="1a1a1a"/>
          <w:sz w:val="15"/>
          <w:szCs w:val="15"/>
        </w:rPr>
        <w:t xml:space="preserve">      "typeVersion": 2,</w:t>
      </w:r>
    </w:p>
    <w:p>
      <w:pPr>
        <w:shd w:fill="f6f6f6" w:val="clear"/>
        <w:spacing w:after="0" w:line="220"/>
        <w:ind w:left="200"/>
      </w:pPr>
      <w:r>
        <w:rPr>
          <w:rFonts w:ascii="Consolas" w:cs="Consolas" w:eastAsia="Consolas" w:hAnsi="Consolas"/>
          <w:color w:val="1a1a1a"/>
          <w:sz w:val="15"/>
          <w:szCs w:val="15"/>
        </w:rPr>
        <w:t xml:space="preserve">      "position": [0, 300],</w:t>
      </w:r>
    </w:p>
    <w:p>
      <w:pPr>
        <w:shd w:fill="f6f6f6" w:val="clear"/>
        <w:spacing w:after="0" w:line="220"/>
        <w:ind w:left="200"/>
      </w:pPr>
      <w:r>
        <w:rPr>
          <w:rFonts w:ascii="Consolas" w:cs="Consolas" w:eastAsia="Consolas" w:hAnsi="Consolas"/>
          <w:color w:val="1a1a1a"/>
          <w:sz w:val="15"/>
          <w:szCs w:val="15"/>
        </w:rPr>
        <w:t xml:space="preserve">      "webhookId": "consulta-socio"</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"assignments": {</w:t>
      </w:r>
    </w:p>
    <w:p>
      <w:pPr>
        <w:shd w:fill="f6f6f6" w:val="clear"/>
        <w:spacing w:after="0" w:line="220"/>
        <w:ind w:left="200"/>
      </w:pPr>
      <w:r>
        <w:rPr>
          <w:rFonts w:ascii="Consolas" w:cs="Consolas" w:eastAsia="Consolas" w:hAnsi="Consolas"/>
          <w:color w:val="1a1a1a"/>
          <w:sz w:val="15"/>
          <w:szCs w:val="15"/>
        </w:rPr>
        <w:t xml:space="preserve">          "assignments": [</w:t>
      </w:r>
    </w:p>
    <w:p>
      <w:pPr>
        <w:shd w:fill="f6f6f6" w:val="clear"/>
        <w:spacing w:after="0" w:line="220"/>
        <w:ind w:left="200"/>
      </w:pPr>
      <w:r>
        <w:rPr>
          <w:rFonts w:ascii="Consolas" w:cs="Consolas" w:eastAsia="Consolas" w:hAnsi="Consolas"/>
          <w:color w:val="1a1a1a"/>
          <w:sz w:val="15"/>
          <w:szCs w:val="15"/>
        </w:rPr>
        <w:t xml:space="preserve">            { "id": "a1", "name": "nombre", "value": "={{ ($json.body.nombre || '').trim() }}", "type": "string" },</w:t>
      </w:r>
    </w:p>
    <w:p>
      <w:pPr>
        <w:shd w:fill="f6f6f6" w:val="clear"/>
        <w:spacing w:after="0" w:line="220"/>
        <w:ind w:left="200"/>
      </w:pPr>
      <w:r>
        <w:rPr>
          <w:rFonts w:ascii="Consolas" w:cs="Consolas" w:eastAsia="Consolas" w:hAnsi="Consolas"/>
          <w:color w:val="1a1a1a"/>
          <w:sz w:val="15"/>
          <w:szCs w:val="15"/>
        </w:rPr>
        <w:t xml:space="preserve">            { "id": "a2", "name": "empresa", "value": "={{ ($json.body.empresa || '').trim() }}", "type": "string" },</w:t>
      </w:r>
    </w:p>
    <w:p>
      <w:pPr>
        <w:shd w:fill="f6f6f6" w:val="clear"/>
        <w:spacing w:after="0" w:line="220"/>
        <w:ind w:left="200"/>
      </w:pPr>
      <w:r>
        <w:rPr>
          <w:rFonts w:ascii="Consolas" w:cs="Consolas" w:eastAsia="Consolas" w:hAnsi="Consolas"/>
          <w:color w:val="1a1a1a"/>
          <w:sz w:val="15"/>
          <w:szCs w:val="15"/>
        </w:rPr>
        <w:t xml:space="preserve">            { "id": "a3", "name": "email", "value": "={{ ($json.body.email || '').trim().toLowerCase() }}", "type": "string" },</w:t>
      </w:r>
    </w:p>
    <w:p>
      <w:pPr>
        <w:shd w:fill="f6f6f6" w:val="clear"/>
        <w:spacing w:after="0" w:line="220"/>
        <w:ind w:left="200"/>
      </w:pPr>
      <w:r>
        <w:rPr>
          <w:rFonts w:ascii="Consolas" w:cs="Consolas" w:eastAsia="Consolas" w:hAnsi="Consolas"/>
          <w:color w:val="1a1a1a"/>
          <w:sz w:val="15"/>
          <w:szCs w:val="15"/>
        </w:rPr>
        <w:t xml:space="preserve">            { "id": "a4", "name": "consulta", "value": "={{ ($json.body.consulta || '').trim() }}", "type": "string" },</w:t>
      </w:r>
    </w:p>
    <w:p>
      <w:pPr>
        <w:shd w:fill="f6f6f6" w:val="clear"/>
        <w:spacing w:after="0" w:line="220"/>
        <w:ind w:left="200"/>
      </w:pPr>
      <w:r>
        <w:rPr>
          <w:rFonts w:ascii="Consolas" w:cs="Consolas" w:eastAsia="Consolas" w:hAnsi="Consolas"/>
          <w:color w:val="1a1a1a"/>
          <w:sz w:val="15"/>
          <w:szCs w:val="15"/>
        </w:rPr>
        <w:t xml:space="preserve">            { "id": "a5", "name": "origen", "value": "={{ $json.body.origen || 'formulario' }}", "type": "string" },</w:t>
      </w:r>
    </w:p>
    <w:p>
      <w:pPr>
        <w:shd w:fill="f6f6f6" w:val="clear"/>
        <w:spacing w:after="0" w:line="220"/>
        <w:ind w:left="200"/>
      </w:pPr>
      <w:r>
        <w:rPr>
          <w:rFonts w:ascii="Consolas" w:cs="Consolas" w:eastAsia="Consolas" w:hAnsi="Consolas"/>
          <w:color w:val="1a1a1a"/>
          <w:sz w:val="15"/>
          <w:szCs w:val="15"/>
        </w:rPr>
        <w:t xml:space="preserve">            { "id": "a6", "name": "recibido_en", "value": "={{ $now.toISO() }}", "type": "string"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"n02",</w:t>
      </w:r>
    </w:p>
    <w:p>
      <w:pPr>
        <w:shd w:fill="f6f6f6" w:val="clear"/>
        <w:spacing w:after="0" w:line="220"/>
        <w:ind w:left="200"/>
      </w:pPr>
      <w:r>
        <w:rPr>
          <w:rFonts w:ascii="Consolas" w:cs="Consolas" w:eastAsia="Consolas" w:hAnsi="Consolas"/>
          <w:color w:val="1a1a1a"/>
          <w:sz w:val="15"/>
          <w:szCs w:val="15"/>
        </w:rPr>
        <w:t xml:space="preserve">      "name": "Normalizar campos",</w:t>
      </w:r>
    </w:p>
    <w:p>
      <w:pPr>
        <w:shd w:fill="f6f6f6" w:val="clear"/>
        <w:spacing w:after="0" w:line="220"/>
        <w:ind w:left="200"/>
      </w:pPr>
      <w:r>
        <w:rPr>
          <w:rFonts w:ascii="Consolas" w:cs="Consolas" w:eastAsia="Consolas" w:hAnsi="Consolas"/>
          <w:color w:val="1a1a1a"/>
          <w:sz w:val="15"/>
          <w:szCs w:val="15"/>
        </w:rPr>
        <w:t xml:space="preserve">      "type": "n8n-nodes-base.set",</w:t>
      </w:r>
    </w:p>
    <w:p>
      <w:pPr>
        <w:shd w:fill="f6f6f6" w:val="clear"/>
        <w:spacing w:after="0" w:line="220"/>
        <w:ind w:left="200"/>
      </w:pPr>
      <w:r>
        <w:rPr>
          <w:rFonts w:ascii="Consolas" w:cs="Consolas" w:eastAsia="Consolas" w:hAnsi="Consolas"/>
          <w:color w:val="1a1a1a"/>
          <w:sz w:val="15"/>
          <w:szCs w:val="15"/>
        </w:rPr>
        <w:t xml:space="preserve">      "typeVersion": 3.4,</w:t>
      </w:r>
    </w:p>
    <w:p>
      <w:pPr>
        <w:shd w:fill="f6f6f6" w:val="clear"/>
        <w:spacing w:after="0" w:line="220"/>
        <w:ind w:left="200"/>
      </w:pPr>
      <w:r>
        <w:rPr>
          <w:rFonts w:ascii="Consolas" w:cs="Consolas" w:eastAsia="Consolas" w:hAnsi="Consolas"/>
          <w:color w:val="1a1a1a"/>
          <w:sz w:val="15"/>
          <w:szCs w:val="15"/>
        </w:rPr>
        <w:t xml:space="preserve">      "position": [220, 300]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"conditions": {</w:t>
      </w:r>
    </w:p>
    <w:p>
      <w:pPr>
        <w:shd w:fill="f6f6f6" w:val="clear"/>
        <w:spacing w:after="0" w:line="220"/>
        <w:ind w:left="200"/>
      </w:pPr>
      <w:r>
        <w:rPr>
          <w:rFonts w:ascii="Consolas" w:cs="Consolas" w:eastAsia="Consolas" w:hAnsi="Consolas"/>
          <w:color w:val="1a1a1a"/>
          <w:sz w:val="15"/>
          <w:szCs w:val="15"/>
        </w:rPr>
        <w:t xml:space="preserve">          "options": { "caseSensitive": true, "leftValue": "", "typeValidation": "strict" },</w:t>
      </w:r>
    </w:p>
    <w:p>
      <w:pPr>
        <w:shd w:fill="f6f6f6" w:val="clear"/>
        <w:spacing w:after="0" w:line="220"/>
        <w:ind w:left="200"/>
      </w:pPr>
      <w:r>
        <w:rPr>
          <w:rFonts w:ascii="Consolas" w:cs="Consolas" w:eastAsia="Consolas" w:hAnsi="Consolas"/>
          <w:color w:val="1a1a1a"/>
          <w:sz w:val="15"/>
          <w:szCs w:val="15"/>
        </w:rPr>
        <w:t xml:space="preserve">          "conditions": [</w:t>
      </w:r>
    </w:p>
    <w:p>
      <w:pPr>
        <w:shd w:fill="f6f6f6" w:val="clear"/>
        <w:spacing w:after="0" w:line="220"/>
        <w:ind w:left="200"/>
      </w:pPr>
      <w:r>
        <w:rPr>
          <w:rFonts w:ascii="Consolas" w:cs="Consolas" w:eastAsia="Consolas" w:hAnsi="Consolas"/>
          <w:color w:val="1a1a1a"/>
          <w:sz w:val="15"/>
          <w:szCs w:val="15"/>
        </w:rPr>
        <w:t xml:space="preserve">            { "id": "c1", "leftValue": "={{ $json.email }}", "rightValue": "^[^@\\s]+@[^@\\s]+\\.[^@\\s]+$", "operator": { "type": "string", "operation": "regex" } },</w:t>
      </w:r>
    </w:p>
    <w:p>
      <w:pPr>
        <w:shd w:fill="f6f6f6" w:val="clear"/>
        <w:spacing w:after="0" w:line="220"/>
        <w:ind w:left="200"/>
      </w:pPr>
      <w:r>
        <w:rPr>
          <w:rFonts w:ascii="Consolas" w:cs="Consolas" w:eastAsia="Consolas" w:hAnsi="Consolas"/>
          <w:color w:val="1a1a1a"/>
          <w:sz w:val="15"/>
          <w:szCs w:val="15"/>
        </w:rPr>
        <w:t xml:space="preserve">            { "id": "c2", "leftValue": "={{ $json.consulta.length }}", "rightValue": 15, "operator": { "type": "number", "operation": "gte" } },</w:t>
      </w:r>
    </w:p>
    <w:p>
      <w:pPr>
        <w:shd w:fill="f6f6f6" w:val="clear"/>
        <w:spacing w:after="0" w:line="220"/>
        <w:ind w:left="200"/>
      </w:pPr>
      <w:r>
        <w:rPr>
          <w:rFonts w:ascii="Consolas" w:cs="Consolas" w:eastAsia="Consolas" w:hAnsi="Consolas"/>
          <w:color w:val="1a1a1a"/>
          <w:sz w:val="15"/>
          <w:szCs w:val="15"/>
        </w:rPr>
        <w:t xml:space="preserve">            { "id": "c3", "leftValue": "={{ $json.origen }}", "rightValue": "formulario", "operator": { "type": "string", "operation": "equals" }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"combinator": "and"</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"n03",</w:t>
      </w:r>
    </w:p>
    <w:p>
      <w:pPr>
        <w:shd w:fill="f6f6f6" w:val="clear"/>
        <w:spacing w:after="0" w:line="220"/>
        <w:ind w:left="200"/>
      </w:pPr>
      <w:r>
        <w:rPr>
          <w:rFonts w:ascii="Consolas" w:cs="Consolas" w:eastAsia="Consolas" w:hAnsi="Consolas"/>
          <w:color w:val="1a1a1a"/>
          <w:sz w:val="15"/>
          <w:szCs w:val="15"/>
        </w:rPr>
        <w:t xml:space="preserve">      "name": "¿Datos completos y origen válido?",</w:t>
      </w:r>
    </w:p>
    <w:p>
      <w:pPr>
        <w:shd w:fill="f6f6f6" w:val="clear"/>
        <w:spacing w:after="0" w:line="220"/>
        <w:ind w:left="200"/>
      </w:pPr>
      <w:r>
        <w:rPr>
          <w:rFonts w:ascii="Consolas" w:cs="Consolas" w:eastAsia="Consolas" w:hAnsi="Consolas"/>
          <w:color w:val="1a1a1a"/>
          <w:sz w:val="15"/>
          <w:szCs w:val="15"/>
        </w:rPr>
        <w:t xml:space="preserve">      "type": "n8n-nodes-base.if",</w:t>
      </w:r>
    </w:p>
    <w:p>
      <w:pPr>
        <w:shd w:fill="f6f6f6" w:val="clear"/>
        <w:spacing w:after="0" w:line="220"/>
        <w:ind w:left="200"/>
      </w:pPr>
      <w:r>
        <w:rPr>
          <w:rFonts w:ascii="Consolas" w:cs="Consolas" w:eastAsia="Consolas" w:hAnsi="Consolas"/>
          <w:color w:val="1a1a1a"/>
          <w:sz w:val="15"/>
          <w:szCs w:val="15"/>
        </w:rPr>
        <w:t xml:space="preserve">      "typeVersion": 2.2,</w:t>
      </w:r>
    </w:p>
    <w:p>
      <w:pPr>
        <w:shd w:fill="f6f6f6" w:val="clear"/>
        <w:spacing w:after="0" w:line="220"/>
        <w:ind w:left="200"/>
      </w:pPr>
      <w:r>
        <w:rPr>
          <w:rFonts w:ascii="Consolas" w:cs="Consolas" w:eastAsia="Consolas" w:hAnsi="Consolas"/>
          <w:color w:val="1a1a1a"/>
          <w:sz w:val="15"/>
          <w:szCs w:val="15"/>
        </w:rPr>
        <w:t xml:space="preserve">      "position": [440, 300]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"respondWith": "json",</w:t>
      </w:r>
    </w:p>
    <w:p>
      <w:pPr>
        <w:shd w:fill="f6f6f6" w:val="clear"/>
        <w:spacing w:after="0" w:line="220"/>
        <w:ind w:left="200"/>
      </w:pPr>
      <w:r>
        <w:rPr>
          <w:rFonts w:ascii="Consolas" w:cs="Consolas" w:eastAsia="Consolas" w:hAnsi="Consolas"/>
          <w:color w:val="1a1a1a"/>
          <w:sz w:val="15"/>
          <w:szCs w:val="15"/>
        </w:rPr>
        <w:t xml:space="preserve">        "responseBody": "={{ { \"ok\": false, \"error\": \"Faltan datos obligatorios (email válido y consulta de al menos 15 caracteres)\" } }}",</w:t>
      </w:r>
    </w:p>
    <w:p>
      <w:pPr>
        <w:shd w:fill="f6f6f6" w:val="clear"/>
        <w:spacing w:after="0" w:line="220"/>
        <w:ind w:left="200"/>
      </w:pPr>
      <w:r>
        <w:rPr>
          <w:rFonts w:ascii="Consolas" w:cs="Consolas" w:eastAsia="Consolas" w:hAnsi="Consolas"/>
          <w:color w:val="1a1a1a"/>
          <w:sz w:val="15"/>
          <w:szCs w:val="15"/>
        </w:rPr>
        <w:t xml:space="preserve">        "options": { "responseCode": 400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"n04",</w:t>
      </w:r>
    </w:p>
    <w:p>
      <w:pPr>
        <w:shd w:fill="f6f6f6" w:val="clear"/>
        <w:spacing w:after="0" w:line="220"/>
        <w:ind w:left="200"/>
      </w:pPr>
      <w:r>
        <w:rPr>
          <w:rFonts w:ascii="Consolas" w:cs="Consolas" w:eastAsia="Consolas" w:hAnsi="Consolas"/>
          <w:color w:val="1a1a1a"/>
          <w:sz w:val="15"/>
          <w:szCs w:val="15"/>
        </w:rPr>
        <w:t xml:space="preserve">      "name": "Responder 400 · datos incompletos",</w:t>
      </w:r>
    </w:p>
    <w:p>
      <w:pPr>
        <w:shd w:fill="f6f6f6" w:val="clear"/>
        <w:spacing w:after="0" w:line="220"/>
        <w:ind w:left="200"/>
      </w:pPr>
      <w:r>
        <w:rPr>
          <w:rFonts w:ascii="Consolas" w:cs="Consolas" w:eastAsia="Consolas" w:hAnsi="Consolas"/>
          <w:color w:val="1a1a1a"/>
          <w:sz w:val="15"/>
          <w:szCs w:val="15"/>
        </w:rPr>
        <w:t xml:space="preserve">      "type": "n8n-nodes-base.respondToWebhook",</w:t>
      </w:r>
    </w:p>
    <w:p>
      <w:pPr>
        <w:shd w:fill="f6f6f6" w:val="clear"/>
        <w:spacing w:after="0" w:line="220"/>
        <w:ind w:left="200"/>
      </w:pPr>
      <w:r>
        <w:rPr>
          <w:rFonts w:ascii="Consolas" w:cs="Consolas" w:eastAsia="Consolas" w:hAnsi="Consolas"/>
          <w:color w:val="1a1a1a"/>
          <w:sz w:val="15"/>
          <w:szCs w:val="15"/>
        </w:rPr>
        <w:t xml:space="preserve">      "typeVersion": 1.1,</w:t>
      </w:r>
    </w:p>
    <w:p>
      <w:pPr>
        <w:shd w:fill="f6f6f6" w:val="clear"/>
        <w:spacing w:after="0" w:line="220"/>
        <w:ind w:left="200"/>
      </w:pPr>
      <w:r>
        <w:rPr>
          <w:rFonts w:ascii="Consolas" w:cs="Consolas" w:eastAsia="Consolas" w:hAnsi="Consolas"/>
          <w:color w:val="1a1a1a"/>
          <w:sz w:val="15"/>
          <w:szCs w:val="15"/>
        </w:rPr>
        <w:t xml:space="preserve">      "position": [660, 520]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"create",</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"Ejecuciones" },</w:t>
      </w:r>
    </w:p>
    <w:p>
      <w:pPr>
        <w:shd w:fill="f6f6f6" w:val="clear"/>
        <w:spacing w:after="0" w:line="220"/>
        <w:ind w:left="200"/>
      </w:pPr>
      <w:r>
        <w:rPr>
          <w:rFonts w:ascii="Consolas" w:cs="Consolas" w:eastAsia="Consolas" w:hAnsi="Consolas"/>
          <w:color w:val="1a1a1a"/>
          <w:sz w:val="15"/>
          <w:szCs w:val="15"/>
        </w:rPr>
        <w:t xml:space="preserve">        "columns": {</w:t>
      </w:r>
    </w:p>
    <w:p>
      <w:pPr>
        <w:shd w:fill="f6f6f6" w:val="clear"/>
        <w:spacing w:after="0" w:line="220"/>
        <w:ind w:left="200"/>
      </w:pPr>
      <w:r>
        <w:rPr>
          <w:rFonts w:ascii="Consolas" w:cs="Consolas" w:eastAsia="Consolas" w:hAnsi="Consolas"/>
          <w:color w:val="1a1a1a"/>
          <w:sz w:val="15"/>
          <w:szCs w:val="15"/>
        </w:rPr>
        <w:t xml:space="preserve">          "mappingMode": "defineBelow",</w:t>
      </w:r>
    </w:p>
    <w:p>
      <w:pPr>
        <w:shd w:fill="f6f6f6" w:val="clear"/>
        <w:spacing w:after="0" w:line="220"/>
        <w:ind w:left="200"/>
      </w:pPr>
      <w:r>
        <w:rPr>
          <w:rFonts w:ascii="Consolas" w:cs="Consolas" w:eastAsia="Consolas" w:hAnsi="Consolas"/>
          <w:color w:val="1a1a1a"/>
          <w:sz w:val="15"/>
          <w:szCs w:val="15"/>
        </w:rPr>
        <w:t xml:space="preserve">          "value": {</w:t>
      </w:r>
    </w:p>
    <w:p>
      <w:pPr>
        <w:shd w:fill="f6f6f6" w:val="clear"/>
        <w:spacing w:after="0" w:line="220"/>
        <w:ind w:left="200"/>
      </w:pPr>
      <w:r>
        <w:rPr>
          <w:rFonts w:ascii="Consolas" w:cs="Consolas" w:eastAsia="Consolas" w:hAnsi="Consolas"/>
          <w:color w:val="1a1a1a"/>
          <w:sz w:val="15"/>
          <w:szCs w:val="15"/>
        </w:rPr>
        <w:t xml:space="preserve">            "fecha": "={{ $now.toISO() }}",</w:t>
      </w:r>
    </w:p>
    <w:p>
      <w:pPr>
        <w:shd w:fill="f6f6f6" w:val="clear"/>
        <w:spacing w:after="0" w:line="220"/>
        <w:ind w:left="200"/>
      </w:pPr>
      <w:r>
        <w:rPr>
          <w:rFonts w:ascii="Consolas" w:cs="Consolas" w:eastAsia="Consolas" w:hAnsi="Consolas"/>
          <w:color w:val="1a1a1a"/>
          <w:sz w:val="15"/>
          <w:szCs w:val="15"/>
        </w:rPr>
        <w:t xml:space="preserve">            "nodo": "Validación de entrada",</w:t>
      </w:r>
    </w:p>
    <w:p>
      <w:pPr>
        <w:shd w:fill="f6f6f6" w:val="clear"/>
        <w:spacing w:after="0" w:line="220"/>
        <w:ind w:left="200"/>
      </w:pPr>
      <w:r>
        <w:rPr>
          <w:rFonts w:ascii="Consolas" w:cs="Consolas" w:eastAsia="Consolas" w:hAnsi="Consolas"/>
          <w:color w:val="1a1a1a"/>
          <w:sz w:val="15"/>
          <w:szCs w:val="15"/>
        </w:rPr>
        <w:t xml:space="preserve">            "resultado": "camino_infeliz",</w:t>
      </w:r>
    </w:p>
    <w:p>
      <w:pPr>
        <w:shd w:fill="f6f6f6" w:val="clear"/>
        <w:spacing w:after="0" w:line="220"/>
        <w:ind w:left="200"/>
      </w:pPr>
      <w:r>
        <w:rPr>
          <w:rFonts w:ascii="Consolas" w:cs="Consolas" w:eastAsia="Consolas" w:hAnsi="Consolas"/>
          <w:color w:val="1a1a1a"/>
          <w:sz w:val="15"/>
          <w:szCs w:val="15"/>
        </w:rPr>
        <w:t xml:space="preserve">            "detalle": "Datos incompletos o inválidos en el formulario",</w:t>
      </w:r>
    </w:p>
    <w:p>
      <w:pPr>
        <w:shd w:fill="f6f6f6" w:val="clear"/>
        <w:spacing w:after="0" w:line="220"/>
        <w:ind w:left="200"/>
      </w:pPr>
      <w:r>
        <w:rPr>
          <w:rFonts w:ascii="Consolas" w:cs="Consolas" w:eastAsia="Consolas" w:hAnsi="Consolas"/>
          <w:color w:val="1a1a1a"/>
          <w:sz w:val="15"/>
          <w:szCs w:val="15"/>
        </w:rPr>
        <w:t xml:space="preserve">            "workflow": "={{ $workflow.name }}",</w:t>
      </w:r>
    </w:p>
    <w:p>
      <w:pPr>
        <w:shd w:fill="f6f6f6" w:val="clear"/>
        <w:spacing w:after="0" w:line="220"/>
        <w:ind w:left="200"/>
      </w:pPr>
      <w:r>
        <w:rPr>
          <w:rFonts w:ascii="Consolas" w:cs="Consolas" w:eastAsia="Consolas" w:hAnsi="Consolas"/>
          <w:color w:val="1a1a1a"/>
          <w:sz w:val="15"/>
          <w:szCs w:val="15"/>
        </w:rPr>
        <w:t xml:space="preserve">            "execution_id": "={{ $execution.id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"n05",</w:t>
      </w:r>
    </w:p>
    <w:p>
      <w:pPr>
        <w:shd w:fill="f6f6f6" w:val="clear"/>
        <w:spacing w:after="0" w:line="220"/>
        <w:ind w:left="200"/>
      </w:pPr>
      <w:r>
        <w:rPr>
          <w:rFonts w:ascii="Consolas" w:cs="Consolas" w:eastAsia="Consolas" w:hAnsi="Consolas"/>
          <w:color w:val="1a1a1a"/>
          <w:sz w:val="15"/>
          <w:szCs w:val="15"/>
        </w:rPr>
        <w:t xml:space="preserve">      "name": "Registrar camino infeliz",</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[880, 520]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"search",</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"Empresas" },</w:t>
      </w:r>
    </w:p>
    <w:p>
      <w:pPr>
        <w:shd w:fill="f6f6f6" w:val="clear"/>
        <w:spacing w:after="0" w:line="220"/>
        <w:ind w:left="200"/>
      </w:pPr>
      <w:r>
        <w:rPr>
          <w:rFonts w:ascii="Consolas" w:cs="Consolas" w:eastAsia="Consolas" w:hAnsi="Consolas"/>
          <w:color w:val="1a1a1a"/>
          <w:sz w:val="15"/>
          <w:szCs w:val="15"/>
        </w:rPr>
        <w:t xml:space="preserve">        "filterByFormula": "={email} = '{{ $json.email }}'",</w:t>
      </w:r>
    </w:p>
    <w:p>
      <w:pPr>
        <w:shd w:fill="f6f6f6" w:val="clear"/>
        <w:spacing w:after="0" w:line="220"/>
        <w:ind w:left="200"/>
      </w:pPr>
      <w:r>
        <w:rPr>
          <w:rFonts w:ascii="Consolas" w:cs="Consolas" w:eastAsia="Consolas" w:hAnsi="Consolas"/>
          <w:color w:val="1a1a1a"/>
          <w:sz w:val="15"/>
          <w:szCs w:val="15"/>
        </w:rPr>
        <w:t xml:space="preserve">        "returnAll": false,</w:t>
      </w:r>
    </w:p>
    <w:p>
      <w:pPr>
        <w:shd w:fill="f6f6f6" w:val="clear"/>
        <w:spacing w:after="0" w:line="220"/>
        <w:ind w:left="200"/>
      </w:pPr>
      <w:r>
        <w:rPr>
          <w:rFonts w:ascii="Consolas" w:cs="Consolas" w:eastAsia="Consolas" w:hAnsi="Consolas"/>
          <w:color w:val="1a1a1a"/>
          <w:sz w:val="15"/>
          <w:szCs w:val="15"/>
        </w:rPr>
        <w:t xml:space="preserve">        "limit": 1,</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"n06",</w:t>
      </w:r>
    </w:p>
    <w:p>
      <w:pPr>
        <w:shd w:fill="f6f6f6" w:val="clear"/>
        <w:spacing w:after="0" w:line="220"/>
        <w:ind w:left="200"/>
      </w:pPr>
      <w:r>
        <w:rPr>
          <w:rFonts w:ascii="Consolas" w:cs="Consolas" w:eastAsia="Consolas" w:hAnsi="Consolas"/>
          <w:color w:val="1a1a1a"/>
          <w:sz w:val="15"/>
          <w:szCs w:val="15"/>
        </w:rPr>
        <w:t xml:space="preserve">      "name": "Buscar empresa (memoria)",</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[660, 200],</w:t>
      </w:r>
    </w:p>
    <w:p>
      <w:pPr>
        <w:shd w:fill="f6f6f6" w:val="clear"/>
        <w:spacing w:after="0" w:line="220"/>
        <w:ind w:left="200"/>
      </w:pPr>
      <w:r>
        <w:rPr>
          <w:rFonts w:ascii="Consolas" w:cs="Consolas" w:eastAsia="Consolas" w:hAnsi="Consolas"/>
          <w:color w:val="1a1a1a"/>
          <w:sz w:val="15"/>
          <w:szCs w:val="15"/>
        </w:rPr>
        <w:t xml:space="preserve">      "alwaysOutputData": true,</w:t>
      </w:r>
    </w:p>
    <w:p>
      <w:pPr>
        <w:shd w:fill="f6f6f6" w:val="clear"/>
        <w:spacing w:after="0" w:line="220"/>
        <w:ind w:left="200"/>
      </w:pPr>
      <w:r>
        <w:rPr>
          <w:rFonts w:ascii="Consolas" w:cs="Consolas" w:eastAsia="Consolas" w:hAnsi="Consolas"/>
          <w:color w:val="1a1a1a"/>
          <w:sz w:val="15"/>
          <w:szCs w:val="15"/>
        </w:rPr>
        <w:t xml:space="preserve">      "onError": "continueRegularOutput"</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"search",</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"Consultas" },</w:t>
      </w:r>
    </w:p>
    <w:p>
      <w:pPr>
        <w:shd w:fill="f6f6f6" w:val="clear"/>
        <w:spacing w:after="0" w:line="220"/>
        <w:ind w:left="200"/>
      </w:pPr>
      <w:r>
        <w:rPr>
          <w:rFonts w:ascii="Consolas" w:cs="Consolas" w:eastAsia="Consolas" w:hAnsi="Consolas"/>
          <w:color w:val="1a1a1a"/>
          <w:sz w:val="15"/>
          <w:szCs w:val="15"/>
        </w:rPr>
        <w:t xml:space="preserve">        "filterByFormula": "=AND({email_empresa} = '{{ $('Normalizar campos').item.json.email }}', {estado} = 'Aprobado y Enviado')",</w:t>
      </w:r>
    </w:p>
    <w:p>
      <w:pPr>
        <w:shd w:fill="f6f6f6" w:val="clear"/>
        <w:spacing w:after="0" w:line="220"/>
        <w:ind w:left="200"/>
      </w:pPr>
      <w:r>
        <w:rPr>
          <w:rFonts w:ascii="Consolas" w:cs="Consolas" w:eastAsia="Consolas" w:hAnsi="Consolas"/>
          <w:color w:val="1a1a1a"/>
          <w:sz w:val="15"/>
          <w:szCs w:val="15"/>
        </w:rPr>
        <w:t xml:space="preserve">        "returnAll": false,</w:t>
      </w:r>
    </w:p>
    <w:p>
      <w:pPr>
        <w:shd w:fill="f6f6f6" w:val="clear"/>
        <w:spacing w:after="0" w:line="220"/>
        <w:ind w:left="200"/>
      </w:pPr>
      <w:r>
        <w:rPr>
          <w:rFonts w:ascii="Consolas" w:cs="Consolas" w:eastAsia="Consolas" w:hAnsi="Consolas"/>
          <w:color w:val="1a1a1a"/>
          <w:sz w:val="15"/>
          <w:szCs w:val="15"/>
        </w:rPr>
        <w:t xml:space="preserve">        "limit": 3,</w:t>
      </w:r>
    </w:p>
    <w:p>
      <w:pPr>
        <w:shd w:fill="f6f6f6" w:val="clear"/>
        <w:spacing w:after="0" w:line="220"/>
        <w:ind w:left="200"/>
      </w:pPr>
      <w:r>
        <w:rPr>
          <w:rFonts w:ascii="Consolas" w:cs="Consolas" w:eastAsia="Consolas" w:hAnsi="Consolas"/>
          <w:color w:val="1a1a1a"/>
          <w:sz w:val="15"/>
          <w:szCs w:val="15"/>
        </w:rPr>
        <w:t xml:space="preserve">        "options": { "sort": { "property": [ { "field": "creado", "direction": "desc" } ] }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"n07",</w:t>
      </w:r>
    </w:p>
    <w:p>
      <w:pPr>
        <w:shd w:fill="f6f6f6" w:val="clear"/>
        <w:spacing w:after="0" w:line="220"/>
        <w:ind w:left="200"/>
      </w:pPr>
      <w:r>
        <w:rPr>
          <w:rFonts w:ascii="Consolas" w:cs="Consolas" w:eastAsia="Consolas" w:hAnsi="Consolas"/>
          <w:color w:val="1a1a1a"/>
          <w:sz w:val="15"/>
          <w:szCs w:val="15"/>
        </w:rPr>
        <w:t xml:space="preserve">      "name": "Buscar consultas previas",</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[880, 200],</w:t>
      </w:r>
    </w:p>
    <w:p>
      <w:pPr>
        <w:shd w:fill="f6f6f6" w:val="clear"/>
        <w:spacing w:after="0" w:line="220"/>
        <w:ind w:left="200"/>
      </w:pPr>
      <w:r>
        <w:rPr>
          <w:rFonts w:ascii="Consolas" w:cs="Consolas" w:eastAsia="Consolas" w:hAnsi="Consolas"/>
          <w:color w:val="1a1a1a"/>
          <w:sz w:val="15"/>
          <w:szCs w:val="15"/>
        </w:rPr>
        <w:t xml:space="preserve">      "alwaysOutputData": true,</w:t>
      </w:r>
    </w:p>
    <w:p>
      <w:pPr>
        <w:shd w:fill="f6f6f6" w:val="clear"/>
        <w:spacing w:after="0" w:line="220"/>
        <w:ind w:left="200"/>
      </w:pPr>
      <w:r>
        <w:rPr>
          <w:rFonts w:ascii="Consolas" w:cs="Consolas" w:eastAsia="Consolas" w:hAnsi="Consolas"/>
          <w:color w:val="1a1a1a"/>
          <w:sz w:val="15"/>
          <w:szCs w:val="15"/>
        </w:rPr>
        <w:t xml:space="preserve">      "onError": "continueRegularOutput"</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"jsCode": "const entrada = $('Normalizar campos').first().json;\nconst empresa = $('Buscar empresa (memoria)').first().json;\nconst previas = $('Buscar consultas previas').all().map(i =&gt; i.json).filter(j =&gt; j &amp;&amp; j.consulta);\nconst historial = previas.map(p =&gt; `- (${(p.creado||'').slice(0,10)}) Tema ${p.tema||'s/d'}: ${(p.consulta||'').slice(0,160)}`).join('\\n');\nreturn [{ json: {\n  ...entrada,\n  empresa_record_id: empresa &amp;&amp; empresa.id ? empresa.id : null,\n  empresa_rubro: empresa &amp;&amp; empresa.rubro ? empresa.rubro : 's/d',\n  empresa_conocida: !!(empresa &amp;&amp; empresa.id),\n  historial_texto: historial || 'Sin consultas previas registradas.',\n  cantidad_previas: previas.length\n}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"n08",</w:t>
      </w:r>
    </w:p>
    <w:p>
      <w:pPr>
        <w:shd w:fill="f6f6f6" w:val="clear"/>
        <w:spacing w:after="0" w:line="220"/>
        <w:ind w:left="200"/>
      </w:pPr>
      <w:r>
        <w:rPr>
          <w:rFonts w:ascii="Consolas" w:cs="Consolas" w:eastAsia="Consolas" w:hAnsi="Consolas"/>
          <w:color w:val="1a1a1a"/>
          <w:sz w:val="15"/>
          <w:szCs w:val="15"/>
        </w:rPr>
        <w:t xml:space="preserve">      "name": "Armar contexto de memoria",</w:t>
      </w:r>
    </w:p>
    <w:p>
      <w:pPr>
        <w:shd w:fill="f6f6f6" w:val="clear"/>
        <w:spacing w:after="0" w:line="220"/>
        <w:ind w:left="200"/>
      </w:pPr>
      <w:r>
        <w:rPr>
          <w:rFonts w:ascii="Consolas" w:cs="Consolas" w:eastAsia="Consolas" w:hAnsi="Consolas"/>
          <w:color w:val="1a1a1a"/>
          <w:sz w:val="15"/>
          <w:szCs w:val="15"/>
        </w:rPr>
        <w:t xml:space="preserve">      "type": "n8n-nodes-base.code",</w:t>
      </w:r>
    </w:p>
    <w:p>
      <w:pPr>
        <w:shd w:fill="f6f6f6" w:val="clear"/>
        <w:spacing w:after="0" w:line="220"/>
        <w:ind w:left="200"/>
      </w:pPr>
      <w:r>
        <w:rPr>
          <w:rFonts w:ascii="Consolas" w:cs="Consolas" w:eastAsia="Consolas" w:hAnsi="Consolas"/>
          <w:color w:val="1a1a1a"/>
          <w:sz w:val="15"/>
          <w:szCs w:val="15"/>
        </w:rPr>
        <w:t xml:space="preserve">      "typeVersion": 2,</w:t>
      </w:r>
    </w:p>
    <w:p>
      <w:pPr>
        <w:shd w:fill="f6f6f6" w:val="clear"/>
        <w:spacing w:after="0" w:line="220"/>
        <w:ind w:left="200"/>
      </w:pPr>
      <w:r>
        <w:rPr>
          <w:rFonts w:ascii="Consolas" w:cs="Consolas" w:eastAsia="Consolas" w:hAnsi="Consolas"/>
          <w:color w:val="1a1a1a"/>
          <w:sz w:val="15"/>
          <w:szCs w:val="15"/>
        </w:rPr>
        <w:t xml:space="preserve">      "position": [1100, 200]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"modelId": { "__rl": true, "mode": "list", "value": "gpt-4.1-nano" },</w:t>
      </w:r>
    </w:p>
    <w:p>
      <w:pPr>
        <w:shd w:fill="f6f6f6" w:val="clear"/>
        <w:spacing w:after="0" w:line="220"/>
        <w:ind w:left="200"/>
      </w:pPr>
      <w:r>
        <w:rPr>
          <w:rFonts w:ascii="Consolas" w:cs="Consolas" w:eastAsia="Consolas" w:hAnsi="Consolas"/>
          <w:color w:val="1a1a1a"/>
          <w:sz w:val="15"/>
          <w:szCs w:val="15"/>
        </w:rPr>
        <w:t xml:space="preserve">        "messages": {</w:t>
      </w:r>
    </w:p>
    <w:p>
      <w:pPr>
        <w:shd w:fill="f6f6f6" w:val="clear"/>
        <w:spacing w:after="0" w:line="220"/>
        <w:ind w:left="200"/>
      </w:pPr>
      <w:r>
        <w:rPr>
          <w:rFonts w:ascii="Consolas" w:cs="Consolas" w:eastAsia="Consolas" w:hAnsi="Consolas"/>
          <w:color w:val="1a1a1a"/>
          <w:sz w:val="15"/>
          <w:szCs w:val="15"/>
        </w:rPr>
        <w:t xml:space="preserve">          "values": [</w:t>
      </w:r>
    </w:p>
    <w:p>
      <w:pPr>
        <w:shd w:fill="f6f6f6" w:val="clear"/>
        <w:spacing w:after="0" w:line="220"/>
        <w:ind w:left="200"/>
      </w:pPr>
      <w:r>
        <w:rPr>
          <w:rFonts w:ascii="Consolas" w:cs="Consolas" w:eastAsia="Consolas" w:hAnsi="Consolas"/>
          <w:color w:val="1a1a1a"/>
          <w:sz w:val="15"/>
          <w:szCs w:val="15"/>
        </w:rPr>
        <w:t xml:space="preserve">            { "role": "system", "content": "Sos un clasificador de consultas de empresas socias de una cámara empresaria. Respondé ÚNICAMENTE un JSON válido con esta forma exacta: {\"tema\": \"capacitacion|digitalizacion|tramites|beneficios|otro\", \"urgencia\": \"alta|media|baja\", \"resumen\": \"máximo 20 palabras\"}. Sin texto adicional." },</w:t>
      </w:r>
    </w:p>
    <w:p>
      <w:pPr>
        <w:shd w:fill="f6f6f6" w:val="clear"/>
        <w:spacing w:after="0" w:line="220"/>
        <w:ind w:left="200"/>
      </w:pPr>
      <w:r>
        <w:rPr>
          <w:rFonts w:ascii="Consolas" w:cs="Consolas" w:eastAsia="Consolas" w:hAnsi="Consolas"/>
          <w:color w:val="1a1a1a"/>
          <w:sz w:val="15"/>
          <w:szCs w:val="15"/>
        </w:rPr>
        <w:t xml:space="preserve">            { "role": "user", "content": "=Empresa: {{ $json.empresa }} (rubro {{ $json.empresa_rubro }}). Consulta: {{ $json.consulta }}"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"jsonOutput": true,</w:t>
      </w:r>
    </w:p>
    <w:p>
      <w:pPr>
        <w:shd w:fill="f6f6f6" w:val="clear"/>
        <w:spacing w:after="0" w:line="220"/>
        <w:ind w:left="200"/>
      </w:pPr>
      <w:r>
        <w:rPr>
          <w:rFonts w:ascii="Consolas" w:cs="Consolas" w:eastAsia="Consolas" w:hAnsi="Consolas"/>
          <w:color w:val="1a1a1a"/>
          <w:sz w:val="15"/>
          <w:szCs w:val="15"/>
        </w:rPr>
        <w:t xml:space="preserve">        "options": { "maxTokens": 60, "temperature": 0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"n09",</w:t>
      </w:r>
    </w:p>
    <w:p>
      <w:pPr>
        <w:shd w:fill="f6f6f6" w:val="clear"/>
        <w:spacing w:after="0" w:line="220"/>
        <w:ind w:left="200"/>
      </w:pPr>
      <w:r>
        <w:rPr>
          <w:rFonts w:ascii="Consolas" w:cs="Consolas" w:eastAsia="Consolas" w:hAnsi="Consolas"/>
          <w:color w:val="1a1a1a"/>
          <w:sz w:val="15"/>
          <w:szCs w:val="15"/>
        </w:rPr>
        <w:t xml:space="preserve">      "name": "IA · Clasificar consulta (gpt-4.1-nano)",</w:t>
      </w:r>
    </w:p>
    <w:p>
      <w:pPr>
        <w:shd w:fill="f6f6f6" w:val="clear"/>
        <w:spacing w:after="0" w:line="220"/>
        <w:ind w:left="200"/>
      </w:pPr>
      <w:r>
        <w:rPr>
          <w:rFonts w:ascii="Consolas" w:cs="Consolas" w:eastAsia="Consolas" w:hAnsi="Consolas"/>
          <w:color w:val="1a1a1a"/>
          <w:sz w:val="15"/>
          <w:szCs w:val="15"/>
        </w:rPr>
        <w:t xml:space="preserve">      "type": "@n8n/n8n-nodes-langchain.openAi",</w:t>
      </w:r>
    </w:p>
    <w:p>
      <w:pPr>
        <w:shd w:fill="f6f6f6" w:val="clear"/>
        <w:spacing w:after="0" w:line="220"/>
        <w:ind w:left="200"/>
      </w:pPr>
      <w:r>
        <w:rPr>
          <w:rFonts w:ascii="Consolas" w:cs="Consolas" w:eastAsia="Consolas" w:hAnsi="Consolas"/>
          <w:color w:val="1a1a1a"/>
          <w:sz w:val="15"/>
          <w:szCs w:val="15"/>
        </w:rPr>
        <w:t xml:space="preserve">      "typeVersion": 1.8,</w:t>
      </w:r>
    </w:p>
    <w:p>
      <w:pPr>
        <w:shd w:fill="f6f6f6" w:val="clear"/>
        <w:spacing w:after="0" w:line="220"/>
        <w:ind w:left="200"/>
      </w:pPr>
      <w:r>
        <w:rPr>
          <w:rFonts w:ascii="Consolas" w:cs="Consolas" w:eastAsia="Consolas" w:hAnsi="Consolas"/>
          <w:color w:val="1a1a1a"/>
          <w:sz w:val="15"/>
          <w:szCs w:val="15"/>
        </w:rPr>
        <w:t xml:space="preserve">      "position": [1320, 200],</w:t>
      </w:r>
    </w:p>
    <w:p>
      <w:pPr>
        <w:shd w:fill="f6f6f6" w:val="clear"/>
        <w:spacing w:after="0" w:line="220"/>
        <w:ind w:left="200"/>
      </w:pPr>
      <w:r>
        <w:rPr>
          <w:rFonts w:ascii="Consolas" w:cs="Consolas" w:eastAsia="Consolas" w:hAnsi="Consolas"/>
          <w:color w:val="1a1a1a"/>
          <w:sz w:val="15"/>
          <w:szCs w:val="15"/>
        </w:rPr>
        <w:t xml:space="preserve">      "retryOnFail": true,</w:t>
      </w:r>
    </w:p>
    <w:p>
      <w:pPr>
        <w:shd w:fill="f6f6f6" w:val="clear"/>
        <w:spacing w:after="0" w:line="220"/>
        <w:ind w:left="200"/>
      </w:pPr>
      <w:r>
        <w:rPr>
          <w:rFonts w:ascii="Consolas" w:cs="Consolas" w:eastAsia="Consolas" w:hAnsi="Consolas"/>
          <w:color w:val="1a1a1a"/>
          <w:sz w:val="15"/>
          <w:szCs w:val="15"/>
        </w:rPr>
        <w:t xml:space="preserve">      "maxTries": 3,</w:t>
      </w:r>
    </w:p>
    <w:p>
      <w:pPr>
        <w:shd w:fill="f6f6f6" w:val="clear"/>
        <w:spacing w:after="0" w:line="220"/>
        <w:ind w:left="200"/>
      </w:pPr>
      <w:r>
        <w:rPr>
          <w:rFonts w:ascii="Consolas" w:cs="Consolas" w:eastAsia="Consolas" w:hAnsi="Consolas"/>
          <w:color w:val="1a1a1a"/>
          <w:sz w:val="15"/>
          <w:szCs w:val="15"/>
        </w:rPr>
        <w:t xml:space="preserve">      "waitBetweenTries": 5000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"model": "claude-haiku-4-5-20251001",</w:t>
      </w:r>
    </w:p>
    <w:p>
      <w:pPr>
        <w:shd w:fill="f6f6f6" w:val="clear"/>
        <w:spacing w:after="0" w:line="220"/>
        <w:ind w:left="200"/>
      </w:pPr>
      <w:r>
        <w:rPr>
          <w:rFonts w:ascii="Consolas" w:cs="Consolas" w:eastAsia="Consolas" w:hAnsi="Consolas"/>
          <w:color w:val="1a1a1a"/>
          <w:sz w:val="15"/>
          <w:szCs w:val="15"/>
        </w:rPr>
        <w:t xml:space="preserve">        "messages": {</w:t>
      </w:r>
    </w:p>
    <w:p>
      <w:pPr>
        <w:shd w:fill="f6f6f6" w:val="clear"/>
        <w:spacing w:after="0" w:line="220"/>
        <w:ind w:left="200"/>
      </w:pPr>
      <w:r>
        <w:rPr>
          <w:rFonts w:ascii="Consolas" w:cs="Consolas" w:eastAsia="Consolas" w:hAnsi="Consolas"/>
          <w:color w:val="1a1a1a"/>
          <w:sz w:val="15"/>
          <w:szCs w:val="15"/>
        </w:rPr>
        <w:t xml:space="preserve">          "values": [</w:t>
      </w:r>
    </w:p>
    <w:p>
      <w:pPr>
        <w:shd w:fill="f6f6f6" w:val="clear"/>
        <w:spacing w:after="0" w:line="220"/>
        <w:ind w:left="200"/>
      </w:pPr>
      <w:r>
        <w:rPr>
          <w:rFonts w:ascii="Consolas" w:cs="Consolas" w:eastAsia="Consolas" w:hAnsi="Consolas"/>
          <w:color w:val="1a1a1a"/>
          <w:sz w:val="15"/>
          <w:szCs w:val="15"/>
        </w:rPr>
        <w:t xml:space="preserve">            { "role": "user", "content": "=Sos asesor de una cámara empresaria y redactás una respuesta breve, cordial y concreta en español rioplatense (voseo) para una empresa socia. No inventes datos ni prometas plazos; si algo requiere confirmación, decilo. Máximo 150 palabras. Cerrá con firma 'Equipo de Atención a Socios'.\n\nEmpresa: {{ $('Armar contexto de memoria').item.json.empresa }} (rubro {{ $('Armar contexto de memoria').item.json.empresa_rubro }}).\nEmpresa ya conocida: {{ $('Armar contexto de memoria').item.json.empresa_conocida }}.\nHistorial de consultas previas respondidas:\n{{ $('Armar contexto de memoria').item.json.historial_texto }}\n\nClasificación de la consulta actual: tema {{ $json.message.content.tema }}, urgencia {{ $json.message.content.urgencia }}.\nConsulta actual: {{ $('Armar contexto de memoria').item.json.consulta }}\n\nRedactá solo el cuerpo del email, sin asunto."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 "maxTokens": 400, "temperature": 0.3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"n10",</w:t>
      </w:r>
    </w:p>
    <w:p>
      <w:pPr>
        <w:shd w:fill="f6f6f6" w:val="clear"/>
        <w:spacing w:after="0" w:line="220"/>
        <w:ind w:left="200"/>
      </w:pPr>
      <w:r>
        <w:rPr>
          <w:rFonts w:ascii="Consolas" w:cs="Consolas" w:eastAsia="Consolas" w:hAnsi="Consolas"/>
          <w:color w:val="1a1a1a"/>
          <w:sz w:val="15"/>
          <w:szCs w:val="15"/>
        </w:rPr>
        <w:t xml:space="preserve">      "name": "IA · Redactar respuesta (Claude Haiku 4.5)",</w:t>
      </w:r>
    </w:p>
    <w:p>
      <w:pPr>
        <w:shd w:fill="f6f6f6" w:val="clear"/>
        <w:spacing w:after="0" w:line="220"/>
        <w:ind w:left="200"/>
      </w:pPr>
      <w:r>
        <w:rPr>
          <w:rFonts w:ascii="Consolas" w:cs="Consolas" w:eastAsia="Consolas" w:hAnsi="Consolas"/>
          <w:color w:val="1a1a1a"/>
          <w:sz w:val="15"/>
          <w:szCs w:val="15"/>
        </w:rPr>
        <w:t xml:space="preserve">      "type": "@n8n/n8n-nodes-langchain.anthropic",</w:t>
      </w:r>
    </w:p>
    <w:p>
      <w:pPr>
        <w:shd w:fill="f6f6f6" w:val="clear"/>
        <w:spacing w:after="0" w:line="220"/>
        <w:ind w:left="200"/>
      </w:pPr>
      <w:r>
        <w:rPr>
          <w:rFonts w:ascii="Consolas" w:cs="Consolas" w:eastAsia="Consolas" w:hAnsi="Consolas"/>
          <w:color w:val="1a1a1a"/>
          <w:sz w:val="15"/>
          <w:szCs w:val="15"/>
        </w:rPr>
        <w:t xml:space="preserve">      "typeVersion": 1,</w:t>
      </w:r>
    </w:p>
    <w:p>
      <w:pPr>
        <w:shd w:fill="f6f6f6" w:val="clear"/>
        <w:spacing w:after="0" w:line="220"/>
        <w:ind w:left="200"/>
      </w:pPr>
      <w:r>
        <w:rPr>
          <w:rFonts w:ascii="Consolas" w:cs="Consolas" w:eastAsia="Consolas" w:hAnsi="Consolas"/>
          <w:color w:val="1a1a1a"/>
          <w:sz w:val="15"/>
          <w:szCs w:val="15"/>
        </w:rPr>
        <w:t xml:space="preserve">      "position": [1540, 200],</w:t>
      </w:r>
    </w:p>
    <w:p>
      <w:pPr>
        <w:shd w:fill="f6f6f6" w:val="clear"/>
        <w:spacing w:after="0" w:line="220"/>
        <w:ind w:left="200"/>
      </w:pPr>
      <w:r>
        <w:rPr>
          <w:rFonts w:ascii="Consolas" w:cs="Consolas" w:eastAsia="Consolas" w:hAnsi="Consolas"/>
          <w:color w:val="1a1a1a"/>
          <w:sz w:val="15"/>
          <w:szCs w:val="15"/>
        </w:rPr>
        <w:t xml:space="preserve">      "retryOnFail": true,</w:t>
      </w:r>
    </w:p>
    <w:p>
      <w:pPr>
        <w:shd w:fill="f6f6f6" w:val="clear"/>
        <w:spacing w:after="0" w:line="220"/>
        <w:ind w:left="200"/>
      </w:pPr>
      <w:r>
        <w:rPr>
          <w:rFonts w:ascii="Consolas" w:cs="Consolas" w:eastAsia="Consolas" w:hAnsi="Consolas"/>
          <w:color w:val="1a1a1a"/>
          <w:sz w:val="15"/>
          <w:szCs w:val="15"/>
        </w:rPr>
        <w:t xml:space="preserve">      "maxTries": 3,</w:t>
      </w:r>
    </w:p>
    <w:p>
      <w:pPr>
        <w:shd w:fill="f6f6f6" w:val="clear"/>
        <w:spacing w:after="0" w:line="220"/>
        <w:ind w:left="200"/>
      </w:pPr>
      <w:r>
        <w:rPr>
          <w:rFonts w:ascii="Consolas" w:cs="Consolas" w:eastAsia="Consolas" w:hAnsi="Consolas"/>
          <w:color w:val="1a1a1a"/>
          <w:sz w:val="15"/>
          <w:szCs w:val="15"/>
        </w:rPr>
        <w:t xml:space="preserve">      "waitBetweenTries": 5000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"create",</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"Consultas" },</w:t>
      </w:r>
    </w:p>
    <w:p>
      <w:pPr>
        <w:shd w:fill="f6f6f6" w:val="clear"/>
        <w:spacing w:after="0" w:line="220"/>
        <w:ind w:left="200"/>
      </w:pPr>
      <w:r>
        <w:rPr>
          <w:rFonts w:ascii="Consolas" w:cs="Consolas" w:eastAsia="Consolas" w:hAnsi="Consolas"/>
          <w:color w:val="1a1a1a"/>
          <w:sz w:val="15"/>
          <w:szCs w:val="15"/>
        </w:rPr>
        <w:t xml:space="preserve">        "columns": {</w:t>
      </w:r>
    </w:p>
    <w:p>
      <w:pPr>
        <w:shd w:fill="f6f6f6" w:val="clear"/>
        <w:spacing w:after="0" w:line="220"/>
        <w:ind w:left="200"/>
      </w:pPr>
      <w:r>
        <w:rPr>
          <w:rFonts w:ascii="Consolas" w:cs="Consolas" w:eastAsia="Consolas" w:hAnsi="Consolas"/>
          <w:color w:val="1a1a1a"/>
          <w:sz w:val="15"/>
          <w:szCs w:val="15"/>
        </w:rPr>
        <w:t xml:space="preserve">          "mappingMode": "defineBelow",</w:t>
      </w:r>
    </w:p>
    <w:p>
      <w:pPr>
        <w:shd w:fill="f6f6f6" w:val="clear"/>
        <w:spacing w:after="0" w:line="220"/>
        <w:ind w:left="200"/>
      </w:pPr>
      <w:r>
        <w:rPr>
          <w:rFonts w:ascii="Consolas" w:cs="Consolas" w:eastAsia="Consolas" w:hAnsi="Consolas"/>
          <w:color w:val="1a1a1a"/>
          <w:sz w:val="15"/>
          <w:szCs w:val="15"/>
        </w:rPr>
        <w:t xml:space="preserve">          "value": {</w:t>
      </w:r>
    </w:p>
    <w:p>
      <w:pPr>
        <w:shd w:fill="f6f6f6" w:val="clear"/>
        <w:spacing w:after="0" w:line="220"/>
        <w:ind w:left="200"/>
      </w:pPr>
      <w:r>
        <w:rPr>
          <w:rFonts w:ascii="Consolas" w:cs="Consolas" w:eastAsia="Consolas" w:hAnsi="Consolas"/>
          <w:color w:val="1a1a1a"/>
          <w:sz w:val="15"/>
          <w:szCs w:val="15"/>
        </w:rPr>
        <w:t xml:space="preserve">            "consulta": "={{ $('Armar contexto de memoria').item.json.consulta }}",</w:t>
      </w:r>
    </w:p>
    <w:p>
      <w:pPr>
        <w:shd w:fill="f6f6f6" w:val="clear"/>
        <w:spacing w:after="0" w:line="220"/>
        <w:ind w:left="200"/>
      </w:pPr>
      <w:r>
        <w:rPr>
          <w:rFonts w:ascii="Consolas" w:cs="Consolas" w:eastAsia="Consolas" w:hAnsi="Consolas"/>
          <w:color w:val="1a1a1a"/>
          <w:sz w:val="15"/>
          <w:szCs w:val="15"/>
        </w:rPr>
        <w:t xml:space="preserve">            "email_empresa": "={{ $('Armar contexto de memoria').item.json.email }}",</w:t>
      </w:r>
    </w:p>
    <w:p>
      <w:pPr>
        <w:shd w:fill="f6f6f6" w:val="clear"/>
        <w:spacing w:after="0" w:line="220"/>
        <w:ind w:left="200"/>
      </w:pPr>
      <w:r>
        <w:rPr>
          <w:rFonts w:ascii="Consolas" w:cs="Consolas" w:eastAsia="Consolas" w:hAnsi="Consolas"/>
          <w:color w:val="1a1a1a"/>
          <w:sz w:val="15"/>
          <w:szCs w:val="15"/>
        </w:rPr>
        <w:t xml:space="preserve">            "nombre_contacto": "={{ $('Armar contexto de memoria').item.json.nombre }}",</w:t>
      </w:r>
    </w:p>
    <w:p>
      <w:pPr>
        <w:shd w:fill="f6f6f6" w:val="clear"/>
        <w:spacing w:after="0" w:line="220"/>
        <w:ind w:left="200"/>
      </w:pPr>
      <w:r>
        <w:rPr>
          <w:rFonts w:ascii="Consolas" w:cs="Consolas" w:eastAsia="Consolas" w:hAnsi="Consolas"/>
          <w:color w:val="1a1a1a"/>
          <w:sz w:val="15"/>
          <w:szCs w:val="15"/>
        </w:rPr>
        <w:t xml:space="preserve">            "empresa": "={{ $('Armar contexto de memoria').item.json.empresa_record_id ? [$('Armar contexto de memoria').item.json.empresa_record_id] : [] }}",</w:t>
      </w:r>
    </w:p>
    <w:p>
      <w:pPr>
        <w:shd w:fill="f6f6f6" w:val="clear"/>
        <w:spacing w:after="0" w:line="220"/>
        <w:ind w:left="200"/>
      </w:pPr>
      <w:r>
        <w:rPr>
          <w:rFonts w:ascii="Consolas" w:cs="Consolas" w:eastAsia="Consolas" w:hAnsi="Consolas"/>
          <w:color w:val="1a1a1a"/>
          <w:sz w:val="15"/>
          <w:szCs w:val="15"/>
        </w:rPr>
        <w:t xml:space="preserve">            "tema": "={{ $('IA · Clasificar consulta (gpt-4.1-nano)').item.json.message.content.tema }}",</w:t>
      </w:r>
    </w:p>
    <w:p>
      <w:pPr>
        <w:shd w:fill="f6f6f6" w:val="clear"/>
        <w:spacing w:after="0" w:line="220"/>
        <w:ind w:left="200"/>
      </w:pPr>
      <w:r>
        <w:rPr>
          <w:rFonts w:ascii="Consolas" w:cs="Consolas" w:eastAsia="Consolas" w:hAnsi="Consolas"/>
          <w:color w:val="1a1a1a"/>
          <w:sz w:val="15"/>
          <w:szCs w:val="15"/>
        </w:rPr>
        <w:t xml:space="preserve">            "urgencia": "={{ $('IA · Clasificar consulta (gpt-4.1-nano)').item.json.message.content.urgencia }}",</w:t>
      </w:r>
    </w:p>
    <w:p>
      <w:pPr>
        <w:shd w:fill="f6f6f6" w:val="clear"/>
        <w:spacing w:after="0" w:line="220"/>
        <w:ind w:left="200"/>
      </w:pPr>
      <w:r>
        <w:rPr>
          <w:rFonts w:ascii="Consolas" w:cs="Consolas" w:eastAsia="Consolas" w:hAnsi="Consolas"/>
          <w:color w:val="1a1a1a"/>
          <w:sz w:val="15"/>
          <w:szCs w:val="15"/>
        </w:rPr>
        <w:t xml:space="preserve">            "resumen_ia": "={{ $('IA · Clasificar consulta (gpt-4.1-nano)').item.json.message.content.resumen }}",</w:t>
      </w:r>
    </w:p>
    <w:p>
      <w:pPr>
        <w:shd w:fill="f6f6f6" w:val="clear"/>
        <w:spacing w:after="0" w:line="220"/>
        <w:ind w:left="200"/>
      </w:pPr>
      <w:r>
        <w:rPr>
          <w:rFonts w:ascii="Consolas" w:cs="Consolas" w:eastAsia="Consolas" w:hAnsi="Consolas"/>
          <w:color w:val="1a1a1a"/>
          <w:sz w:val="15"/>
          <w:szCs w:val="15"/>
        </w:rPr>
        <w:t xml:space="preserve">            "borrador_ia": "={{ $json.content[0].text }}",</w:t>
      </w:r>
    </w:p>
    <w:p>
      <w:pPr>
        <w:shd w:fill="f6f6f6" w:val="clear"/>
        <w:spacing w:after="0" w:line="220"/>
        <w:ind w:left="200"/>
      </w:pPr>
      <w:r>
        <w:rPr>
          <w:rFonts w:ascii="Consolas" w:cs="Consolas" w:eastAsia="Consolas" w:hAnsi="Consolas"/>
          <w:color w:val="1a1a1a"/>
          <w:sz w:val="15"/>
          <w:szCs w:val="15"/>
        </w:rPr>
        <w:t xml:space="preserve">            "estado": "Procesado por IA",</w:t>
      </w:r>
    </w:p>
    <w:p>
      <w:pPr>
        <w:shd w:fill="f6f6f6" w:val="clear"/>
        <w:spacing w:after="0" w:line="220"/>
        <w:ind w:left="200"/>
      </w:pPr>
      <w:r>
        <w:rPr>
          <w:rFonts w:ascii="Consolas" w:cs="Consolas" w:eastAsia="Consolas" w:hAnsi="Consolas"/>
          <w:color w:val="1a1a1a"/>
          <w:sz w:val="15"/>
          <w:szCs w:val="15"/>
        </w:rPr>
        <w:t xml:space="preserve">            "modelo_clasificacion": "gpt-4.1-nano",</w:t>
      </w:r>
    </w:p>
    <w:p>
      <w:pPr>
        <w:shd w:fill="f6f6f6" w:val="clear"/>
        <w:spacing w:after="0" w:line="220"/>
        <w:ind w:left="200"/>
      </w:pPr>
      <w:r>
        <w:rPr>
          <w:rFonts w:ascii="Consolas" w:cs="Consolas" w:eastAsia="Consolas" w:hAnsi="Consolas"/>
          <w:color w:val="1a1a1a"/>
          <w:sz w:val="15"/>
          <w:szCs w:val="15"/>
        </w:rPr>
        <w:t xml:space="preserve">            "modelo_redaccion": "claude-haiku-4-5",</w:t>
      </w:r>
    </w:p>
    <w:p>
      <w:pPr>
        <w:shd w:fill="f6f6f6" w:val="clear"/>
        <w:spacing w:after="0" w:line="220"/>
        <w:ind w:left="200"/>
      </w:pPr>
      <w:r>
        <w:rPr>
          <w:rFonts w:ascii="Consolas" w:cs="Consolas" w:eastAsia="Consolas" w:hAnsi="Consolas"/>
          <w:color w:val="1a1a1a"/>
          <w:sz w:val="15"/>
          <w:szCs w:val="15"/>
        </w:rPr>
        <w:t xml:space="preserve">            "execution_id": "={{ $execution.id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"n11",</w:t>
      </w:r>
    </w:p>
    <w:p>
      <w:pPr>
        <w:shd w:fill="f6f6f6" w:val="clear"/>
        <w:spacing w:after="0" w:line="220"/>
        <w:ind w:left="200"/>
      </w:pPr>
      <w:r>
        <w:rPr>
          <w:rFonts w:ascii="Consolas" w:cs="Consolas" w:eastAsia="Consolas" w:hAnsi="Consolas"/>
          <w:color w:val="1a1a1a"/>
          <w:sz w:val="15"/>
          <w:szCs w:val="15"/>
        </w:rPr>
        <w:t xml:space="preserve">      "name": "Guardar consulta · Procesado por IA",</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[1760, 200]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"sendAndWait",</w:t>
      </w:r>
    </w:p>
    <w:p>
      <w:pPr>
        <w:shd w:fill="f6f6f6" w:val="clear"/>
        <w:spacing w:after="0" w:line="220"/>
        <w:ind w:left="200"/>
      </w:pPr>
      <w:r>
        <w:rPr>
          <w:rFonts w:ascii="Consolas" w:cs="Consolas" w:eastAsia="Consolas" w:hAnsi="Consolas"/>
          <w:color w:val="1a1a1a"/>
          <w:sz w:val="15"/>
          <w:szCs w:val="15"/>
        </w:rPr>
        <w:t xml:space="preserve">        "select": "channel",</w:t>
      </w:r>
    </w:p>
    <w:p>
      <w:pPr>
        <w:shd w:fill="f6f6f6" w:val="clear"/>
        <w:spacing w:after="0" w:line="220"/>
        <w:ind w:left="200"/>
      </w:pPr>
      <w:r>
        <w:rPr>
          <w:rFonts w:ascii="Consolas" w:cs="Consolas" w:eastAsia="Consolas" w:hAnsi="Consolas"/>
          <w:color w:val="1a1a1a"/>
          <w:sz w:val="15"/>
          <w:szCs w:val="15"/>
        </w:rPr>
        <w:t xml:space="preserve">        "channelId": { "__rl": true, "mode": "name", "value": "#aprobaciones-socios" },</w:t>
      </w:r>
    </w:p>
    <w:p>
      <w:pPr>
        <w:shd w:fill="f6f6f6" w:val="clear"/>
        <w:spacing w:after="0" w:line="220"/>
        <w:ind w:left="200"/>
      </w:pPr>
      <w:r>
        <w:rPr>
          <w:rFonts w:ascii="Consolas" w:cs="Consolas" w:eastAsia="Consolas" w:hAnsi="Consolas"/>
          <w:color w:val="1a1a1a"/>
          <w:sz w:val="15"/>
          <w:szCs w:val="15"/>
        </w:rPr>
        <w:t xml:space="preserve">        "message": "=*Nueva consulta para aprobar* (urgencia {{ $json.fields.urgencia }}, tema {{ $json.fields.tema }})\n*Empresa:* {{ $('Armar contexto de memoria').item.json.empresa }}\n*Consulta:* {{ $('Armar contexto de memoria').item.json.consulta }}\n\n*Borrador propuesto por la IA:*\n{{ $json.fields.borrador_ia }}\n\n_Registro Airtable: {{ $json.id }}_",</w:t>
      </w:r>
    </w:p>
    <w:p>
      <w:pPr>
        <w:shd w:fill="f6f6f6" w:val="clear"/>
        <w:spacing w:after="0" w:line="220"/>
        <w:ind w:left="200"/>
      </w:pPr>
      <w:r>
        <w:rPr>
          <w:rFonts w:ascii="Consolas" w:cs="Consolas" w:eastAsia="Consolas" w:hAnsi="Consolas"/>
          <w:color w:val="1a1a1a"/>
          <w:sz w:val="15"/>
          <w:szCs w:val="15"/>
        </w:rPr>
        <w:t xml:space="preserve">        "responseType": "approval",</w:t>
      </w:r>
    </w:p>
    <w:p>
      <w:pPr>
        <w:shd w:fill="f6f6f6" w:val="clear"/>
        <w:spacing w:after="0" w:line="220"/>
        <w:ind w:left="200"/>
      </w:pPr>
      <w:r>
        <w:rPr>
          <w:rFonts w:ascii="Consolas" w:cs="Consolas" w:eastAsia="Consolas" w:hAnsi="Consolas"/>
          <w:color w:val="1a1a1a"/>
          <w:sz w:val="15"/>
          <w:szCs w:val="15"/>
        </w:rPr>
        <w:t xml:space="preserve">        "approvalOptions": { "values": { "approvalType": "double", "approveLabel": "Aprobar y enviar", "disapproveLabel": "Rechazar" } },</w:t>
      </w:r>
    </w:p>
    <w:p>
      <w:pPr>
        <w:shd w:fill="f6f6f6" w:val="clear"/>
        <w:spacing w:after="0" w:line="220"/>
        <w:ind w:left="200"/>
      </w:pPr>
      <w:r>
        <w:rPr>
          <w:rFonts w:ascii="Consolas" w:cs="Consolas" w:eastAsia="Consolas" w:hAnsi="Consolas"/>
          <w:color w:val="1a1a1a"/>
          <w:sz w:val="15"/>
          <w:szCs w:val="15"/>
        </w:rPr>
        <w:t xml:space="preserve">        "options": { "limitWaitTime": { "values": { "limitType": "afterTimeInterval", "resumeAmount": 24, "resumeUnit": "hours" } }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"n12",</w:t>
      </w:r>
    </w:p>
    <w:p>
      <w:pPr>
        <w:shd w:fill="f6f6f6" w:val="clear"/>
        <w:spacing w:after="0" w:line="220"/>
        <w:ind w:left="200"/>
      </w:pPr>
      <w:r>
        <w:rPr>
          <w:rFonts w:ascii="Consolas" w:cs="Consolas" w:eastAsia="Consolas" w:hAnsi="Consolas"/>
          <w:color w:val="1a1a1a"/>
          <w:sz w:val="15"/>
          <w:szCs w:val="15"/>
        </w:rPr>
        <w:t xml:space="preserve">      "name": "HITL · Slack: aprobar borrador",</w:t>
      </w:r>
    </w:p>
    <w:p>
      <w:pPr>
        <w:shd w:fill="f6f6f6" w:val="clear"/>
        <w:spacing w:after="0" w:line="220"/>
        <w:ind w:left="200"/>
      </w:pPr>
      <w:r>
        <w:rPr>
          <w:rFonts w:ascii="Consolas" w:cs="Consolas" w:eastAsia="Consolas" w:hAnsi="Consolas"/>
          <w:color w:val="1a1a1a"/>
          <w:sz w:val="15"/>
          <w:szCs w:val="15"/>
        </w:rPr>
        <w:t xml:space="preserve">      "type": "n8n-nodes-base.slack",</w:t>
      </w:r>
    </w:p>
    <w:p>
      <w:pPr>
        <w:shd w:fill="f6f6f6" w:val="clear"/>
        <w:spacing w:after="0" w:line="220"/>
        <w:ind w:left="200"/>
      </w:pPr>
      <w:r>
        <w:rPr>
          <w:rFonts w:ascii="Consolas" w:cs="Consolas" w:eastAsia="Consolas" w:hAnsi="Consolas"/>
          <w:color w:val="1a1a1a"/>
          <w:sz w:val="15"/>
          <w:szCs w:val="15"/>
        </w:rPr>
        <w:t xml:space="preserve">      "typeVersion": 2.3,</w:t>
      </w:r>
    </w:p>
    <w:p>
      <w:pPr>
        <w:shd w:fill="f6f6f6" w:val="clear"/>
        <w:spacing w:after="0" w:line="220"/>
        <w:ind w:left="200"/>
      </w:pPr>
      <w:r>
        <w:rPr>
          <w:rFonts w:ascii="Consolas" w:cs="Consolas" w:eastAsia="Consolas" w:hAnsi="Consolas"/>
          <w:color w:val="1a1a1a"/>
          <w:sz w:val="15"/>
          <w:szCs w:val="15"/>
        </w:rPr>
        <w:t xml:space="preserve">      "position": [1980, 200]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"conditions": {</w:t>
      </w:r>
    </w:p>
    <w:p>
      <w:pPr>
        <w:shd w:fill="f6f6f6" w:val="clear"/>
        <w:spacing w:after="0" w:line="220"/>
        <w:ind w:left="200"/>
      </w:pPr>
      <w:r>
        <w:rPr>
          <w:rFonts w:ascii="Consolas" w:cs="Consolas" w:eastAsia="Consolas" w:hAnsi="Consolas"/>
          <w:color w:val="1a1a1a"/>
          <w:sz w:val="15"/>
          <w:szCs w:val="15"/>
        </w:rPr>
        <w:t xml:space="preserve">          "options": { "caseSensitive": true, "leftValue": "", "typeValidation": "strict" },</w:t>
      </w:r>
    </w:p>
    <w:p>
      <w:pPr>
        <w:shd w:fill="f6f6f6" w:val="clear"/>
        <w:spacing w:after="0" w:line="220"/>
        <w:ind w:left="200"/>
      </w:pPr>
      <w:r>
        <w:rPr>
          <w:rFonts w:ascii="Consolas" w:cs="Consolas" w:eastAsia="Consolas" w:hAnsi="Consolas"/>
          <w:color w:val="1a1a1a"/>
          <w:sz w:val="15"/>
          <w:szCs w:val="15"/>
        </w:rPr>
        <w:t xml:space="preserve">          "conditions": [ { "id": "ap1", "leftValue": "={{ $json.data.approved }}", "rightValue": true, "operator": { "type": "boolean", "operation": "true" } } ],</w:t>
      </w:r>
    </w:p>
    <w:p>
      <w:pPr>
        <w:shd w:fill="f6f6f6" w:val="clear"/>
        <w:spacing w:after="0" w:line="220"/>
        <w:ind w:left="200"/>
      </w:pPr>
      <w:r>
        <w:rPr>
          <w:rFonts w:ascii="Consolas" w:cs="Consolas" w:eastAsia="Consolas" w:hAnsi="Consolas"/>
          <w:color w:val="1a1a1a"/>
          <w:sz w:val="15"/>
          <w:szCs w:val="15"/>
        </w:rPr>
        <w:t xml:space="preserve">          "combinator": "and"</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"n13",</w:t>
      </w:r>
    </w:p>
    <w:p>
      <w:pPr>
        <w:shd w:fill="f6f6f6" w:val="clear"/>
        <w:spacing w:after="0" w:line="220"/>
        <w:ind w:left="200"/>
      </w:pPr>
      <w:r>
        <w:rPr>
          <w:rFonts w:ascii="Consolas" w:cs="Consolas" w:eastAsia="Consolas" w:hAnsi="Consolas"/>
          <w:color w:val="1a1a1a"/>
          <w:sz w:val="15"/>
          <w:szCs w:val="15"/>
        </w:rPr>
        <w:t xml:space="preserve">      "name": "¿Aprobado por humano?",</w:t>
      </w:r>
    </w:p>
    <w:p>
      <w:pPr>
        <w:shd w:fill="f6f6f6" w:val="clear"/>
        <w:spacing w:after="0" w:line="220"/>
        <w:ind w:left="200"/>
      </w:pPr>
      <w:r>
        <w:rPr>
          <w:rFonts w:ascii="Consolas" w:cs="Consolas" w:eastAsia="Consolas" w:hAnsi="Consolas"/>
          <w:color w:val="1a1a1a"/>
          <w:sz w:val="15"/>
          <w:szCs w:val="15"/>
        </w:rPr>
        <w:t xml:space="preserve">      "type": "n8n-nodes-base.if",</w:t>
      </w:r>
    </w:p>
    <w:p>
      <w:pPr>
        <w:shd w:fill="f6f6f6" w:val="clear"/>
        <w:spacing w:after="0" w:line="220"/>
        <w:ind w:left="200"/>
      </w:pPr>
      <w:r>
        <w:rPr>
          <w:rFonts w:ascii="Consolas" w:cs="Consolas" w:eastAsia="Consolas" w:hAnsi="Consolas"/>
          <w:color w:val="1a1a1a"/>
          <w:sz w:val="15"/>
          <w:szCs w:val="15"/>
        </w:rPr>
        <w:t xml:space="preserve">      "typeVersion": 2.2,</w:t>
      </w:r>
    </w:p>
    <w:p>
      <w:pPr>
        <w:shd w:fill="f6f6f6" w:val="clear"/>
        <w:spacing w:after="0" w:line="220"/>
        <w:ind w:left="200"/>
      </w:pPr>
      <w:r>
        <w:rPr>
          <w:rFonts w:ascii="Consolas" w:cs="Consolas" w:eastAsia="Consolas" w:hAnsi="Consolas"/>
          <w:color w:val="1a1a1a"/>
          <w:sz w:val="15"/>
          <w:szCs w:val="15"/>
        </w:rPr>
        <w:t xml:space="preserve">      "position": [2200, 200]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"sendTo": "={{ $('Armar contexto de memoria').item.json.email }}",</w:t>
      </w:r>
    </w:p>
    <w:p>
      <w:pPr>
        <w:shd w:fill="f6f6f6" w:val="clear"/>
        <w:spacing w:after="0" w:line="220"/>
        <w:ind w:left="200"/>
      </w:pPr>
      <w:r>
        <w:rPr>
          <w:rFonts w:ascii="Consolas" w:cs="Consolas" w:eastAsia="Consolas" w:hAnsi="Consolas"/>
          <w:color w:val="1a1a1a"/>
          <w:sz w:val="15"/>
          <w:szCs w:val="15"/>
        </w:rPr>
        <w:t xml:space="preserve">        "subject": "=Re: tu consulta a la Cámara · {{ $('IA · Clasificar consulta (gpt-4.1-nano)').item.json.message.content.tema }}",</w:t>
      </w:r>
    </w:p>
    <w:p>
      <w:pPr>
        <w:shd w:fill="f6f6f6" w:val="clear"/>
        <w:spacing w:after="0" w:line="220"/>
        <w:ind w:left="200"/>
      </w:pPr>
      <w:r>
        <w:rPr>
          <w:rFonts w:ascii="Consolas" w:cs="Consolas" w:eastAsia="Consolas" w:hAnsi="Consolas"/>
          <w:color w:val="1a1a1a"/>
          <w:sz w:val="15"/>
          <w:szCs w:val="15"/>
        </w:rPr>
        <w:t xml:space="preserve">        "emailType": "text",</w:t>
      </w:r>
    </w:p>
    <w:p>
      <w:pPr>
        <w:shd w:fill="f6f6f6" w:val="clear"/>
        <w:spacing w:after="0" w:line="220"/>
        <w:ind w:left="200"/>
      </w:pPr>
      <w:r>
        <w:rPr>
          <w:rFonts w:ascii="Consolas" w:cs="Consolas" w:eastAsia="Consolas" w:hAnsi="Consolas"/>
          <w:color w:val="1a1a1a"/>
          <w:sz w:val="15"/>
          <w:szCs w:val="15"/>
        </w:rPr>
        <w:t xml:space="preserve">        "message": "={{ $('Guardar consulta · Procesado por IA').item.json.fields.borrador_ia }}",</w:t>
      </w:r>
    </w:p>
    <w:p>
      <w:pPr>
        <w:shd w:fill="f6f6f6" w:val="clear"/>
        <w:spacing w:after="0" w:line="220"/>
        <w:ind w:left="200"/>
      </w:pPr>
      <w:r>
        <w:rPr>
          <w:rFonts w:ascii="Consolas" w:cs="Consolas" w:eastAsia="Consolas" w:hAnsi="Consolas"/>
          <w:color w:val="1a1a1a"/>
          <w:sz w:val="15"/>
          <w:szCs w:val="15"/>
        </w:rPr>
        <w:t xml:space="preserve">        "options": { "threadId": "={{ $('Armar contexto de memoria').item.json.thread_id || '' }}"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"n14",</w:t>
      </w:r>
    </w:p>
    <w:p>
      <w:pPr>
        <w:shd w:fill="f6f6f6" w:val="clear"/>
        <w:spacing w:after="0" w:line="220"/>
        <w:ind w:left="200"/>
      </w:pPr>
      <w:r>
        <w:rPr>
          <w:rFonts w:ascii="Consolas" w:cs="Consolas" w:eastAsia="Consolas" w:hAnsi="Consolas"/>
          <w:color w:val="1a1a1a"/>
          <w:sz w:val="15"/>
          <w:szCs w:val="15"/>
        </w:rPr>
        <w:t xml:space="preserve">      "name": "Gmail · Enviar respuesta al socio",</w:t>
      </w:r>
    </w:p>
    <w:p>
      <w:pPr>
        <w:shd w:fill="f6f6f6" w:val="clear"/>
        <w:spacing w:after="0" w:line="220"/>
        <w:ind w:left="200"/>
      </w:pPr>
      <w:r>
        <w:rPr>
          <w:rFonts w:ascii="Consolas" w:cs="Consolas" w:eastAsia="Consolas" w:hAnsi="Consolas"/>
          <w:color w:val="1a1a1a"/>
          <w:sz w:val="15"/>
          <w:szCs w:val="15"/>
        </w:rPr>
        <w:t xml:space="preserve">      "type": "n8n-nodes-base.gmail",</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[2420, 100],</w:t>
      </w:r>
    </w:p>
    <w:p>
      <w:pPr>
        <w:shd w:fill="f6f6f6" w:val="clear"/>
        <w:spacing w:after="0" w:line="220"/>
        <w:ind w:left="200"/>
      </w:pPr>
      <w:r>
        <w:rPr>
          <w:rFonts w:ascii="Consolas" w:cs="Consolas" w:eastAsia="Consolas" w:hAnsi="Consolas"/>
          <w:color w:val="1a1a1a"/>
          <w:sz w:val="15"/>
          <w:szCs w:val="15"/>
        </w:rPr>
        <w:t xml:space="preserve">      "onError": "continueErrorOutput"</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"update",</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"Consultas" },</w:t>
      </w:r>
    </w:p>
    <w:p>
      <w:pPr>
        <w:shd w:fill="f6f6f6" w:val="clear"/>
        <w:spacing w:after="0" w:line="220"/>
        <w:ind w:left="200"/>
      </w:pPr>
      <w:r>
        <w:rPr>
          <w:rFonts w:ascii="Consolas" w:cs="Consolas" w:eastAsia="Consolas" w:hAnsi="Consolas"/>
          <w:color w:val="1a1a1a"/>
          <w:sz w:val="15"/>
          <w:szCs w:val="15"/>
        </w:rPr>
        <w:t xml:space="preserve">        "columns": {</w:t>
      </w:r>
    </w:p>
    <w:p>
      <w:pPr>
        <w:shd w:fill="f6f6f6" w:val="clear"/>
        <w:spacing w:after="0" w:line="220"/>
        <w:ind w:left="200"/>
      </w:pPr>
      <w:r>
        <w:rPr>
          <w:rFonts w:ascii="Consolas" w:cs="Consolas" w:eastAsia="Consolas" w:hAnsi="Consolas"/>
          <w:color w:val="1a1a1a"/>
          <w:sz w:val="15"/>
          <w:szCs w:val="15"/>
        </w:rPr>
        <w:t xml:space="preserve">          "mappingMode": "defineBelow",</w:t>
      </w:r>
    </w:p>
    <w:p>
      <w:pPr>
        <w:shd w:fill="f6f6f6" w:val="clear"/>
        <w:spacing w:after="0" w:line="220"/>
        <w:ind w:left="200"/>
      </w:pPr>
      <w:r>
        <w:rPr>
          <w:rFonts w:ascii="Consolas" w:cs="Consolas" w:eastAsia="Consolas" w:hAnsi="Consolas"/>
          <w:color w:val="1a1a1a"/>
          <w:sz w:val="15"/>
          <w:szCs w:val="15"/>
        </w:rPr>
        <w:t xml:space="preserve">          "matchingColumns": ["id"],</w:t>
      </w:r>
    </w:p>
    <w:p>
      <w:pPr>
        <w:shd w:fill="f6f6f6" w:val="clear"/>
        <w:spacing w:after="0" w:line="220"/>
        <w:ind w:left="200"/>
      </w:pPr>
      <w:r>
        <w:rPr>
          <w:rFonts w:ascii="Consolas" w:cs="Consolas" w:eastAsia="Consolas" w:hAnsi="Consolas"/>
          <w:color w:val="1a1a1a"/>
          <w:sz w:val="15"/>
          <w:szCs w:val="15"/>
        </w:rPr>
        <w:t xml:space="preserve">          "value": {</w:t>
      </w:r>
    </w:p>
    <w:p>
      <w:pPr>
        <w:shd w:fill="f6f6f6" w:val="clear"/>
        <w:spacing w:after="0" w:line="220"/>
        <w:ind w:left="200"/>
      </w:pPr>
      <w:r>
        <w:rPr>
          <w:rFonts w:ascii="Consolas" w:cs="Consolas" w:eastAsia="Consolas" w:hAnsi="Consolas"/>
          <w:color w:val="1a1a1a"/>
          <w:sz w:val="15"/>
          <w:szCs w:val="15"/>
        </w:rPr>
        <w:t xml:space="preserve">            "id": "={{ $('Guardar consulta · Procesado por IA').item.json.id }}",</w:t>
      </w:r>
    </w:p>
    <w:p>
      <w:pPr>
        <w:shd w:fill="f6f6f6" w:val="clear"/>
        <w:spacing w:after="0" w:line="220"/>
        <w:ind w:left="200"/>
      </w:pPr>
      <w:r>
        <w:rPr>
          <w:rFonts w:ascii="Consolas" w:cs="Consolas" w:eastAsia="Consolas" w:hAnsi="Consolas"/>
          <w:color w:val="1a1a1a"/>
          <w:sz w:val="15"/>
          <w:szCs w:val="15"/>
        </w:rPr>
        <w:t xml:space="preserve">            "estado": "Aprobado y Enviado",</w:t>
      </w:r>
    </w:p>
    <w:p>
      <w:pPr>
        <w:shd w:fill="f6f6f6" w:val="clear"/>
        <w:spacing w:after="0" w:line="220"/>
        <w:ind w:left="200"/>
      </w:pPr>
      <w:r>
        <w:rPr>
          <w:rFonts w:ascii="Consolas" w:cs="Consolas" w:eastAsia="Consolas" w:hAnsi="Consolas"/>
          <w:color w:val="1a1a1a"/>
          <w:sz w:val="15"/>
          <w:szCs w:val="15"/>
        </w:rPr>
        <w:t xml:space="preserve">            "gmail_thread_id": "={{ $json.threadId }}",</w:t>
      </w:r>
    </w:p>
    <w:p>
      <w:pPr>
        <w:shd w:fill="f6f6f6" w:val="clear"/>
        <w:spacing w:after="0" w:line="220"/>
        <w:ind w:left="200"/>
      </w:pPr>
      <w:r>
        <w:rPr>
          <w:rFonts w:ascii="Consolas" w:cs="Consolas" w:eastAsia="Consolas" w:hAnsi="Consolas"/>
          <w:color w:val="1a1a1a"/>
          <w:sz w:val="15"/>
          <w:szCs w:val="15"/>
        </w:rPr>
        <w:t xml:space="preserve">            "enviado_en": "={{ $now.toISO()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"n15",</w:t>
      </w:r>
    </w:p>
    <w:p>
      <w:pPr>
        <w:shd w:fill="f6f6f6" w:val="clear"/>
        <w:spacing w:after="0" w:line="220"/>
        <w:ind w:left="200"/>
      </w:pPr>
      <w:r>
        <w:rPr>
          <w:rFonts w:ascii="Consolas" w:cs="Consolas" w:eastAsia="Consolas" w:hAnsi="Consolas"/>
          <w:color w:val="1a1a1a"/>
          <w:sz w:val="15"/>
          <w:szCs w:val="15"/>
        </w:rPr>
        <w:t xml:space="preserve">      "name": "Airtable · Estado Aprobado y Enviado",</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[2640, 100]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"update",</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"Consultas" },</w:t>
      </w:r>
    </w:p>
    <w:p>
      <w:pPr>
        <w:shd w:fill="f6f6f6" w:val="clear"/>
        <w:spacing w:after="0" w:line="220"/>
        <w:ind w:left="200"/>
      </w:pPr>
      <w:r>
        <w:rPr>
          <w:rFonts w:ascii="Consolas" w:cs="Consolas" w:eastAsia="Consolas" w:hAnsi="Consolas"/>
          <w:color w:val="1a1a1a"/>
          <w:sz w:val="15"/>
          <w:szCs w:val="15"/>
        </w:rPr>
        <w:t xml:space="preserve">        "columns": {</w:t>
      </w:r>
    </w:p>
    <w:p>
      <w:pPr>
        <w:shd w:fill="f6f6f6" w:val="clear"/>
        <w:spacing w:after="0" w:line="220"/>
        <w:ind w:left="200"/>
      </w:pPr>
      <w:r>
        <w:rPr>
          <w:rFonts w:ascii="Consolas" w:cs="Consolas" w:eastAsia="Consolas" w:hAnsi="Consolas"/>
          <w:color w:val="1a1a1a"/>
          <w:sz w:val="15"/>
          <w:szCs w:val="15"/>
        </w:rPr>
        <w:t xml:space="preserve">          "mappingMode": "defineBelow",</w:t>
      </w:r>
    </w:p>
    <w:p>
      <w:pPr>
        <w:shd w:fill="f6f6f6" w:val="clear"/>
        <w:spacing w:after="0" w:line="220"/>
        <w:ind w:left="200"/>
      </w:pPr>
      <w:r>
        <w:rPr>
          <w:rFonts w:ascii="Consolas" w:cs="Consolas" w:eastAsia="Consolas" w:hAnsi="Consolas"/>
          <w:color w:val="1a1a1a"/>
          <w:sz w:val="15"/>
          <w:szCs w:val="15"/>
        </w:rPr>
        <w:t xml:space="preserve">          "matchingColumns": ["id"],</w:t>
      </w:r>
    </w:p>
    <w:p>
      <w:pPr>
        <w:shd w:fill="f6f6f6" w:val="clear"/>
        <w:spacing w:after="0" w:line="220"/>
        <w:ind w:left="200"/>
      </w:pPr>
      <w:r>
        <w:rPr>
          <w:rFonts w:ascii="Consolas" w:cs="Consolas" w:eastAsia="Consolas" w:hAnsi="Consolas"/>
          <w:color w:val="1a1a1a"/>
          <w:sz w:val="15"/>
          <w:szCs w:val="15"/>
        </w:rPr>
        <w:t xml:space="preserve">          "value": {</w:t>
      </w:r>
    </w:p>
    <w:p>
      <w:pPr>
        <w:shd w:fill="f6f6f6" w:val="clear"/>
        <w:spacing w:after="0" w:line="220"/>
        <w:ind w:left="200"/>
      </w:pPr>
      <w:r>
        <w:rPr>
          <w:rFonts w:ascii="Consolas" w:cs="Consolas" w:eastAsia="Consolas" w:hAnsi="Consolas"/>
          <w:color w:val="1a1a1a"/>
          <w:sz w:val="15"/>
          <w:szCs w:val="15"/>
        </w:rPr>
        <w:t xml:space="preserve">            "id": "={{ $('Guardar consulta · Procesado por IA').item.json.id }}",</w:t>
      </w:r>
    </w:p>
    <w:p>
      <w:pPr>
        <w:shd w:fill="f6f6f6" w:val="clear"/>
        <w:spacing w:after="0" w:line="220"/>
        <w:ind w:left="200"/>
      </w:pPr>
      <w:r>
        <w:rPr>
          <w:rFonts w:ascii="Consolas" w:cs="Consolas" w:eastAsia="Consolas" w:hAnsi="Consolas"/>
          <w:color w:val="1a1a1a"/>
          <w:sz w:val="15"/>
          <w:szCs w:val="15"/>
        </w:rPr>
        <w:t xml:space="preserve">            "estado": "Rechazado por Humano"</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"n16",</w:t>
      </w:r>
    </w:p>
    <w:p>
      <w:pPr>
        <w:shd w:fill="f6f6f6" w:val="clear"/>
        <w:spacing w:after="0" w:line="220"/>
        <w:ind w:left="200"/>
      </w:pPr>
      <w:r>
        <w:rPr>
          <w:rFonts w:ascii="Consolas" w:cs="Consolas" w:eastAsia="Consolas" w:hAnsi="Consolas"/>
          <w:color w:val="1a1a1a"/>
          <w:sz w:val="15"/>
          <w:szCs w:val="15"/>
        </w:rPr>
        <w:t xml:space="preserve">      "name": "Airtable · Estado Rechazado",</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[2420, 320]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"select": "channel",</w:t>
      </w:r>
    </w:p>
    <w:p>
      <w:pPr>
        <w:shd w:fill="f6f6f6" w:val="clear"/>
        <w:spacing w:after="0" w:line="220"/>
        <w:ind w:left="200"/>
      </w:pPr>
      <w:r>
        <w:rPr>
          <w:rFonts w:ascii="Consolas" w:cs="Consolas" w:eastAsia="Consolas" w:hAnsi="Consolas"/>
          <w:color w:val="1a1a1a"/>
          <w:sz w:val="15"/>
          <w:szCs w:val="15"/>
        </w:rPr>
        <w:t xml:space="preserve">        "channelId": { "__rl": true, "mode": "name", "value": "#aprobaciones-socios" },</w:t>
      </w:r>
    </w:p>
    <w:p>
      <w:pPr>
        <w:shd w:fill="f6f6f6" w:val="clear"/>
        <w:spacing w:after="0" w:line="220"/>
        <w:ind w:left="200"/>
      </w:pPr>
      <w:r>
        <w:rPr>
          <w:rFonts w:ascii="Consolas" w:cs="Consolas" w:eastAsia="Consolas" w:hAnsi="Consolas"/>
          <w:color w:val="1a1a1a"/>
          <w:sz w:val="15"/>
          <w:szCs w:val="15"/>
        </w:rPr>
        <w:t xml:space="preserve">        "text": "=Borrador rechazado. La consulta de {{ $('Armar contexto de memoria').item.json.empresa }} queda pendiente de respuesta manual (registro {{ $('Guardar consulta · Procesado por IA').item.json.id }}).",</w:t>
      </w:r>
    </w:p>
    <w:p>
      <w:pPr>
        <w:shd w:fill="f6f6f6" w:val="clear"/>
        <w:spacing w:after="0" w:line="220"/>
        <w:ind w:left="200"/>
      </w:pPr>
      <w:r>
        <w:rPr>
          <w:rFonts w:ascii="Consolas" w:cs="Consolas" w:eastAsia="Consolas" w:hAnsi="Consolas"/>
          <w:color w:val="1a1a1a"/>
          <w:sz w:val="15"/>
          <w:szCs w:val="15"/>
        </w:rPr>
        <w:t xml:space="preserve">        "otherOptions":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"n17",</w:t>
      </w:r>
    </w:p>
    <w:p>
      <w:pPr>
        <w:shd w:fill="f6f6f6" w:val="clear"/>
        <w:spacing w:after="0" w:line="220"/>
        <w:ind w:left="200"/>
      </w:pPr>
      <w:r>
        <w:rPr>
          <w:rFonts w:ascii="Consolas" w:cs="Consolas" w:eastAsia="Consolas" w:hAnsi="Consolas"/>
          <w:color w:val="1a1a1a"/>
          <w:sz w:val="15"/>
          <w:szCs w:val="15"/>
        </w:rPr>
        <w:t xml:space="preserve">      "name": "Slack · Aviso rechazo al asesor",</w:t>
      </w:r>
    </w:p>
    <w:p>
      <w:pPr>
        <w:shd w:fill="f6f6f6" w:val="clear"/>
        <w:spacing w:after="0" w:line="220"/>
        <w:ind w:left="200"/>
      </w:pPr>
      <w:r>
        <w:rPr>
          <w:rFonts w:ascii="Consolas" w:cs="Consolas" w:eastAsia="Consolas" w:hAnsi="Consolas"/>
          <w:color w:val="1a1a1a"/>
          <w:sz w:val="15"/>
          <w:szCs w:val="15"/>
        </w:rPr>
        <w:t xml:space="preserve">      "type": "n8n-nodes-base.slack",</w:t>
      </w:r>
    </w:p>
    <w:p>
      <w:pPr>
        <w:shd w:fill="f6f6f6" w:val="clear"/>
        <w:spacing w:after="0" w:line="220"/>
        <w:ind w:left="200"/>
      </w:pPr>
      <w:r>
        <w:rPr>
          <w:rFonts w:ascii="Consolas" w:cs="Consolas" w:eastAsia="Consolas" w:hAnsi="Consolas"/>
          <w:color w:val="1a1a1a"/>
          <w:sz w:val="15"/>
          <w:szCs w:val="15"/>
        </w:rPr>
        <w:t xml:space="preserve">      "typeVersion": 2.3,</w:t>
      </w:r>
    </w:p>
    <w:p>
      <w:pPr>
        <w:shd w:fill="f6f6f6" w:val="clear"/>
        <w:spacing w:after="0" w:line="220"/>
        <w:ind w:left="200"/>
      </w:pPr>
      <w:r>
        <w:rPr>
          <w:rFonts w:ascii="Consolas" w:cs="Consolas" w:eastAsia="Consolas" w:hAnsi="Consolas"/>
          <w:color w:val="1a1a1a"/>
          <w:sz w:val="15"/>
          <w:szCs w:val="15"/>
        </w:rPr>
        <w:t xml:space="preserve">      "position": [2640, 320]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"create",</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"Ejecuciones" },</w:t>
      </w:r>
    </w:p>
    <w:p>
      <w:pPr>
        <w:shd w:fill="f6f6f6" w:val="clear"/>
        <w:spacing w:after="0" w:line="220"/>
        <w:ind w:left="200"/>
      </w:pPr>
      <w:r>
        <w:rPr>
          <w:rFonts w:ascii="Consolas" w:cs="Consolas" w:eastAsia="Consolas" w:hAnsi="Consolas"/>
          <w:color w:val="1a1a1a"/>
          <w:sz w:val="15"/>
          <w:szCs w:val="15"/>
        </w:rPr>
        <w:t xml:space="preserve">        "columns": {</w:t>
      </w:r>
    </w:p>
    <w:p>
      <w:pPr>
        <w:shd w:fill="f6f6f6" w:val="clear"/>
        <w:spacing w:after="0" w:line="220"/>
        <w:ind w:left="200"/>
      </w:pPr>
      <w:r>
        <w:rPr>
          <w:rFonts w:ascii="Consolas" w:cs="Consolas" w:eastAsia="Consolas" w:hAnsi="Consolas"/>
          <w:color w:val="1a1a1a"/>
          <w:sz w:val="15"/>
          <w:szCs w:val="15"/>
        </w:rPr>
        <w:t xml:space="preserve">          "mappingMode": "defineBelow",</w:t>
      </w:r>
    </w:p>
    <w:p>
      <w:pPr>
        <w:shd w:fill="f6f6f6" w:val="clear"/>
        <w:spacing w:after="0" w:line="220"/>
        <w:ind w:left="200"/>
      </w:pPr>
      <w:r>
        <w:rPr>
          <w:rFonts w:ascii="Consolas" w:cs="Consolas" w:eastAsia="Consolas" w:hAnsi="Consolas"/>
          <w:color w:val="1a1a1a"/>
          <w:sz w:val="15"/>
          <w:szCs w:val="15"/>
        </w:rPr>
        <w:t xml:space="preserve">          "value": {</w:t>
      </w:r>
    </w:p>
    <w:p>
      <w:pPr>
        <w:shd w:fill="f6f6f6" w:val="clear"/>
        <w:spacing w:after="0" w:line="220"/>
        <w:ind w:left="200"/>
      </w:pPr>
      <w:r>
        <w:rPr>
          <w:rFonts w:ascii="Consolas" w:cs="Consolas" w:eastAsia="Consolas" w:hAnsi="Consolas"/>
          <w:color w:val="1a1a1a"/>
          <w:sz w:val="15"/>
          <w:szCs w:val="15"/>
        </w:rPr>
        <w:t xml:space="preserve">            "fecha": "={{ $now.toISO() }}",</w:t>
      </w:r>
    </w:p>
    <w:p>
      <w:pPr>
        <w:shd w:fill="f6f6f6" w:val="clear"/>
        <w:spacing w:after="0" w:line="220"/>
        <w:ind w:left="200"/>
      </w:pPr>
      <w:r>
        <w:rPr>
          <w:rFonts w:ascii="Consolas" w:cs="Consolas" w:eastAsia="Consolas" w:hAnsi="Consolas"/>
          <w:color w:val="1a1a1a"/>
          <w:sz w:val="15"/>
          <w:szCs w:val="15"/>
        </w:rPr>
        <w:t xml:space="preserve">            "nodo": "Gmail · Enviar respuesta al socio",</w:t>
      </w:r>
    </w:p>
    <w:p>
      <w:pPr>
        <w:shd w:fill="f6f6f6" w:val="clear"/>
        <w:spacing w:after="0" w:line="220"/>
        <w:ind w:left="200"/>
      </w:pPr>
      <w:r>
        <w:rPr>
          <w:rFonts w:ascii="Consolas" w:cs="Consolas" w:eastAsia="Consolas" w:hAnsi="Consolas"/>
          <w:color w:val="1a1a1a"/>
          <w:sz w:val="15"/>
          <w:szCs w:val="15"/>
        </w:rPr>
        <w:t xml:space="preserve">            "resultado": "error",</w:t>
      </w:r>
    </w:p>
    <w:p>
      <w:pPr>
        <w:shd w:fill="f6f6f6" w:val="clear"/>
        <w:spacing w:after="0" w:line="220"/>
        <w:ind w:left="200"/>
      </w:pPr>
      <w:r>
        <w:rPr>
          <w:rFonts w:ascii="Consolas" w:cs="Consolas" w:eastAsia="Consolas" w:hAnsi="Consolas"/>
          <w:color w:val="1a1a1a"/>
          <w:sz w:val="15"/>
          <w:szCs w:val="15"/>
        </w:rPr>
        <w:t xml:space="preserve">            "detalle": "={{ $json.error ? $json.error.message : 'Fallo de envío Gmail' }}",</w:t>
      </w:r>
    </w:p>
    <w:p>
      <w:pPr>
        <w:shd w:fill="f6f6f6" w:val="clear"/>
        <w:spacing w:after="0" w:line="220"/>
        <w:ind w:left="200"/>
      </w:pPr>
      <w:r>
        <w:rPr>
          <w:rFonts w:ascii="Consolas" w:cs="Consolas" w:eastAsia="Consolas" w:hAnsi="Consolas"/>
          <w:color w:val="1a1a1a"/>
          <w:sz w:val="15"/>
          <w:szCs w:val="15"/>
        </w:rPr>
        <w:t xml:space="preserve">            "consulta": "={{ [$('Guardar consulta · Procesado por IA').item.json.id] }}",</w:t>
      </w:r>
    </w:p>
    <w:p>
      <w:pPr>
        <w:shd w:fill="f6f6f6" w:val="clear"/>
        <w:spacing w:after="0" w:line="220"/>
        <w:ind w:left="200"/>
      </w:pPr>
      <w:r>
        <w:rPr>
          <w:rFonts w:ascii="Consolas" w:cs="Consolas" w:eastAsia="Consolas" w:hAnsi="Consolas"/>
          <w:color w:val="1a1a1a"/>
          <w:sz w:val="15"/>
          <w:szCs w:val="15"/>
        </w:rPr>
        <w:t xml:space="preserve">            "workflow": "={{ $workflow.name }}",</w:t>
      </w:r>
    </w:p>
    <w:p>
      <w:pPr>
        <w:shd w:fill="f6f6f6" w:val="clear"/>
        <w:spacing w:after="0" w:line="220"/>
        <w:ind w:left="200"/>
      </w:pPr>
      <w:r>
        <w:rPr>
          <w:rFonts w:ascii="Consolas" w:cs="Consolas" w:eastAsia="Consolas" w:hAnsi="Consolas"/>
          <w:color w:val="1a1a1a"/>
          <w:sz w:val="15"/>
          <w:szCs w:val="15"/>
        </w:rPr>
        <w:t xml:space="preserve">            "execution_id": "={{ $execution.id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"n18",</w:t>
      </w:r>
    </w:p>
    <w:p>
      <w:pPr>
        <w:shd w:fill="f6f6f6" w:val="clear"/>
        <w:spacing w:after="0" w:line="220"/>
        <w:ind w:left="200"/>
      </w:pPr>
      <w:r>
        <w:rPr>
          <w:rFonts w:ascii="Consolas" w:cs="Consolas" w:eastAsia="Consolas" w:hAnsi="Consolas"/>
          <w:color w:val="1a1a1a"/>
          <w:sz w:val="15"/>
          <w:szCs w:val="15"/>
        </w:rPr>
        <w:t xml:space="preserve">      "name": "Registrar error de envío",</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[2640, -100]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"create",</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"Ejecuciones" },</w:t>
      </w:r>
    </w:p>
    <w:p>
      <w:pPr>
        <w:shd w:fill="f6f6f6" w:val="clear"/>
        <w:spacing w:after="0" w:line="220"/>
        <w:ind w:left="200"/>
      </w:pPr>
      <w:r>
        <w:rPr>
          <w:rFonts w:ascii="Consolas" w:cs="Consolas" w:eastAsia="Consolas" w:hAnsi="Consolas"/>
          <w:color w:val="1a1a1a"/>
          <w:sz w:val="15"/>
          <w:szCs w:val="15"/>
        </w:rPr>
        <w:t xml:space="preserve">        "columns": {</w:t>
      </w:r>
    </w:p>
    <w:p>
      <w:pPr>
        <w:shd w:fill="f6f6f6" w:val="clear"/>
        <w:spacing w:after="0" w:line="220"/>
        <w:ind w:left="200"/>
      </w:pPr>
      <w:r>
        <w:rPr>
          <w:rFonts w:ascii="Consolas" w:cs="Consolas" w:eastAsia="Consolas" w:hAnsi="Consolas"/>
          <w:color w:val="1a1a1a"/>
          <w:sz w:val="15"/>
          <w:szCs w:val="15"/>
        </w:rPr>
        <w:t xml:space="preserve">          "mappingMode": "defineBelow",</w:t>
      </w:r>
    </w:p>
    <w:p>
      <w:pPr>
        <w:shd w:fill="f6f6f6" w:val="clear"/>
        <w:spacing w:after="0" w:line="220"/>
        <w:ind w:left="200"/>
      </w:pPr>
      <w:r>
        <w:rPr>
          <w:rFonts w:ascii="Consolas" w:cs="Consolas" w:eastAsia="Consolas" w:hAnsi="Consolas"/>
          <w:color w:val="1a1a1a"/>
          <w:sz w:val="15"/>
          <w:szCs w:val="15"/>
        </w:rPr>
        <w:t xml:space="preserve">          "value": {</w:t>
      </w:r>
    </w:p>
    <w:p>
      <w:pPr>
        <w:shd w:fill="f6f6f6" w:val="clear"/>
        <w:spacing w:after="0" w:line="220"/>
        <w:ind w:left="200"/>
      </w:pPr>
      <w:r>
        <w:rPr>
          <w:rFonts w:ascii="Consolas" w:cs="Consolas" w:eastAsia="Consolas" w:hAnsi="Consolas"/>
          <w:color w:val="1a1a1a"/>
          <w:sz w:val="15"/>
          <w:szCs w:val="15"/>
        </w:rPr>
        <w:t xml:space="preserve">            "fecha": "={{ $now.toISO() }}",</w:t>
      </w:r>
    </w:p>
    <w:p>
      <w:pPr>
        <w:shd w:fill="f6f6f6" w:val="clear"/>
        <w:spacing w:after="0" w:line="220"/>
        <w:ind w:left="200"/>
      </w:pPr>
      <w:r>
        <w:rPr>
          <w:rFonts w:ascii="Consolas" w:cs="Consolas" w:eastAsia="Consolas" w:hAnsi="Consolas"/>
          <w:color w:val="1a1a1a"/>
          <w:sz w:val="15"/>
          <w:szCs w:val="15"/>
        </w:rPr>
        <w:t xml:space="preserve">            "nodo": "Flujo completo",</w:t>
      </w:r>
    </w:p>
    <w:p>
      <w:pPr>
        <w:shd w:fill="f6f6f6" w:val="clear"/>
        <w:spacing w:after="0" w:line="220"/>
        <w:ind w:left="200"/>
      </w:pPr>
      <w:r>
        <w:rPr>
          <w:rFonts w:ascii="Consolas" w:cs="Consolas" w:eastAsia="Consolas" w:hAnsi="Consolas"/>
          <w:color w:val="1a1a1a"/>
          <w:sz w:val="15"/>
          <w:szCs w:val="15"/>
        </w:rPr>
        <w:t xml:space="preserve">            "resultado": "ok",</w:t>
      </w:r>
    </w:p>
    <w:p>
      <w:pPr>
        <w:shd w:fill="f6f6f6" w:val="clear"/>
        <w:spacing w:after="0" w:line="220"/>
        <w:ind w:left="200"/>
      </w:pPr>
      <w:r>
        <w:rPr>
          <w:rFonts w:ascii="Consolas" w:cs="Consolas" w:eastAsia="Consolas" w:hAnsi="Consolas"/>
          <w:color w:val="1a1a1a"/>
          <w:sz w:val="15"/>
          <w:szCs w:val="15"/>
        </w:rPr>
        <w:t xml:space="preserve">            "detalle": "=Consulta respondida. Tokens clasificación: {{ $('IA · Clasificar consulta (gpt-4.1-nano)').item.json.usage ? $('IA · Clasificar consulta (gpt-4.1-nano)').item.json.usage.total_tokens : 's/d' }}",</w:t>
      </w:r>
    </w:p>
    <w:p>
      <w:pPr>
        <w:shd w:fill="f6f6f6" w:val="clear"/>
        <w:spacing w:after="0" w:line="220"/>
        <w:ind w:left="200"/>
      </w:pPr>
      <w:r>
        <w:rPr>
          <w:rFonts w:ascii="Consolas" w:cs="Consolas" w:eastAsia="Consolas" w:hAnsi="Consolas"/>
          <w:color w:val="1a1a1a"/>
          <w:sz w:val="15"/>
          <w:szCs w:val="15"/>
        </w:rPr>
        <w:t xml:space="preserve">            "consulta": "={{ [$('Guardar consulta · Procesado por IA').item.json.id] }}",</w:t>
      </w:r>
    </w:p>
    <w:p>
      <w:pPr>
        <w:shd w:fill="f6f6f6" w:val="clear"/>
        <w:spacing w:after="0" w:line="220"/>
        <w:ind w:left="200"/>
      </w:pPr>
      <w:r>
        <w:rPr>
          <w:rFonts w:ascii="Consolas" w:cs="Consolas" w:eastAsia="Consolas" w:hAnsi="Consolas"/>
          <w:color w:val="1a1a1a"/>
          <w:sz w:val="15"/>
          <w:szCs w:val="15"/>
        </w:rPr>
        <w:t xml:space="preserve">            "modelo": "gpt-4.1-nano + claude-haiku-4-5",</w:t>
      </w:r>
    </w:p>
    <w:p>
      <w:pPr>
        <w:shd w:fill="f6f6f6" w:val="clear"/>
        <w:spacing w:after="0" w:line="220"/>
        <w:ind w:left="200"/>
      </w:pPr>
      <w:r>
        <w:rPr>
          <w:rFonts w:ascii="Consolas" w:cs="Consolas" w:eastAsia="Consolas" w:hAnsi="Consolas"/>
          <w:color w:val="1a1a1a"/>
          <w:sz w:val="15"/>
          <w:szCs w:val="15"/>
        </w:rPr>
        <w:t xml:space="preserve">            "workflow": "={{ $workflow.name }}",</w:t>
      </w:r>
    </w:p>
    <w:p>
      <w:pPr>
        <w:shd w:fill="f6f6f6" w:val="clear"/>
        <w:spacing w:after="0" w:line="220"/>
        <w:ind w:left="200"/>
      </w:pPr>
      <w:r>
        <w:rPr>
          <w:rFonts w:ascii="Consolas" w:cs="Consolas" w:eastAsia="Consolas" w:hAnsi="Consolas"/>
          <w:color w:val="1a1a1a"/>
          <w:sz w:val="15"/>
          <w:szCs w:val="15"/>
        </w:rPr>
        <w:t xml:space="preserve">            "execution_id": "={{ $execution.id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"n19",</w:t>
      </w:r>
    </w:p>
    <w:p>
      <w:pPr>
        <w:shd w:fill="f6f6f6" w:val="clear"/>
        <w:spacing w:after="0" w:line="220"/>
        <w:ind w:left="200"/>
      </w:pPr>
      <w:r>
        <w:rPr>
          <w:rFonts w:ascii="Consolas" w:cs="Consolas" w:eastAsia="Consolas" w:hAnsi="Consolas"/>
          <w:color w:val="1a1a1a"/>
          <w:sz w:val="15"/>
          <w:szCs w:val="15"/>
        </w:rPr>
        <w:t xml:space="preserve">      "name": "Registrar ejecución OK",</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[2860, 100]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"respondWith": "json",</w:t>
      </w:r>
    </w:p>
    <w:p>
      <w:pPr>
        <w:shd w:fill="f6f6f6" w:val="clear"/>
        <w:spacing w:after="0" w:line="220"/>
        <w:ind w:left="200"/>
      </w:pPr>
      <w:r>
        <w:rPr>
          <w:rFonts w:ascii="Consolas" w:cs="Consolas" w:eastAsia="Consolas" w:hAnsi="Consolas"/>
          <w:color w:val="1a1a1a"/>
          <w:sz w:val="15"/>
          <w:szCs w:val="15"/>
        </w:rPr>
        <w:t xml:space="preserve">        "responseBody": "={{ { \"ok\": true, \"mensaje\": \"Consulta recibida. Te respondemos por email a la brevedad.\" } }}",</w:t>
      </w:r>
    </w:p>
    <w:p>
      <w:pPr>
        <w:shd w:fill="f6f6f6" w:val="clear"/>
        <w:spacing w:after="0" w:line="220"/>
        <w:ind w:left="200"/>
      </w:pPr>
      <w:r>
        <w:rPr>
          <w:rFonts w:ascii="Consolas" w:cs="Consolas" w:eastAsia="Consolas" w:hAnsi="Consolas"/>
          <w:color w:val="1a1a1a"/>
          <w:sz w:val="15"/>
          <w:szCs w:val="15"/>
        </w:rPr>
        <w:t xml:space="preserve">        "options": { "responseCode": 202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"n20",</w:t>
      </w:r>
    </w:p>
    <w:p>
      <w:pPr>
        <w:shd w:fill="f6f6f6" w:val="clear"/>
        <w:spacing w:after="0" w:line="220"/>
        <w:ind w:left="200"/>
      </w:pPr>
      <w:r>
        <w:rPr>
          <w:rFonts w:ascii="Consolas" w:cs="Consolas" w:eastAsia="Consolas" w:hAnsi="Consolas"/>
          <w:color w:val="1a1a1a"/>
          <w:sz w:val="15"/>
          <w:szCs w:val="15"/>
        </w:rPr>
        <w:t xml:space="preserve">      "name": "Responder 202 · consulta recibida",</w:t>
      </w:r>
    </w:p>
    <w:p>
      <w:pPr>
        <w:shd w:fill="f6f6f6" w:val="clear"/>
        <w:spacing w:after="0" w:line="220"/>
        <w:ind w:left="200"/>
      </w:pPr>
      <w:r>
        <w:rPr>
          <w:rFonts w:ascii="Consolas" w:cs="Consolas" w:eastAsia="Consolas" w:hAnsi="Consolas"/>
          <w:color w:val="1a1a1a"/>
          <w:sz w:val="15"/>
          <w:szCs w:val="15"/>
        </w:rPr>
        <w:t xml:space="preserve">      "type": "n8n-nodes-base.respondToWebhook",</w:t>
      </w:r>
    </w:p>
    <w:p>
      <w:pPr>
        <w:shd w:fill="f6f6f6" w:val="clear"/>
        <w:spacing w:after="0" w:line="220"/>
        <w:ind w:left="200"/>
      </w:pPr>
      <w:r>
        <w:rPr>
          <w:rFonts w:ascii="Consolas" w:cs="Consolas" w:eastAsia="Consolas" w:hAnsi="Consolas"/>
          <w:color w:val="1a1a1a"/>
          <w:sz w:val="15"/>
          <w:szCs w:val="15"/>
        </w:rPr>
        <w:t xml:space="preserve">      "typeVersion": 1.1,</w:t>
      </w:r>
    </w:p>
    <w:p>
      <w:pPr>
        <w:shd w:fill="f6f6f6" w:val="clear"/>
        <w:spacing w:after="0" w:line="220"/>
        <w:ind w:left="200"/>
      </w:pPr>
      <w:r>
        <w:rPr>
          <w:rFonts w:ascii="Consolas" w:cs="Consolas" w:eastAsia="Consolas" w:hAnsi="Consolas"/>
          <w:color w:val="1a1a1a"/>
          <w:sz w:val="15"/>
          <w:szCs w:val="15"/>
        </w:rPr>
        <w:t xml:space="preserve">      "position": [660, 60]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"connections": {</w:t>
      </w:r>
    </w:p>
    <w:p>
      <w:pPr>
        <w:shd w:fill="f6f6f6" w:val="clear"/>
        <w:spacing w:after="0" w:line="220"/>
        <w:ind w:left="200"/>
      </w:pPr>
      <w:r>
        <w:rPr>
          <w:rFonts w:ascii="Consolas" w:cs="Consolas" w:eastAsia="Consolas" w:hAnsi="Consolas"/>
          <w:color w:val="1a1a1a"/>
          <w:sz w:val="15"/>
          <w:szCs w:val="15"/>
        </w:rPr>
        <w:t xml:space="preserve">    "Trigger · Webhook formulario": { "main": [[ { "node": "Normalizar campos", "type": "main", "index": 0 } ]] },</w:t>
      </w:r>
    </w:p>
    <w:p>
      <w:pPr>
        <w:shd w:fill="f6f6f6" w:val="clear"/>
        <w:spacing w:after="0" w:line="220"/>
        <w:ind w:left="200"/>
      </w:pPr>
      <w:r>
        <w:rPr>
          <w:rFonts w:ascii="Consolas" w:cs="Consolas" w:eastAsia="Consolas" w:hAnsi="Consolas"/>
          <w:color w:val="1a1a1a"/>
          <w:sz w:val="15"/>
          <w:szCs w:val="15"/>
        </w:rPr>
        <w:t xml:space="preserve">    "Normalizar campos": { "main": [[ { "node": "¿Datos completos y origen válido?", "type": "main", "index": 0 } ]] },</w:t>
      </w:r>
    </w:p>
    <w:p>
      <w:pPr>
        <w:shd w:fill="f6f6f6" w:val="clear"/>
        <w:spacing w:after="0" w:line="220"/>
        <w:ind w:left="200"/>
      </w:pPr>
      <w:r>
        <w:rPr>
          <w:rFonts w:ascii="Consolas" w:cs="Consolas" w:eastAsia="Consolas" w:hAnsi="Consolas"/>
          <w:color w:val="1a1a1a"/>
          <w:sz w:val="15"/>
          <w:szCs w:val="15"/>
        </w:rPr>
        <w:t xml:space="preserve">    "¿Datos completos y origen válido?": { "main": [</w:t>
      </w:r>
    </w:p>
    <w:p>
      <w:pPr>
        <w:shd w:fill="f6f6f6" w:val="clear"/>
        <w:spacing w:after="0" w:line="220"/>
        <w:ind w:left="200"/>
      </w:pPr>
      <w:r>
        <w:rPr>
          <w:rFonts w:ascii="Consolas" w:cs="Consolas" w:eastAsia="Consolas" w:hAnsi="Consolas"/>
          <w:color w:val="1a1a1a"/>
          <w:sz w:val="15"/>
          <w:szCs w:val="15"/>
        </w:rPr>
        <w:t xml:space="preserve">      [ { "node": "Responder 202 · consulta recibida", "type": "main", "index": 0 }, { "node": "Buscar empresa (memoria)", "type": "main", "index": 0 } ],</w:t>
      </w:r>
    </w:p>
    <w:p>
      <w:pPr>
        <w:shd w:fill="f6f6f6" w:val="clear"/>
        <w:spacing w:after="0" w:line="220"/>
        <w:ind w:left="200"/>
      </w:pPr>
      <w:r>
        <w:rPr>
          <w:rFonts w:ascii="Consolas" w:cs="Consolas" w:eastAsia="Consolas" w:hAnsi="Consolas"/>
          <w:color w:val="1a1a1a"/>
          <w:sz w:val="15"/>
          <w:szCs w:val="15"/>
        </w:rPr>
        <w:t xml:space="preserve">      [ { "node": "Responder 400 · datos incompletos", "type": "main", "index": 0 } ]</w:t>
      </w:r>
    </w:p>
    <w:p>
      <w:pPr>
        <w:shd w:fill="f6f6f6" w:val="clear"/>
        <w:spacing w:after="0" w:line="220"/>
        <w:ind w:left="200"/>
      </w:pPr>
      <w:r>
        <w:rPr>
          <w:rFonts w:ascii="Consolas" w:cs="Consolas" w:eastAsia="Consolas" w:hAnsi="Consolas"/>
          <w:color w:val="1a1a1a"/>
          <w:sz w:val="15"/>
          <w:szCs w:val="15"/>
        </w:rPr>
        <w:t xml:space="preserve">    ] },</w:t>
      </w:r>
    </w:p>
    <w:p>
      <w:pPr>
        <w:shd w:fill="f6f6f6" w:val="clear"/>
        <w:spacing w:after="0" w:line="220"/>
        <w:ind w:left="200"/>
      </w:pPr>
      <w:r>
        <w:rPr>
          <w:rFonts w:ascii="Consolas" w:cs="Consolas" w:eastAsia="Consolas" w:hAnsi="Consolas"/>
          <w:color w:val="1a1a1a"/>
          <w:sz w:val="15"/>
          <w:szCs w:val="15"/>
        </w:rPr>
        <w:t xml:space="preserve">    "Responder 400 · datos incompletos": { "main": [[ { "node": "Registrar camino infeliz", "type": "main", "index": 0 } ]] },</w:t>
      </w:r>
    </w:p>
    <w:p>
      <w:pPr>
        <w:shd w:fill="f6f6f6" w:val="clear"/>
        <w:spacing w:after="0" w:line="220"/>
        <w:ind w:left="200"/>
      </w:pPr>
      <w:r>
        <w:rPr>
          <w:rFonts w:ascii="Consolas" w:cs="Consolas" w:eastAsia="Consolas" w:hAnsi="Consolas"/>
          <w:color w:val="1a1a1a"/>
          <w:sz w:val="15"/>
          <w:szCs w:val="15"/>
        </w:rPr>
        <w:t xml:space="preserve">    "Buscar empresa (memoria)": { "main": [[ { "node": "Buscar consultas previas", "type": "main", "index": 0 } ]] },</w:t>
      </w:r>
    </w:p>
    <w:p>
      <w:pPr>
        <w:shd w:fill="f6f6f6" w:val="clear"/>
        <w:spacing w:after="0" w:line="220"/>
        <w:ind w:left="200"/>
      </w:pPr>
      <w:r>
        <w:rPr>
          <w:rFonts w:ascii="Consolas" w:cs="Consolas" w:eastAsia="Consolas" w:hAnsi="Consolas"/>
          <w:color w:val="1a1a1a"/>
          <w:sz w:val="15"/>
          <w:szCs w:val="15"/>
        </w:rPr>
        <w:t xml:space="preserve">    "Buscar consultas previas": { "main": [[ { "node": "Armar contexto de memoria", "type": "main", "index": 0 } ]] },</w:t>
      </w:r>
    </w:p>
    <w:p>
      <w:pPr>
        <w:shd w:fill="f6f6f6" w:val="clear"/>
        <w:spacing w:after="0" w:line="220"/>
        <w:ind w:left="200"/>
      </w:pPr>
      <w:r>
        <w:rPr>
          <w:rFonts w:ascii="Consolas" w:cs="Consolas" w:eastAsia="Consolas" w:hAnsi="Consolas"/>
          <w:color w:val="1a1a1a"/>
          <w:sz w:val="15"/>
          <w:szCs w:val="15"/>
        </w:rPr>
        <w:t xml:space="preserve">    "Armar contexto de memoria": { "main": [[ { "node": "IA · Clasificar consulta (gpt-4.1-nano)", "type": "main", "index": 0 } ]] },</w:t>
      </w:r>
    </w:p>
    <w:p>
      <w:pPr>
        <w:shd w:fill="f6f6f6" w:val="clear"/>
        <w:spacing w:after="0" w:line="220"/>
        <w:ind w:left="200"/>
      </w:pPr>
      <w:r>
        <w:rPr>
          <w:rFonts w:ascii="Consolas" w:cs="Consolas" w:eastAsia="Consolas" w:hAnsi="Consolas"/>
          <w:color w:val="1a1a1a"/>
          <w:sz w:val="15"/>
          <w:szCs w:val="15"/>
        </w:rPr>
        <w:t xml:space="preserve">    "IA · Clasificar consulta (gpt-4.1-nano)": { "main": [[ { "node": "IA · Redactar respuesta (Claude Haiku 4.5)", "type": "main", "index": 0 } ]] },</w:t>
      </w:r>
    </w:p>
    <w:p>
      <w:pPr>
        <w:shd w:fill="f6f6f6" w:val="clear"/>
        <w:spacing w:after="0" w:line="220"/>
        <w:ind w:left="200"/>
      </w:pPr>
      <w:r>
        <w:rPr>
          <w:rFonts w:ascii="Consolas" w:cs="Consolas" w:eastAsia="Consolas" w:hAnsi="Consolas"/>
          <w:color w:val="1a1a1a"/>
          <w:sz w:val="15"/>
          <w:szCs w:val="15"/>
        </w:rPr>
        <w:t xml:space="preserve">    "IA · Redactar respuesta (Claude Haiku 4.5)": { "main": [[ { "node": "Guardar consulta · Procesado por IA", "type": "main", "index": 0 } ]] },</w:t>
      </w:r>
    </w:p>
    <w:p>
      <w:pPr>
        <w:shd w:fill="f6f6f6" w:val="clear"/>
        <w:spacing w:after="0" w:line="220"/>
        <w:ind w:left="200"/>
      </w:pPr>
      <w:r>
        <w:rPr>
          <w:rFonts w:ascii="Consolas" w:cs="Consolas" w:eastAsia="Consolas" w:hAnsi="Consolas"/>
          <w:color w:val="1a1a1a"/>
          <w:sz w:val="15"/>
          <w:szCs w:val="15"/>
        </w:rPr>
        <w:t xml:space="preserve">    "Guardar consulta · Procesado por IA": { "main": [[ { "node": "HITL · Slack: aprobar borrador", "type": "main", "index": 0 } ]] },</w:t>
      </w:r>
    </w:p>
    <w:p>
      <w:pPr>
        <w:shd w:fill="f6f6f6" w:val="clear"/>
        <w:spacing w:after="0" w:line="220"/>
        <w:ind w:left="200"/>
      </w:pPr>
      <w:r>
        <w:rPr>
          <w:rFonts w:ascii="Consolas" w:cs="Consolas" w:eastAsia="Consolas" w:hAnsi="Consolas"/>
          <w:color w:val="1a1a1a"/>
          <w:sz w:val="15"/>
          <w:szCs w:val="15"/>
        </w:rPr>
        <w:t xml:space="preserve">    "HITL · Slack: aprobar borrador": { "main": [[ { "node": "¿Aprobado por humano?", "type": "main", "index": 0 } ]] },</w:t>
      </w:r>
    </w:p>
    <w:p>
      <w:pPr>
        <w:shd w:fill="f6f6f6" w:val="clear"/>
        <w:spacing w:after="0" w:line="220"/>
        <w:ind w:left="200"/>
      </w:pPr>
      <w:r>
        <w:rPr>
          <w:rFonts w:ascii="Consolas" w:cs="Consolas" w:eastAsia="Consolas" w:hAnsi="Consolas"/>
          <w:color w:val="1a1a1a"/>
          <w:sz w:val="15"/>
          <w:szCs w:val="15"/>
        </w:rPr>
        <w:t xml:space="preserve">    "¿Aprobado por humano?": { "main": [</w:t>
      </w:r>
    </w:p>
    <w:p>
      <w:pPr>
        <w:shd w:fill="f6f6f6" w:val="clear"/>
        <w:spacing w:after="0" w:line="220"/>
        <w:ind w:left="200"/>
      </w:pPr>
      <w:r>
        <w:rPr>
          <w:rFonts w:ascii="Consolas" w:cs="Consolas" w:eastAsia="Consolas" w:hAnsi="Consolas"/>
          <w:color w:val="1a1a1a"/>
          <w:sz w:val="15"/>
          <w:szCs w:val="15"/>
        </w:rPr>
        <w:t xml:space="preserve">      [ { "node": "Gmail · Enviar respuesta al socio", "type": "main", "index": 0 } ],</w:t>
      </w:r>
    </w:p>
    <w:p>
      <w:pPr>
        <w:shd w:fill="f6f6f6" w:val="clear"/>
        <w:spacing w:after="0" w:line="220"/>
        <w:ind w:left="200"/>
      </w:pPr>
      <w:r>
        <w:rPr>
          <w:rFonts w:ascii="Consolas" w:cs="Consolas" w:eastAsia="Consolas" w:hAnsi="Consolas"/>
          <w:color w:val="1a1a1a"/>
          <w:sz w:val="15"/>
          <w:szCs w:val="15"/>
        </w:rPr>
        <w:t xml:space="preserve">      [ { "node": "Airtable · Estado Rechazado", "type": "main", "index": 0 } ]</w:t>
      </w:r>
    </w:p>
    <w:p>
      <w:pPr>
        <w:shd w:fill="f6f6f6" w:val="clear"/>
        <w:spacing w:after="0" w:line="220"/>
        <w:ind w:left="200"/>
      </w:pPr>
      <w:r>
        <w:rPr>
          <w:rFonts w:ascii="Consolas" w:cs="Consolas" w:eastAsia="Consolas" w:hAnsi="Consolas"/>
          <w:color w:val="1a1a1a"/>
          <w:sz w:val="15"/>
          <w:szCs w:val="15"/>
        </w:rPr>
        <w:t xml:space="preserve">    ] },</w:t>
      </w:r>
    </w:p>
    <w:p>
      <w:pPr>
        <w:shd w:fill="f6f6f6" w:val="clear"/>
        <w:spacing w:after="0" w:line="220"/>
        <w:ind w:left="200"/>
      </w:pPr>
      <w:r>
        <w:rPr>
          <w:rFonts w:ascii="Consolas" w:cs="Consolas" w:eastAsia="Consolas" w:hAnsi="Consolas"/>
          <w:color w:val="1a1a1a"/>
          <w:sz w:val="15"/>
          <w:szCs w:val="15"/>
        </w:rPr>
        <w:t xml:space="preserve">    "Gmail · Enviar respuesta al socio": { "main": [</w:t>
      </w:r>
    </w:p>
    <w:p>
      <w:pPr>
        <w:shd w:fill="f6f6f6" w:val="clear"/>
        <w:spacing w:after="0" w:line="220"/>
        <w:ind w:left="200"/>
      </w:pPr>
      <w:r>
        <w:rPr>
          <w:rFonts w:ascii="Consolas" w:cs="Consolas" w:eastAsia="Consolas" w:hAnsi="Consolas"/>
          <w:color w:val="1a1a1a"/>
          <w:sz w:val="15"/>
          <w:szCs w:val="15"/>
        </w:rPr>
        <w:t xml:space="preserve">      [ { "node": "Airtable · Estado Aprobado y Enviado", "type": "main", "index": 0 } ],</w:t>
      </w:r>
    </w:p>
    <w:p>
      <w:pPr>
        <w:shd w:fill="f6f6f6" w:val="clear"/>
        <w:spacing w:after="0" w:line="220"/>
        <w:ind w:left="200"/>
      </w:pPr>
      <w:r>
        <w:rPr>
          <w:rFonts w:ascii="Consolas" w:cs="Consolas" w:eastAsia="Consolas" w:hAnsi="Consolas"/>
          <w:color w:val="1a1a1a"/>
          <w:sz w:val="15"/>
          <w:szCs w:val="15"/>
        </w:rPr>
        <w:t xml:space="preserve">      [ { "node": "Registrar error de envío", "type": "main", "index": 0 } ]</w:t>
      </w:r>
    </w:p>
    <w:p>
      <w:pPr>
        <w:shd w:fill="f6f6f6" w:val="clear"/>
        <w:spacing w:after="0" w:line="220"/>
        <w:ind w:left="200"/>
      </w:pPr>
      <w:r>
        <w:rPr>
          <w:rFonts w:ascii="Consolas" w:cs="Consolas" w:eastAsia="Consolas" w:hAnsi="Consolas"/>
          <w:color w:val="1a1a1a"/>
          <w:sz w:val="15"/>
          <w:szCs w:val="15"/>
        </w:rPr>
        <w:t xml:space="preserve">    ] },</w:t>
      </w:r>
    </w:p>
    <w:p>
      <w:pPr>
        <w:shd w:fill="f6f6f6" w:val="clear"/>
        <w:spacing w:after="0" w:line="220"/>
        <w:ind w:left="200"/>
      </w:pPr>
      <w:r>
        <w:rPr>
          <w:rFonts w:ascii="Consolas" w:cs="Consolas" w:eastAsia="Consolas" w:hAnsi="Consolas"/>
          <w:color w:val="1a1a1a"/>
          <w:sz w:val="15"/>
          <w:szCs w:val="15"/>
        </w:rPr>
        <w:t xml:space="preserve">    "Airtable · Estado Aprobado y Enviado": { "main": [[ { "node": "Registrar ejecución OK", "type": "main", "index": 0 } ]] },</w:t>
      </w:r>
    </w:p>
    <w:p>
      <w:pPr>
        <w:shd w:fill="f6f6f6" w:val="clear"/>
        <w:spacing w:after="0" w:line="220"/>
        <w:ind w:left="200"/>
      </w:pPr>
      <w:r>
        <w:rPr>
          <w:rFonts w:ascii="Consolas" w:cs="Consolas" w:eastAsia="Consolas" w:hAnsi="Consolas"/>
          <w:color w:val="1a1a1a"/>
          <w:sz w:val="15"/>
          <w:szCs w:val="15"/>
        </w:rPr>
        <w:t xml:space="preserve">    "Airtable · Estado Rechazado": { "main": [[ { "node": "Slack · Aviso rechazo al asesor", "type": "main", "index": 0 } ]]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"settings": {</w:t>
      </w:r>
    </w:p>
    <w:p>
      <w:pPr>
        <w:shd w:fill="f6f6f6" w:val="clear"/>
        <w:spacing w:after="0" w:line="220"/>
        <w:ind w:left="200"/>
      </w:pPr>
      <w:r>
        <w:rPr>
          <w:rFonts w:ascii="Consolas" w:cs="Consolas" w:eastAsia="Consolas" w:hAnsi="Consolas"/>
          <w:color w:val="1a1a1a"/>
          <w:sz w:val="15"/>
          <w:szCs w:val="15"/>
        </w:rPr>
        <w:t xml:space="preserve">    "executionOrder": "v1",</w:t>
      </w:r>
    </w:p>
    <w:p>
      <w:pPr>
        <w:shd w:fill="f6f6f6" w:val="clear"/>
        <w:spacing w:after="0" w:line="220"/>
        <w:ind w:left="200"/>
      </w:pPr>
      <w:r>
        <w:rPr>
          <w:rFonts w:ascii="Consolas" w:cs="Consolas" w:eastAsia="Consolas" w:hAnsi="Consolas"/>
          <w:color w:val="1a1a1a"/>
          <w:sz w:val="15"/>
          <w:szCs w:val="15"/>
        </w:rPr>
        <w:t xml:space="preserve">    "errorWorkflow": "REEMPLAZAR_POR_ID_DEL_ERROR_WORKFLOW",</w:t>
      </w:r>
    </w:p>
    <w:p>
      <w:pPr>
        <w:shd w:fill="f6f6f6" w:val="clear"/>
        <w:spacing w:after="0" w:line="220"/>
        <w:ind w:left="200"/>
      </w:pPr>
      <w:r>
        <w:rPr>
          <w:rFonts w:ascii="Consolas" w:cs="Consolas" w:eastAsia="Consolas" w:hAnsi="Consolas"/>
          <w:color w:val="1a1a1a"/>
          <w:sz w:val="15"/>
          <w:szCs w:val="15"/>
        </w:rPr>
        <w:t xml:space="preserve">    "saveExecutionProgress": true,</w:t>
      </w:r>
    </w:p>
    <w:p>
      <w:pPr>
        <w:shd w:fill="f6f6f6" w:val="clear"/>
        <w:spacing w:after="0" w:line="220"/>
        <w:ind w:left="200"/>
      </w:pPr>
      <w:r>
        <w:rPr>
          <w:rFonts w:ascii="Consolas" w:cs="Consolas" w:eastAsia="Consolas" w:hAnsi="Consolas"/>
          <w:color w:val="1a1a1a"/>
          <w:sz w:val="15"/>
          <w:szCs w:val="15"/>
        </w:rPr>
        <w:t xml:space="preserve">    "timezone": "America/Argentina/Cordoba"</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"pinData": {},</w:t>
      </w:r>
    </w:p>
    <w:p>
      <w:pPr>
        <w:shd w:fill="f6f6f6" w:val="clear"/>
        <w:spacing w:after="0" w:line="220"/>
        <w:ind w:left="200"/>
      </w:pPr>
      <w:r>
        <w:rPr>
          <w:rFonts w:ascii="Consolas" w:cs="Consolas" w:eastAsia="Consolas" w:hAnsi="Consolas"/>
          <w:color w:val="1a1a1a"/>
          <w:sz w:val="15"/>
          <w:szCs w:val="15"/>
        </w:rPr>
        <w:t xml:space="preserve">  "tags": [ { "name": "entrega-final" } ]</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w:r>
    </w:p>
    <w:p>
      <w:r>
        <w:br w:type="page"/>
      </w:r>
    </w:p>
    <w:p>
      <w:pPr>
        <w:pStyle w:val="Heading1"/>
      </w:pPr>
      <w:r>
        <w:rPr>
          <w:b/>
          <w:bCs/>
          <w:color w:val="1a1a1a"/>
          <w:sz w:val="28"/>
          <w:szCs w:val="28"/>
        </w:rPr>
        <w:t xml:space="preserve">Anexo B. Error workflow global de n8n (JSON completo)</w:t>
      </w:r>
    </w:p>
    <w:p>
      <w:pPr>
        <w:spacing w:after="180" w:line="290"/>
        <w:jc w:val="both"/>
      </w:pPr>
      <w:r>
        <w:rPr>
          <w:b w:val="false"/>
          <w:bCs w:val="false"/>
          <w:i w:val="false"/>
          <w:iCs w:val="false"/>
          <w:color w:val="1a1a1a"/>
          <w:sz w:val="21"/>
          <w:szCs w:val="21"/>
        </w:rPr>
        <w:t xml:space="preserve">Archivo workflow_n8n_error_handler.json, 3 nodos. Importar primero este workflow y luego seleccionarlo como Error Workflow en la configuración del workflow principal.</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"name": "Error workflow · registro y alerta",</w:t>
      </w:r>
    </w:p>
    <w:p>
      <w:pPr>
        <w:shd w:fill="f6f6f6" w:val="clear"/>
        <w:spacing w:after="0" w:line="220"/>
        <w:ind w:left="200"/>
      </w:pPr>
      <w:r>
        <w:rPr>
          <w:rFonts w:ascii="Consolas" w:cs="Consolas" w:eastAsia="Consolas" w:hAnsi="Consolas"/>
          <w:color w:val="1a1a1a"/>
          <w:sz w:val="15"/>
          <w:szCs w:val="15"/>
        </w:rPr>
        <w:t xml:space="preserve">  "nodes":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"id": "e01",</w:t>
      </w:r>
    </w:p>
    <w:p>
      <w:pPr>
        <w:shd w:fill="f6f6f6" w:val="clear"/>
        <w:spacing w:after="0" w:line="220"/>
        <w:ind w:left="200"/>
      </w:pPr>
      <w:r>
        <w:rPr>
          <w:rFonts w:ascii="Consolas" w:cs="Consolas" w:eastAsia="Consolas" w:hAnsi="Consolas"/>
          <w:color w:val="1a1a1a"/>
          <w:sz w:val="15"/>
          <w:szCs w:val="15"/>
        </w:rPr>
        <w:t xml:space="preserve">      "name": "Error Trigger",</w:t>
      </w:r>
    </w:p>
    <w:p>
      <w:pPr>
        <w:shd w:fill="f6f6f6" w:val="clear"/>
        <w:spacing w:after="0" w:line="220"/>
        <w:ind w:left="200"/>
      </w:pPr>
      <w:r>
        <w:rPr>
          <w:rFonts w:ascii="Consolas" w:cs="Consolas" w:eastAsia="Consolas" w:hAnsi="Consolas"/>
          <w:color w:val="1a1a1a"/>
          <w:sz w:val="15"/>
          <w:szCs w:val="15"/>
        </w:rPr>
        <w:t xml:space="preserve">      "type": "n8n-nodes-base.errorTrigger",</w:t>
      </w:r>
    </w:p>
    <w:p>
      <w:pPr>
        <w:shd w:fill="f6f6f6" w:val="clear"/>
        <w:spacing w:after="0" w:line="220"/>
        <w:ind w:left="200"/>
      </w:pPr>
      <w:r>
        <w:rPr>
          <w:rFonts w:ascii="Consolas" w:cs="Consolas" w:eastAsia="Consolas" w:hAnsi="Consolas"/>
          <w:color w:val="1a1a1a"/>
          <w:sz w:val="15"/>
          <w:szCs w:val="15"/>
        </w:rPr>
        <w:t xml:space="preserve">      "typeVersion": 1,</w:t>
      </w:r>
    </w:p>
    <w:p>
      <w:pPr>
        <w:shd w:fill="f6f6f6" w:val="clear"/>
        <w:spacing w:after="0" w:line="220"/>
        <w:ind w:left="200"/>
      </w:pPr>
      <w:r>
        <w:rPr>
          <w:rFonts w:ascii="Consolas" w:cs="Consolas" w:eastAsia="Consolas" w:hAnsi="Consolas"/>
          <w:color w:val="1a1a1a"/>
          <w:sz w:val="15"/>
          <w:szCs w:val="15"/>
        </w:rPr>
        <w:t xml:space="preserve">      "position": [0, 200]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"operation": "create",</w:t>
      </w:r>
    </w:p>
    <w:p>
      <w:pPr>
        <w:shd w:fill="f6f6f6" w:val="clear"/>
        <w:spacing w:after="0" w:line="220"/>
        <w:ind w:left="200"/>
      </w:pPr>
      <w:r>
        <w:rPr>
          <w:rFonts w:ascii="Consolas" w:cs="Consolas" w:eastAsia="Consolas" w:hAnsi="Consolas"/>
          <w:color w:val="1a1a1a"/>
          <w:sz w:val="15"/>
          <w:szCs w:val="15"/>
        </w:rPr>
        <w:t xml:space="preserve">        "base": { "__rl": true, "mode": "id", "value": "={{ $env.AIRTABLE_BASE_ID }}" },</w:t>
      </w:r>
    </w:p>
    <w:p>
      <w:pPr>
        <w:shd w:fill="f6f6f6" w:val="clear"/>
        <w:spacing w:after="0" w:line="220"/>
        <w:ind w:left="200"/>
      </w:pPr>
      <w:r>
        <w:rPr>
          <w:rFonts w:ascii="Consolas" w:cs="Consolas" w:eastAsia="Consolas" w:hAnsi="Consolas"/>
          <w:color w:val="1a1a1a"/>
          <w:sz w:val="15"/>
          <w:szCs w:val="15"/>
        </w:rPr>
        <w:t xml:space="preserve">        "table": { "__rl": true, "mode": "name", "value": "Ejecuciones" },</w:t>
      </w:r>
    </w:p>
    <w:p>
      <w:pPr>
        <w:shd w:fill="f6f6f6" w:val="clear"/>
        <w:spacing w:after="0" w:line="220"/>
        <w:ind w:left="200"/>
      </w:pPr>
      <w:r>
        <w:rPr>
          <w:rFonts w:ascii="Consolas" w:cs="Consolas" w:eastAsia="Consolas" w:hAnsi="Consolas"/>
          <w:color w:val="1a1a1a"/>
          <w:sz w:val="15"/>
          <w:szCs w:val="15"/>
        </w:rPr>
        <w:t xml:space="preserve">        "columns": {</w:t>
      </w:r>
    </w:p>
    <w:p>
      <w:pPr>
        <w:shd w:fill="f6f6f6" w:val="clear"/>
        <w:spacing w:after="0" w:line="220"/>
        <w:ind w:left="200"/>
      </w:pPr>
      <w:r>
        <w:rPr>
          <w:rFonts w:ascii="Consolas" w:cs="Consolas" w:eastAsia="Consolas" w:hAnsi="Consolas"/>
          <w:color w:val="1a1a1a"/>
          <w:sz w:val="15"/>
          <w:szCs w:val="15"/>
        </w:rPr>
        <w:t xml:space="preserve">          "mappingMode": "defineBelow",</w:t>
      </w:r>
    </w:p>
    <w:p>
      <w:pPr>
        <w:shd w:fill="f6f6f6" w:val="clear"/>
        <w:spacing w:after="0" w:line="220"/>
        <w:ind w:left="200"/>
      </w:pPr>
      <w:r>
        <w:rPr>
          <w:rFonts w:ascii="Consolas" w:cs="Consolas" w:eastAsia="Consolas" w:hAnsi="Consolas"/>
          <w:color w:val="1a1a1a"/>
          <w:sz w:val="15"/>
          <w:szCs w:val="15"/>
        </w:rPr>
        <w:t xml:space="preserve">          "value": {</w:t>
      </w:r>
    </w:p>
    <w:p>
      <w:pPr>
        <w:shd w:fill="f6f6f6" w:val="clear"/>
        <w:spacing w:after="0" w:line="220"/>
        <w:ind w:left="200"/>
      </w:pPr>
      <w:r>
        <w:rPr>
          <w:rFonts w:ascii="Consolas" w:cs="Consolas" w:eastAsia="Consolas" w:hAnsi="Consolas"/>
          <w:color w:val="1a1a1a"/>
          <w:sz w:val="15"/>
          <w:szCs w:val="15"/>
        </w:rPr>
        <w:t xml:space="preserve">            "fecha": "={{ $now.toISO() }}",</w:t>
      </w:r>
    </w:p>
    <w:p>
      <w:pPr>
        <w:shd w:fill="f6f6f6" w:val="clear"/>
        <w:spacing w:after="0" w:line="220"/>
        <w:ind w:left="200"/>
      </w:pPr>
      <w:r>
        <w:rPr>
          <w:rFonts w:ascii="Consolas" w:cs="Consolas" w:eastAsia="Consolas" w:hAnsi="Consolas"/>
          <w:color w:val="1a1a1a"/>
          <w:sz w:val="15"/>
          <w:szCs w:val="15"/>
        </w:rPr>
        <w:t xml:space="preserve">            "nodo": "={{ $json.execution.lastNodeExecuted }}",</w:t>
      </w:r>
    </w:p>
    <w:p>
      <w:pPr>
        <w:shd w:fill="f6f6f6" w:val="clear"/>
        <w:spacing w:after="0" w:line="220"/>
        <w:ind w:left="200"/>
      </w:pPr>
      <w:r>
        <w:rPr>
          <w:rFonts w:ascii="Consolas" w:cs="Consolas" w:eastAsia="Consolas" w:hAnsi="Consolas"/>
          <w:color w:val="1a1a1a"/>
          <w:sz w:val="15"/>
          <w:szCs w:val="15"/>
        </w:rPr>
        <w:t xml:space="preserve">            "resultado": "error",</w:t>
      </w:r>
    </w:p>
    <w:p>
      <w:pPr>
        <w:shd w:fill="f6f6f6" w:val="clear"/>
        <w:spacing w:after="0" w:line="220"/>
        <w:ind w:left="200"/>
      </w:pPr>
      <w:r>
        <w:rPr>
          <w:rFonts w:ascii="Consolas" w:cs="Consolas" w:eastAsia="Consolas" w:hAnsi="Consolas"/>
          <w:color w:val="1a1a1a"/>
          <w:sz w:val="15"/>
          <w:szCs w:val="15"/>
        </w:rPr>
        <w:t xml:space="preserve">            "detalle": "={{ ($json.execution.error &amp;&amp; $json.execution.error.message) ? $json.execution.error.message.slice(0, 500) : 'Error sin mensaje' }}",</w:t>
      </w:r>
    </w:p>
    <w:p>
      <w:pPr>
        <w:shd w:fill="f6f6f6" w:val="clear"/>
        <w:spacing w:after="0" w:line="220"/>
        <w:ind w:left="200"/>
      </w:pPr>
      <w:r>
        <w:rPr>
          <w:rFonts w:ascii="Consolas" w:cs="Consolas" w:eastAsia="Consolas" w:hAnsi="Consolas"/>
          <w:color w:val="1a1a1a"/>
          <w:sz w:val="15"/>
          <w:szCs w:val="15"/>
        </w:rPr>
        <w:t xml:space="preserve">            "workflow": "={{ $json.workflow.name }}",</w:t>
      </w:r>
    </w:p>
    <w:p>
      <w:pPr>
        <w:shd w:fill="f6f6f6" w:val="clear"/>
        <w:spacing w:after="0" w:line="220"/>
        <w:ind w:left="200"/>
      </w:pPr>
      <w:r>
        <w:rPr>
          <w:rFonts w:ascii="Consolas" w:cs="Consolas" w:eastAsia="Consolas" w:hAnsi="Consolas"/>
          <w:color w:val="1a1a1a"/>
          <w:sz w:val="15"/>
          <w:szCs w:val="15"/>
        </w:rPr>
        <w:t xml:space="preserve">            "execution_id": "={{ $json.execution.id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"e02",</w:t>
      </w:r>
    </w:p>
    <w:p>
      <w:pPr>
        <w:shd w:fill="f6f6f6" w:val="clear"/>
        <w:spacing w:after="0" w:line="220"/>
        <w:ind w:left="200"/>
      </w:pPr>
      <w:r>
        <w:rPr>
          <w:rFonts w:ascii="Consolas" w:cs="Consolas" w:eastAsia="Consolas" w:hAnsi="Consolas"/>
          <w:color w:val="1a1a1a"/>
          <w:sz w:val="15"/>
          <w:szCs w:val="15"/>
        </w:rPr>
        <w:t xml:space="preserve">      "name": "Airtable · Registrar error",</w:t>
      </w:r>
    </w:p>
    <w:p>
      <w:pPr>
        <w:shd w:fill="f6f6f6" w:val="clear"/>
        <w:spacing w:after="0" w:line="220"/>
        <w:ind w:left="200"/>
      </w:pPr>
      <w:r>
        <w:rPr>
          <w:rFonts w:ascii="Consolas" w:cs="Consolas" w:eastAsia="Consolas" w:hAnsi="Consolas"/>
          <w:color w:val="1a1a1a"/>
          <w:sz w:val="15"/>
          <w:szCs w:val="15"/>
        </w:rPr>
        <w:t xml:space="preserve">      "type": "n8n-nodes-base.airtable",</w:t>
      </w:r>
    </w:p>
    <w:p>
      <w:pPr>
        <w:shd w:fill="f6f6f6" w:val="clear"/>
        <w:spacing w:after="0" w:line="220"/>
        <w:ind w:left="200"/>
      </w:pPr>
      <w:r>
        <w:rPr>
          <w:rFonts w:ascii="Consolas" w:cs="Consolas" w:eastAsia="Consolas" w:hAnsi="Consolas"/>
          <w:color w:val="1a1a1a"/>
          <w:sz w:val="15"/>
          <w:szCs w:val="15"/>
        </w:rPr>
        <w:t xml:space="preserve">      "typeVersion": 2.1,</w:t>
      </w:r>
    </w:p>
    <w:p>
      <w:pPr>
        <w:shd w:fill="f6f6f6" w:val="clear"/>
        <w:spacing w:after="0" w:line="220"/>
        <w:ind w:left="200"/>
      </w:pPr>
      <w:r>
        <w:rPr>
          <w:rFonts w:ascii="Consolas" w:cs="Consolas" w:eastAsia="Consolas" w:hAnsi="Consolas"/>
          <w:color w:val="1a1a1a"/>
          <w:sz w:val="15"/>
          <w:szCs w:val="15"/>
        </w:rPr>
        <w:t xml:space="preserve">      "position": [220, 200]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"parameters": {</w:t>
      </w:r>
    </w:p>
    <w:p>
      <w:pPr>
        <w:shd w:fill="f6f6f6" w:val="clear"/>
        <w:spacing w:after="0" w:line="220"/>
        <w:ind w:left="200"/>
      </w:pPr>
      <w:r>
        <w:rPr>
          <w:rFonts w:ascii="Consolas" w:cs="Consolas" w:eastAsia="Consolas" w:hAnsi="Consolas"/>
          <w:color w:val="1a1a1a"/>
          <w:sz w:val="15"/>
          <w:szCs w:val="15"/>
        </w:rPr>
        <w:t xml:space="preserve">        "select": "channel",</w:t>
      </w:r>
    </w:p>
    <w:p>
      <w:pPr>
        <w:shd w:fill="f6f6f6" w:val="clear"/>
        <w:spacing w:after="0" w:line="220"/>
        <w:ind w:left="200"/>
      </w:pPr>
      <w:r>
        <w:rPr>
          <w:rFonts w:ascii="Consolas" w:cs="Consolas" w:eastAsia="Consolas" w:hAnsi="Consolas"/>
          <w:color w:val="1a1a1a"/>
          <w:sz w:val="15"/>
          <w:szCs w:val="15"/>
        </w:rPr>
        <w:t xml:space="preserve">        "channelId": { "__rl": true, "mode": "name", "value": "#alertas-automatizacion" },</w:t>
      </w:r>
    </w:p>
    <w:p>
      <w:pPr>
        <w:shd w:fill="f6f6f6" w:val="clear"/>
        <w:spacing w:after="0" w:line="220"/>
        <w:ind w:left="200"/>
      </w:pPr>
      <w:r>
        <w:rPr>
          <w:rFonts w:ascii="Consolas" w:cs="Consolas" w:eastAsia="Consolas" w:hAnsi="Consolas"/>
          <w:color w:val="1a1a1a"/>
          <w:sz w:val="15"/>
          <w:szCs w:val="15"/>
        </w:rPr>
        <w:t xml:space="preserve">        "text": "=:rotating_light: Falló el workflow *{{ $('Error Trigger').item.json.workflow.name }}* en el nodo *{{ $('Error Trigger').item.json.execution.lastNodeExecuted }}*.\nMotivo: {{ $('Error Trigger').item.json.execution.error.message }}\nEjecución: {{ $('Error Trigger').item.json.execution.url }}",</w:t>
      </w:r>
    </w:p>
    <w:p>
      <w:pPr>
        <w:shd w:fill="f6f6f6" w:val="clear"/>
        <w:spacing w:after="0" w:line="220"/>
        <w:ind w:left="200"/>
      </w:pPr>
      <w:r>
        <w:rPr>
          <w:rFonts w:ascii="Consolas" w:cs="Consolas" w:eastAsia="Consolas" w:hAnsi="Consolas"/>
          <w:color w:val="1a1a1a"/>
          <w:sz w:val="15"/>
          <w:szCs w:val="15"/>
        </w:rPr>
        <w:t xml:space="preserve">        "otherOptions":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"id": "e03",</w:t>
      </w:r>
    </w:p>
    <w:p>
      <w:pPr>
        <w:shd w:fill="f6f6f6" w:val="clear"/>
        <w:spacing w:after="0" w:line="220"/>
        <w:ind w:left="200"/>
      </w:pPr>
      <w:r>
        <w:rPr>
          <w:rFonts w:ascii="Consolas" w:cs="Consolas" w:eastAsia="Consolas" w:hAnsi="Consolas"/>
          <w:color w:val="1a1a1a"/>
          <w:sz w:val="15"/>
          <w:szCs w:val="15"/>
        </w:rPr>
        <w:t xml:space="preserve">      "name": "Slack · Alerta al equipo",</w:t>
      </w:r>
    </w:p>
    <w:p>
      <w:pPr>
        <w:shd w:fill="f6f6f6" w:val="clear"/>
        <w:spacing w:after="0" w:line="220"/>
        <w:ind w:left="200"/>
      </w:pPr>
      <w:r>
        <w:rPr>
          <w:rFonts w:ascii="Consolas" w:cs="Consolas" w:eastAsia="Consolas" w:hAnsi="Consolas"/>
          <w:color w:val="1a1a1a"/>
          <w:sz w:val="15"/>
          <w:szCs w:val="15"/>
        </w:rPr>
        <w:t xml:space="preserve">      "type": "n8n-nodes-base.slack",</w:t>
      </w:r>
    </w:p>
    <w:p>
      <w:pPr>
        <w:shd w:fill="f6f6f6" w:val="clear"/>
        <w:spacing w:after="0" w:line="220"/>
        <w:ind w:left="200"/>
      </w:pPr>
      <w:r>
        <w:rPr>
          <w:rFonts w:ascii="Consolas" w:cs="Consolas" w:eastAsia="Consolas" w:hAnsi="Consolas"/>
          <w:color w:val="1a1a1a"/>
          <w:sz w:val="15"/>
          <w:szCs w:val="15"/>
        </w:rPr>
        <w:t xml:space="preserve">      "typeVersion": 2.3,</w:t>
      </w:r>
    </w:p>
    <w:p>
      <w:pPr>
        <w:shd w:fill="f6f6f6" w:val="clear"/>
        <w:spacing w:after="0" w:line="220"/>
        <w:ind w:left="200"/>
      </w:pPr>
      <w:r>
        <w:rPr>
          <w:rFonts w:ascii="Consolas" w:cs="Consolas" w:eastAsia="Consolas" w:hAnsi="Consolas"/>
          <w:color w:val="1a1a1a"/>
          <w:sz w:val="15"/>
          <w:szCs w:val="15"/>
        </w:rPr>
        <w:t xml:space="preserve">      "position": [440, 200]</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"connections": {</w:t>
      </w:r>
    </w:p>
    <w:p>
      <w:pPr>
        <w:shd w:fill="f6f6f6" w:val="clear"/>
        <w:spacing w:after="0" w:line="220"/>
        <w:ind w:left="200"/>
      </w:pPr>
      <w:r>
        <w:rPr>
          <w:rFonts w:ascii="Consolas" w:cs="Consolas" w:eastAsia="Consolas" w:hAnsi="Consolas"/>
          <w:color w:val="1a1a1a"/>
          <w:sz w:val="15"/>
          <w:szCs w:val="15"/>
        </w:rPr>
        <w:t xml:space="preserve">    "Error Trigger": { "main": [[ { "node": "Airtable · Registrar error", "type": "main", "index": 0 } ]] },</w:t>
      </w:r>
    </w:p>
    <w:p>
      <w:pPr>
        <w:shd w:fill="f6f6f6" w:val="clear"/>
        <w:spacing w:after="0" w:line="220"/>
        <w:ind w:left="200"/>
      </w:pPr>
      <w:r>
        <w:rPr>
          <w:rFonts w:ascii="Consolas" w:cs="Consolas" w:eastAsia="Consolas" w:hAnsi="Consolas"/>
          <w:color w:val="1a1a1a"/>
          <w:sz w:val="15"/>
          <w:szCs w:val="15"/>
        </w:rPr>
        <w:t xml:space="preserve">    "Airtable · Registrar error": { "main": [[ { "node": "Slack · Alerta al equipo", "type": "main", "index": 0 } ]] }</w:t>
      </w:r>
    </w:p>
    <w:p>
      <w:pPr>
        <w:shd w:fill="f6f6f6" w:val="clear"/>
        <w:spacing w:after="0" w:line="220"/>
        <w:ind w:left="200"/>
      </w:pPr>
      <w:r>
        <w:rPr>
          <w:rFonts w:ascii="Consolas" w:cs="Consolas" w:eastAsia="Consolas" w:hAnsi="Consolas"/>
          <w:color w:val="1a1a1a"/>
          <w:sz w:val="15"/>
          <w:szCs w:val="15"/>
        </w:rPr>
        <w:t xml:space="preserve">  },</w:t>
      </w:r>
    </w:p>
    <w:p>
      <w:pPr>
        <w:shd w:fill="f6f6f6" w:val="clear"/>
        <w:spacing w:after="0" w:line="220"/>
        <w:ind w:left="200"/>
      </w:pPr>
      <w:r>
        <w:rPr>
          <w:rFonts w:ascii="Consolas" w:cs="Consolas" w:eastAsia="Consolas" w:hAnsi="Consolas"/>
          <w:color w:val="1a1a1a"/>
          <w:sz w:val="15"/>
          <w:szCs w:val="15"/>
        </w:rPr>
        <w:t xml:space="preserve">  "settings": { "executionOrder": "v1" },</w:t>
      </w:r>
    </w:p>
    <w:p>
      <w:pPr>
        <w:shd w:fill="f6f6f6" w:val="clear"/>
        <w:spacing w:after="0" w:line="220"/>
        <w:ind w:left="200"/>
      </w:pPr>
      <w:r>
        <w:rPr>
          <w:rFonts w:ascii="Consolas" w:cs="Consolas" w:eastAsia="Consolas" w:hAnsi="Consolas"/>
          <w:color w:val="1a1a1a"/>
          <w:sz w:val="15"/>
          <w:szCs w:val="15"/>
        </w:rPr>
        <w:t xml:space="preserve">  "pinData": {}</w:t>
      </w:r>
    </w:p>
    <w:p>
      <w:pPr>
        <w:shd w:fill="f6f6f6" w:val="clear"/>
        <w:spacing w:after="0" w:line="220"/>
        <w:ind w:left="200"/>
      </w:pPr>
      <w:r>
        <w:rPr>
          <w:rFonts w:ascii="Consolas" w:cs="Consolas" w:eastAsia="Consolas" w:hAnsi="Consolas"/>
          <w:color w:val="1a1a1a"/>
          <w:sz w:val="15"/>
          <w:szCs w:val="15"/>
        </w:rPr>
        <w:t xml:space="preserve">}</w:t>
      </w:r>
    </w:p>
    <w:p>
      <w:pPr>
        <w:shd w:fill="f6f6f6" w:val="clear"/>
        <w:spacing w:after="0" w:line="220"/>
        <w:ind w:left="200"/>
      </w:pPr>
      <w:r>
        <w:rPr>
          <w:rFonts w:ascii="Consolas" w:cs="Consolas" w:eastAsia="Consolas" w:hAnsi="Consolas"/>
          <w:color w:val="1a1a1a"/>
          <w:sz w:val="15"/>
          <w:szCs w:val="15"/>
        </w:rPr>
        <w:t xml:space="preserve"/>
      </w:r>
    </w:p>
    <w:p>
      <w:r>
        <w:br w:type="page"/>
      </w:r>
    </w:p>
    <w:p>
      <w:pPr>
        <w:pStyle w:val="Heading1"/>
      </w:pPr>
      <w:r>
        <w:rPr>
          <w:b/>
          <w:bCs/>
          <w:color w:val="1a1a1a"/>
          <w:sz w:val="28"/>
          <w:szCs w:val="28"/>
        </w:rPr>
        <w:t xml:space="preserve">Anexo C. Continuidad con las pre-entregas</w:t>
      </w:r>
    </w:p>
    <w:p>
      <w:pPr>
        <w:spacing w:after="180" w:line="290"/>
        <w:jc w:val="both"/>
      </w:pPr>
      <w:r>
        <w:rPr>
          <w:b w:val="false"/>
          <w:bCs w:val="false"/>
          <w:i w:val="false"/>
          <w:iCs w:val="false"/>
          <w:color w:val="1a1a1a"/>
          <w:sz w:val="21"/>
          <w:szCs w:val="21"/>
        </w:rPr>
        <w:t xml:space="preserve">Este ecosistema es la evolución del mismo proceso trabajado durante todo el curso. La PE1 definió el diagrama lógico y el párrafo de gobernanza (minimización, anonimización, retención de 30 días y revisión humana) que aquí se implementan en los capítulos 1 y 4. La PE2 estructuró las variables del proceso en JSON y justificó la elección de n8n como orquestador Low-Code por gobernanza de datos y costo, decisión que este documento ejecuta. La PE3 construyó en Make el patrón de clasificación con IA, Router con filtros excluyentes y Error Handler con reintentos, patrón que aquí se traslada a n8n con Retry on Fail y se amplía con memoria, HITL y registro de ejecuciones.</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20"/>
    </w:pPr>
    <w:rPr>
      <w:rFonts w:ascii="Calibri" w:cs="Calibri" w:eastAsia="Calibri" w:hAnsi="Calibri"/>
      <w:b/>
      <w:bCs/>
      <w:color w:val="1a1a1a"/>
      <w:sz w:val="28"/>
      <w:szCs w:val="28"/>
    </w:rPr>
  </w:style>
  <w:style w:type="paragraph" w:styleId="Heading2">
    <w:name w:val="Heading 2"/>
    <w:basedOn w:val="Normal"/>
    <w:next w:val="Normal"/>
    <w:qFormat/>
    <w:pPr>
      <w:spacing w:after="140" w:before="260"/>
    </w:pPr>
    <w:rPr>
      <w:rFonts w:ascii="Calibri" w:cs="Calibri" w:eastAsia="Calibri" w:hAnsi="Calibri"/>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757aafb6269798c10fd79f9f93341544850f758.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2026-08-15T21:30:06.813Z</dcterms:created>
  <dcterms:modified xsi:type="dcterms:W3CDTF">2026-08-15T21:30:06.827Z</dcterms:modified>
</cp:coreProperties>
</file>

<file path=docProps/custom.xml><?xml version="1.0" encoding="utf-8"?>
<Properties xmlns="http://schemas.openxmlformats.org/officeDocument/2006/custom-properties" xmlns:vt="http://schemas.openxmlformats.org/officeDocument/2006/docPropsVTypes"/>
</file>